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A3946F" w:rsidR="007F07BC" w:rsidRPr="000B2E57" w:rsidRDefault="00E529FF" w:rsidP="007F07BC">
      <w:pPr>
        <w:pStyle w:val="Title"/>
        <w:rPr>
          <w:bCs w:val="0"/>
          <w:sz w:val="68"/>
          <w:szCs w:val="68"/>
          <w:lang w:val="fr-CA"/>
        </w:rPr>
      </w:pPr>
      <w:r w:rsidRPr="000B2E57">
        <w:rPr>
          <w:bCs w:val="0"/>
          <w:sz w:val="68"/>
          <w:szCs w:val="68"/>
          <w:lang w:val="fr-CA"/>
        </w:rPr>
        <w:t xml:space="preserve">Zone de construction temporaire requise pour la ligne Ontario </w:t>
      </w:r>
    </w:p>
    <w:p w14:paraId="00000002" w14:textId="3012D4A5" w:rsidR="001E41BD" w:rsidRPr="000B2E57" w:rsidRDefault="001E41BD" w:rsidP="004131E6">
      <w:pPr>
        <w:pStyle w:val="Subtitle"/>
        <w:rPr>
          <w:sz w:val="24"/>
          <w:szCs w:val="24"/>
          <w:lang w:val="fr-CA"/>
        </w:rPr>
      </w:pPr>
      <w:r w:rsidRPr="000B2E57">
        <w:rPr>
          <w:b/>
          <w:sz w:val="24"/>
          <w:szCs w:val="24"/>
          <w:lang w:val="fr-CA"/>
        </w:rPr>
        <w:t>Date de début des travaux prévu</w:t>
      </w:r>
      <w:r w:rsidR="000B2E57">
        <w:rPr>
          <w:b/>
          <w:sz w:val="24"/>
          <w:szCs w:val="24"/>
          <w:lang w:val="fr-CA"/>
        </w:rPr>
        <w:t>e</w:t>
      </w:r>
      <w:r w:rsidRPr="000B2E57">
        <w:rPr>
          <w:b/>
          <w:sz w:val="24"/>
          <w:szCs w:val="24"/>
          <w:lang w:val="fr-CA"/>
        </w:rPr>
        <w:t xml:space="preserve"> :</w:t>
      </w:r>
      <w:r w:rsidRPr="000B2E57">
        <w:rPr>
          <w:sz w:val="24"/>
          <w:szCs w:val="24"/>
          <w:lang w:val="fr-CA"/>
        </w:rPr>
        <w:t xml:space="preserve"> Dès le 27 novembre 2023</w:t>
      </w:r>
    </w:p>
    <w:p w14:paraId="00000003" w14:textId="35FF6CCA" w:rsidR="001E41BD" w:rsidRPr="000B2E57" w:rsidRDefault="001E41BD" w:rsidP="004131E6">
      <w:pPr>
        <w:pStyle w:val="Subtitle"/>
        <w:rPr>
          <w:sz w:val="24"/>
          <w:szCs w:val="24"/>
          <w:lang w:val="fr-CA"/>
        </w:rPr>
      </w:pPr>
      <w:r w:rsidRPr="000B2E57">
        <w:rPr>
          <w:b/>
          <w:sz w:val="24"/>
          <w:szCs w:val="24"/>
          <w:lang w:val="fr-CA"/>
        </w:rPr>
        <w:t>Durée prévue :</w:t>
      </w:r>
      <w:r w:rsidRPr="000B2E57">
        <w:rPr>
          <w:sz w:val="24"/>
          <w:szCs w:val="24"/>
          <w:lang w:val="fr-CA"/>
        </w:rPr>
        <w:t xml:space="preserve"> Jusqu’à 8 semaines</w:t>
      </w:r>
    </w:p>
    <w:p w14:paraId="00000004" w14:textId="7B1B80F4" w:rsidR="00C737B8" w:rsidRPr="000B2E57" w:rsidRDefault="00C737B8" w:rsidP="004131E6">
      <w:pPr>
        <w:pStyle w:val="Subtitle"/>
        <w:rPr>
          <w:sz w:val="24"/>
          <w:szCs w:val="24"/>
          <w:lang w:val="fr-CA"/>
        </w:rPr>
      </w:pPr>
      <w:r w:rsidRPr="000B2E57">
        <w:rPr>
          <w:b/>
          <w:sz w:val="24"/>
          <w:szCs w:val="24"/>
          <w:lang w:val="fr-CA"/>
        </w:rPr>
        <w:t>Jours</w:t>
      </w:r>
      <w:r w:rsidRPr="000B2E57">
        <w:rPr>
          <w:b/>
          <w:bCs/>
          <w:sz w:val="24"/>
          <w:szCs w:val="24"/>
          <w:lang w:val="fr-CA"/>
        </w:rPr>
        <w:t> :</w:t>
      </w:r>
      <w:r w:rsidRPr="000B2E57">
        <w:rPr>
          <w:sz w:val="24"/>
          <w:szCs w:val="24"/>
          <w:lang w:val="fr-CA"/>
        </w:rPr>
        <w:t xml:space="preserve"> </w:t>
      </w:r>
      <w:r w:rsidR="009E6514">
        <w:rPr>
          <w:sz w:val="24"/>
          <w:szCs w:val="24"/>
          <w:lang w:val="fr-CA"/>
        </w:rPr>
        <w:t xml:space="preserve">du </w:t>
      </w:r>
      <w:r w:rsidRPr="000B2E57">
        <w:rPr>
          <w:sz w:val="24"/>
          <w:szCs w:val="24"/>
          <w:lang w:val="fr-CA"/>
        </w:rPr>
        <w:t>lundi </w:t>
      </w:r>
      <w:r w:rsidR="009E6514">
        <w:rPr>
          <w:sz w:val="24"/>
          <w:szCs w:val="24"/>
          <w:lang w:val="fr-CA"/>
        </w:rPr>
        <w:t xml:space="preserve">au </w:t>
      </w:r>
      <w:r w:rsidRPr="000B2E57">
        <w:rPr>
          <w:sz w:val="24"/>
          <w:szCs w:val="24"/>
          <w:lang w:val="fr-CA"/>
        </w:rPr>
        <w:t>samedi</w:t>
      </w:r>
    </w:p>
    <w:p w14:paraId="00000005" w14:textId="692F0766" w:rsidR="007F07BC" w:rsidRPr="000B2E57" w:rsidRDefault="00650269" w:rsidP="004131E6">
      <w:pPr>
        <w:pStyle w:val="Subtitle"/>
        <w:rPr>
          <w:sz w:val="24"/>
          <w:szCs w:val="24"/>
          <w:lang w:val="fr-CA"/>
        </w:rPr>
      </w:pPr>
      <w:r w:rsidRPr="000B2E57">
        <w:rPr>
          <w:b/>
          <w:sz w:val="24"/>
          <w:szCs w:val="24"/>
          <w:lang w:val="fr-CA"/>
        </w:rPr>
        <w:t>Heures de travail :</w:t>
      </w:r>
      <w:r w:rsidRPr="000B2E57">
        <w:rPr>
          <w:sz w:val="24"/>
          <w:szCs w:val="24"/>
          <w:lang w:val="fr-CA"/>
        </w:rPr>
        <w:t xml:space="preserve"> de 7 h à 19 h</w:t>
      </w:r>
    </w:p>
    <w:p w14:paraId="0252CC3D" w14:textId="64FBDCFE" w:rsidR="00F83D71" w:rsidRPr="000B2E57" w:rsidRDefault="00F83D71" w:rsidP="000626F7">
      <w:pPr>
        <w:rPr>
          <w:lang w:val="fr-CA"/>
        </w:rPr>
      </w:pPr>
    </w:p>
    <w:p w14:paraId="700AA1D0" w14:textId="6803EC71" w:rsidR="002C73BB" w:rsidRPr="000B2E57" w:rsidRDefault="000B2E57" w:rsidP="000626F7">
      <w:pPr>
        <w:rPr>
          <w:lang w:val="fr-CA"/>
        </w:rPr>
      </w:pPr>
      <w:r w:rsidRPr="000B2E57">
        <w:rPr>
          <w:b/>
          <w:bCs/>
          <w:noProof/>
          <w:sz w:val="24"/>
          <w:lang w:val="fr-CA"/>
        </w:rPr>
        <w:drawing>
          <wp:anchor distT="0" distB="0" distL="114300" distR="114300" simplePos="0" relativeHeight="251660289" behindDoc="0" locked="0" layoutInCell="1" allowOverlap="1" wp14:anchorId="4726C27E" wp14:editId="3AF03138">
            <wp:simplePos x="0" y="0"/>
            <wp:positionH relativeFrom="margin">
              <wp:posOffset>1276350</wp:posOffset>
            </wp:positionH>
            <wp:positionV relativeFrom="paragraph">
              <wp:posOffset>22860</wp:posOffset>
            </wp:positionV>
            <wp:extent cx="4323080" cy="3387725"/>
            <wp:effectExtent l="19050" t="19050" r="20320" b="22225"/>
            <wp:wrapNone/>
            <wp:docPr id="889800495" name="Picture 889800495"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800495" name="Picture 2" descr="A map of a cit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23080" cy="3387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5B0FCD8" w14:textId="1D20FFBE" w:rsidR="002C73BB" w:rsidRPr="000B2E57" w:rsidRDefault="002C73BB" w:rsidP="000626F7">
      <w:pPr>
        <w:rPr>
          <w:lang w:val="fr-CA"/>
        </w:rPr>
      </w:pPr>
    </w:p>
    <w:p w14:paraId="4D35B331" w14:textId="742C714F" w:rsidR="002C73BB" w:rsidRPr="000B2E57" w:rsidRDefault="002C73BB" w:rsidP="000626F7">
      <w:pPr>
        <w:rPr>
          <w:lang w:val="fr-CA"/>
        </w:rPr>
      </w:pPr>
    </w:p>
    <w:p w14:paraId="449E3FE5" w14:textId="77777777" w:rsidR="002C73BB" w:rsidRPr="000B2E57" w:rsidRDefault="002C73BB" w:rsidP="000626F7">
      <w:pPr>
        <w:rPr>
          <w:lang w:val="fr-CA"/>
        </w:rPr>
      </w:pPr>
    </w:p>
    <w:p w14:paraId="5B0CA719" w14:textId="77777777" w:rsidR="00650269" w:rsidRPr="000B2E57" w:rsidRDefault="00650269" w:rsidP="00724545">
      <w:pPr>
        <w:pStyle w:val="Heading1"/>
        <w:rPr>
          <w:lang w:val="fr-CA"/>
        </w:rPr>
      </w:pPr>
    </w:p>
    <w:p w14:paraId="5854349D" w14:textId="3CD85202" w:rsidR="00650269" w:rsidRPr="000B2E57" w:rsidRDefault="00650269" w:rsidP="00724545">
      <w:pPr>
        <w:pStyle w:val="Heading1"/>
        <w:rPr>
          <w:lang w:val="fr-CA"/>
        </w:rPr>
      </w:pPr>
    </w:p>
    <w:p w14:paraId="31C68D47" w14:textId="77C86EDC" w:rsidR="00650269" w:rsidRPr="000B2E57" w:rsidRDefault="00650269" w:rsidP="00724545">
      <w:pPr>
        <w:pStyle w:val="Heading1"/>
        <w:rPr>
          <w:lang w:val="fr-CA"/>
        </w:rPr>
      </w:pPr>
    </w:p>
    <w:p w14:paraId="4925C578" w14:textId="719FFCAD" w:rsidR="00650269" w:rsidRPr="000B2E57" w:rsidRDefault="00650269" w:rsidP="00724545">
      <w:pPr>
        <w:pStyle w:val="Heading1"/>
        <w:rPr>
          <w:lang w:val="fr-CA"/>
        </w:rPr>
      </w:pPr>
    </w:p>
    <w:p w14:paraId="54EDA329" w14:textId="0E529CD6" w:rsidR="00650269" w:rsidRPr="000B2E57" w:rsidRDefault="00F64DC6" w:rsidP="00724545">
      <w:pPr>
        <w:pStyle w:val="Heading1"/>
        <w:rPr>
          <w:lang w:val="fr-CA"/>
        </w:rPr>
      </w:pPr>
      <w:r w:rsidRPr="000B2E57">
        <w:rPr>
          <w:noProof/>
          <w:shd w:val="clear" w:color="auto" w:fill="auto"/>
          <w:lang w:val="fr-CA"/>
        </w:rPr>
        <mc:AlternateContent>
          <mc:Choice Requires="wps">
            <w:drawing>
              <wp:anchor distT="0" distB="0" distL="114300" distR="114300" simplePos="0" relativeHeight="251658241" behindDoc="0" locked="0" layoutInCell="1" allowOverlap="1" wp14:anchorId="42D6CEBD" wp14:editId="00A77F5D">
                <wp:simplePos x="0" y="0"/>
                <wp:positionH relativeFrom="column">
                  <wp:posOffset>4296410</wp:posOffset>
                </wp:positionH>
                <wp:positionV relativeFrom="paragraph">
                  <wp:posOffset>316230</wp:posOffset>
                </wp:positionV>
                <wp:extent cx="260350" cy="88900"/>
                <wp:effectExtent l="0" t="0" r="25400" b="25400"/>
                <wp:wrapNone/>
                <wp:docPr id="1669813555" name="Rectangle: Rounded Corners 1669813555"/>
                <wp:cNvGraphicFramePr/>
                <a:graphic xmlns:a="http://schemas.openxmlformats.org/drawingml/2006/main">
                  <a:graphicData uri="http://schemas.microsoft.com/office/word/2010/wordprocessingShape">
                    <wps:wsp>
                      <wps:cNvSpPr/>
                      <wps:spPr>
                        <a:xfrm flipV="1">
                          <a:off x="0" y="0"/>
                          <a:ext cx="260350" cy="88900"/>
                        </a:xfrm>
                        <a:prstGeom prst="roundRect">
                          <a:avLst/>
                        </a:prstGeom>
                        <a:solidFill>
                          <a:srgbClr val="00B050"/>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oundrect id="Rectangle: Rounded Corners 1669813555" style="position:absolute;margin-left:338.3pt;margin-top:24.9pt;width:20.5pt;height:7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color="#538135 [240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" arcsize="10923f" w14:anchorId="580E907B">
                <v:stroke joinstyle="miter"/>
              </v:roundrect>
            </w:pict>
          </mc:Fallback>
        </mc:AlternateContent>
      </w:r>
    </w:p>
    <w:p w14:paraId="7F6D21F1" w14:textId="41A6E21A" w:rsidR="00650269" w:rsidRPr="000B2E57" w:rsidRDefault="00650269" w:rsidP="00724545">
      <w:pPr>
        <w:pStyle w:val="Heading1"/>
        <w:rPr>
          <w:lang w:val="fr-CA"/>
        </w:rPr>
      </w:pPr>
    </w:p>
    <w:p w14:paraId="00000010" w14:textId="1F2097DB" w:rsidR="00F83D71" w:rsidRPr="000B2E57" w:rsidRDefault="00B70E6B" w:rsidP="00724545">
      <w:pPr>
        <w:pStyle w:val="Heading1"/>
        <w:rPr>
          <w:lang w:val="fr-CA"/>
        </w:rPr>
      </w:pPr>
      <w:r w:rsidRPr="000B2E57">
        <w:rPr>
          <w:lang w:val="fr-CA"/>
        </w:rPr>
        <w:t>Que se passe-t-il?</w:t>
      </w:r>
    </w:p>
    <w:p w14:paraId="00000012" w14:textId="52E888C6" w:rsidR="00AE5FC1" w:rsidRPr="000B2E57" w:rsidRDefault="00DF6277" w:rsidP="000B2E57">
      <w:pPr>
        <w:pStyle w:val="Bullets"/>
        <w:rPr>
          <w:lang w:val="fr-CA"/>
        </w:rPr>
      </w:pPr>
      <w:r w:rsidRPr="000B2E57">
        <w:rPr>
          <w:lang w:val="fr-CA"/>
        </w:rPr>
        <w:t xml:space="preserve">Les équipes de construction travaillant pour le compte de Metrolinx ont besoin d’une zone de construction à l’emplacement identifié sur la carte pour permettre les travaux préparatoires avant la construction future du Don Valley Crossing, l’un des ponts qui transporteront les </w:t>
      </w:r>
      <w:r w:rsidR="009E6514">
        <w:rPr>
          <w:lang w:val="fr-CA"/>
        </w:rPr>
        <w:t xml:space="preserve">trains </w:t>
      </w:r>
      <w:r w:rsidRPr="000B2E57">
        <w:rPr>
          <w:lang w:val="fr-CA"/>
        </w:rPr>
        <w:t xml:space="preserve">de métro de la ligne Ontario à travers la vallée </w:t>
      </w:r>
      <w:r w:rsidR="009E6514">
        <w:rPr>
          <w:lang w:val="fr-CA"/>
        </w:rPr>
        <w:t xml:space="preserve">dans </w:t>
      </w:r>
      <w:r w:rsidRPr="000B2E57">
        <w:rPr>
          <w:lang w:val="fr-CA"/>
        </w:rPr>
        <w:t xml:space="preserve">la partie nord de la ligne.  </w:t>
      </w:r>
    </w:p>
    <w:p w14:paraId="00000013" w14:textId="53B897D0" w:rsidR="00F46D46" w:rsidRPr="000B2E57" w:rsidRDefault="00DF6277" w:rsidP="00E31481">
      <w:pPr>
        <w:pStyle w:val="Bullets"/>
        <w:rPr>
          <w:lang w:val="fr-CA"/>
        </w:rPr>
      </w:pPr>
      <w:r w:rsidRPr="000B2E57">
        <w:rPr>
          <w:lang w:val="fr-CA"/>
        </w:rPr>
        <w:t xml:space="preserve">Le matériel de construction typique comprendra des camions à benne, des excavatrices, des bulldozers, des rouleaux de compactage et des chargeuses. </w:t>
      </w:r>
    </w:p>
    <w:p w14:paraId="187CB143" w14:textId="5FF45B88" w:rsidR="00B70E6B" w:rsidRPr="000B2E57" w:rsidRDefault="00B70E6B" w:rsidP="00724545">
      <w:pPr>
        <w:pStyle w:val="Heading1"/>
        <w:rPr>
          <w:lang w:val="fr-CA"/>
        </w:rPr>
      </w:pPr>
      <w:r w:rsidRPr="000B2E57">
        <w:rPr>
          <w:noProof/>
          <w:lang w:val="fr-CA"/>
        </w:rPr>
        <w:lastRenderedPageBreak/>
        <mc:AlternateContent>
          <mc:Choice Requires="wps">
            <w:drawing>
              <wp:inline distT="0" distB="0" distL="0" distR="0" wp14:anchorId="2D74DE8B" wp14:editId="778A42F3">
                <wp:extent cx="6911955" cy="0"/>
                <wp:effectExtent l="0" t="38100" r="41910" b="38100"/>
                <wp:docPr id="9" name="Straight Connector 9"/>
                <wp:cNvGraphicFramePr/>
                <a:graphic xmlns:a="http://schemas.openxmlformats.org/drawingml/2006/main">
                  <a:graphicData uri="http://schemas.microsoft.com/office/word/2010/wordprocessingShape">
                    <wps:wsp>
                      <wps:cNvCnPr/>
                      <wps:spPr>
                        <a:xfrm>
                          <a:off x="0" y="0"/>
                          <a:ext cx="6911955" cy="0"/>
                        </a:xfrm>
                        <a:prstGeom prst="line">
                          <a:avLst/>
                        </a:prstGeom>
                        <a:ln w="76200">
                          <a:solidFill>
                            <a:srgbClr val="BB508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v:line id="Straight Connector 9" style="visibility:visible;mso-wrap-style:square;mso-left-percent:-10001;mso-top-percent:-10001;mso-position-horizontal:absolute;mso-position-horizontal-relative:char;mso-position-vertical:absolute;mso-position-vertical-relative:line;mso-left-percent:-10001;mso-top-percent:-10001" o:spid="_x0000_s1026" strokecolor="#bb5089"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" from="0,0" to="544.25pt,0" w14:anchorId="123F6A9A">
                <v:stroke joinstyle="miter"/>
                <w10:anchorlock/>
              </v:line>
            </w:pict>
          </mc:Fallback>
        </mc:AlternateContent>
      </w:r>
    </w:p>
    <w:p w14:paraId="00000014" w14:textId="02A92173" w:rsidR="00F83D71" w:rsidRPr="000B2E57" w:rsidRDefault="00B70E6B" w:rsidP="00724545">
      <w:pPr>
        <w:pStyle w:val="Heading1"/>
        <w:rPr>
          <w:lang w:val="fr-CA"/>
        </w:rPr>
      </w:pPr>
      <w:r w:rsidRPr="000B2E57">
        <w:rPr>
          <w:lang w:val="fr-CA"/>
        </w:rPr>
        <w:t>À quoi s’attendre</w:t>
      </w:r>
    </w:p>
    <w:p w14:paraId="00000015" w14:textId="3E9B33C0" w:rsidR="00E31481" w:rsidRPr="000B2E57" w:rsidRDefault="00E31481" w:rsidP="00E31481">
      <w:pPr>
        <w:pStyle w:val="Bullets"/>
        <w:rPr>
          <w:lang w:val="fr-CA"/>
        </w:rPr>
      </w:pPr>
      <w:r w:rsidRPr="000B2E57">
        <w:rPr>
          <w:lang w:val="fr-CA"/>
        </w:rPr>
        <w:t xml:space="preserve">Les </w:t>
      </w:r>
      <w:r w:rsidR="009E6514">
        <w:rPr>
          <w:lang w:val="fr-CA"/>
        </w:rPr>
        <w:t>zones de</w:t>
      </w:r>
      <w:r w:rsidRPr="000B2E57">
        <w:rPr>
          <w:lang w:val="fr-CA"/>
        </w:rPr>
        <w:t xml:space="preserve"> travail seront clôturées et sécurisées pour assurer la sécurité du public. Ils seront également clairement signalés par des panneaux.</w:t>
      </w:r>
    </w:p>
    <w:p w14:paraId="00000016" w14:textId="734012FE" w:rsidR="00E31481" w:rsidRPr="000B2E57" w:rsidRDefault="00482692" w:rsidP="00E31481">
      <w:pPr>
        <w:pStyle w:val="Bullets"/>
        <w:rPr>
          <w:lang w:val="fr-CA"/>
        </w:rPr>
      </w:pPr>
      <w:r w:rsidRPr="000B2E57">
        <w:rPr>
          <w:lang w:val="fr-CA"/>
        </w:rPr>
        <w:t>Du bruit est attendu en provenance des véhicules et équipements de construction.</w:t>
      </w:r>
    </w:p>
    <w:p w14:paraId="00000017" w14:textId="3615343B" w:rsidR="001E41BD" w:rsidRPr="000B2E57" w:rsidRDefault="00E31481" w:rsidP="00E31481">
      <w:pPr>
        <w:pStyle w:val="Bullets"/>
        <w:rPr>
          <w:lang w:val="fr-CA"/>
        </w:rPr>
      </w:pPr>
      <w:r w:rsidRPr="000B2E57">
        <w:rPr>
          <w:lang w:val="fr-CA"/>
        </w:rPr>
        <w:t>Lorsque des véhicules de construction entrent dans le corridor ferroviaire ou en sortent, trois membres du personnel de contrôle de la circulation seront présents au point d’accès pour coordonner la circulation sécuritaire des véhicules et assurer la sécurité des piétons.</w:t>
      </w:r>
    </w:p>
    <w:p w14:paraId="00000018" w14:textId="1092775F" w:rsidR="00E31481" w:rsidRPr="000B2E57" w:rsidRDefault="00930A40" w:rsidP="00E31481">
      <w:pPr>
        <w:pStyle w:val="Bullets"/>
        <w:rPr>
          <w:lang w:val="fr-CA"/>
        </w:rPr>
      </w:pPr>
      <w:r w:rsidRPr="000B2E57">
        <w:rPr>
          <w:lang w:val="fr-CA"/>
        </w:rPr>
        <w:t>Les équipes installeront des barrières autour des arbres proches qui sont protégés et préservés.</w:t>
      </w:r>
    </w:p>
    <w:p w14:paraId="00000019" w14:textId="68A7E363" w:rsidR="001037DA" w:rsidRPr="000B2E57" w:rsidRDefault="001037DA" w:rsidP="00CF5E9C">
      <w:pPr>
        <w:pStyle w:val="Bullets"/>
        <w:rPr>
          <w:lang w:val="fr-CA"/>
        </w:rPr>
      </w:pPr>
      <w:r w:rsidRPr="000B2E57">
        <w:rPr>
          <w:lang w:val="fr-CA"/>
        </w:rPr>
        <w:t>Tous les permis nécessaires ont été obtenus et toutes les réglementations environnementales applicables seront respectées.</w:t>
      </w:r>
    </w:p>
    <w:p w14:paraId="00000020" w14:textId="397DCB74" w:rsidR="004A2801" w:rsidRPr="000B2E57" w:rsidRDefault="001037DA" w:rsidP="00CF5E9C">
      <w:pPr>
        <w:pStyle w:val="Bullets"/>
        <w:rPr>
          <w:lang w:val="fr-CA"/>
        </w:rPr>
      </w:pPr>
      <w:r w:rsidRPr="000B2E57">
        <w:rPr>
          <w:lang w:val="fr-CA"/>
        </w:rPr>
        <w:t>Les travaux peuvent être reportés en raison de circonstances imprévues.</w:t>
      </w:r>
    </w:p>
    <w:p w14:paraId="2482E5A1" w14:textId="77777777" w:rsidR="00B70E6B" w:rsidRPr="000B2E57" w:rsidRDefault="00B70E6B" w:rsidP="00724545">
      <w:pPr>
        <w:pStyle w:val="Heading1"/>
        <w:rPr>
          <w:lang w:val="fr-CA"/>
        </w:rPr>
      </w:pPr>
      <w:r w:rsidRPr="000B2E57">
        <w:rPr>
          <w:noProof/>
          <w:lang w:val="fr-CA"/>
        </w:rPr>
        <mc:AlternateContent>
          <mc:Choice Requires="wps">
            <w:drawing>
              <wp:inline distT="0" distB="0" distL="0" distR="0" wp14:anchorId="4CB00A49" wp14:editId="18876039">
                <wp:extent cx="6911955" cy="0"/>
                <wp:effectExtent l="0" t="38100" r="41910" b="38100"/>
                <wp:docPr id="7" name="Straight Connector 7"/>
                <wp:cNvGraphicFramePr/>
                <a:graphic xmlns:a="http://schemas.openxmlformats.org/drawingml/2006/main">
                  <a:graphicData uri="http://schemas.microsoft.com/office/word/2010/wordprocessingShape">
                    <wps:wsp>
                      <wps:cNvCnPr/>
                      <wps:spPr>
                        <a:xfrm>
                          <a:off x="0" y="0"/>
                          <a:ext cx="6911955" cy="0"/>
                        </a:xfrm>
                        <a:prstGeom prst="line">
                          <a:avLst/>
                        </a:prstGeom>
                        <a:ln w="76200">
                          <a:solidFill>
                            <a:srgbClr val="BB508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w:pict>
              <v:line id="Straight Connector 7" style="visibility:visible;mso-wrap-style:square;mso-left-percent:-10001;mso-top-percent:-10001;mso-position-horizontal:absolute;mso-position-horizontal-relative:char;mso-position-vertical:absolute;mso-position-vertical-relative:line;mso-left-percent:-10001;mso-top-percent:-10001" o:spid="_x0000_s1026" strokecolor="#bb5089"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" from="0,0" to="544.25pt,0" w14:anchorId="7EECB7D5">
                <v:stroke joinstyle="miter"/>
                <w10:anchorlock/>
              </v:line>
            </w:pict>
          </mc:Fallback>
        </mc:AlternateContent>
      </w:r>
    </w:p>
    <w:p w14:paraId="00000021" w14:textId="6D75C205" w:rsidR="00B70E6B" w:rsidRPr="000B2E57" w:rsidRDefault="00B70E6B" w:rsidP="00724545">
      <w:pPr>
        <w:pStyle w:val="Heading1"/>
        <w:rPr>
          <w:lang w:val="fr-CA"/>
        </w:rPr>
      </w:pPr>
      <w:r w:rsidRPr="000B2E57">
        <w:rPr>
          <w:lang w:val="fr-CA"/>
        </w:rPr>
        <w:t xml:space="preserve">À propos de la </w:t>
      </w:r>
      <w:r w:rsidR="009E6514">
        <w:rPr>
          <w:lang w:val="fr-CA"/>
        </w:rPr>
        <w:t>l</w:t>
      </w:r>
      <w:r w:rsidRPr="000B2E57">
        <w:rPr>
          <w:lang w:val="fr-CA"/>
        </w:rPr>
        <w:t>igne Ontario</w:t>
      </w:r>
    </w:p>
    <w:p w14:paraId="00000022" w14:textId="13F68AC3" w:rsidR="00CF5E9C" w:rsidRPr="000B2E57" w:rsidRDefault="000B2E57" w:rsidP="00CF5E9C">
      <w:pPr>
        <w:pStyle w:val="Bullets"/>
        <w:rPr>
          <w:lang w:val="fr-CA"/>
        </w:rPr>
      </w:pPr>
      <w:r w:rsidRPr="000B2E57">
        <w:rPr>
          <w:lang w:val="fr-CA"/>
        </w:rPr>
        <w:t>Une</w:t>
      </w:r>
      <w:r w:rsidR="00CF5E9C" w:rsidRPr="000B2E57">
        <w:rPr>
          <w:lang w:val="fr-CA"/>
        </w:rPr>
        <w:t xml:space="preserve"> ligne de métro de 15,6 kilomètres qui permettra de circuler plus rapidement et plus facilement à l’intérieur de Toronto et au-delà.  </w:t>
      </w:r>
    </w:p>
    <w:p w14:paraId="00000023" w14:textId="6B71A9FC" w:rsidR="00CF5E9C" w:rsidRPr="000B2E57" w:rsidRDefault="00CF5E9C" w:rsidP="00CF5E9C">
      <w:pPr>
        <w:pStyle w:val="Bullets"/>
        <w:rPr>
          <w:lang w:val="fr-CA"/>
        </w:rPr>
      </w:pPr>
      <w:r w:rsidRPr="000B2E57">
        <w:rPr>
          <w:lang w:val="fr-CA"/>
        </w:rPr>
        <w:t>15 arrêts et plus de 40 co</w:t>
      </w:r>
      <w:r w:rsidR="009E6514">
        <w:rPr>
          <w:lang w:val="fr-CA"/>
        </w:rPr>
        <w:t>rrespondance</w:t>
      </w:r>
      <w:r w:rsidRPr="000B2E57">
        <w:rPr>
          <w:lang w:val="fr-CA"/>
        </w:rPr>
        <w:t xml:space="preserve">s avec d’autres transports en commun, notamment des lignes de train GO, de métro, de TLR, de tramway et de bus. </w:t>
      </w:r>
    </w:p>
    <w:p w14:paraId="00000024" w14:textId="507A20A1" w:rsidR="00CF5E9C" w:rsidRPr="000B2E57" w:rsidRDefault="00CF5E9C" w:rsidP="00CF5E9C">
      <w:pPr>
        <w:pStyle w:val="Bullets"/>
        <w:rPr>
          <w:lang w:val="fr-CA"/>
        </w:rPr>
      </w:pPr>
      <w:r w:rsidRPr="000B2E57">
        <w:rPr>
          <w:lang w:val="fr-CA"/>
        </w:rPr>
        <w:t>Moins de 30 minutes d’un bout de la ligne</w:t>
      </w:r>
      <w:r w:rsidR="009E6514">
        <w:rPr>
          <w:lang w:val="fr-CA"/>
        </w:rPr>
        <w:t xml:space="preserve"> </w:t>
      </w:r>
      <w:r w:rsidR="009E6514" w:rsidRPr="000B2E57">
        <w:rPr>
          <w:lang w:val="fr-CA"/>
        </w:rPr>
        <w:t>à l’autre</w:t>
      </w:r>
      <w:r w:rsidRPr="000B2E57">
        <w:rPr>
          <w:lang w:val="fr-CA"/>
        </w:rPr>
        <w:t xml:space="preserve">. </w:t>
      </w:r>
    </w:p>
    <w:p w14:paraId="00000025" w14:textId="7F4E56B9" w:rsidR="00B70E6B" w:rsidRPr="000B2E57" w:rsidRDefault="00CF5E9C" w:rsidP="00CF5E9C">
      <w:pPr>
        <w:pStyle w:val="Bullets"/>
        <w:rPr>
          <w:lang w:val="fr-CA"/>
        </w:rPr>
      </w:pPr>
      <w:r w:rsidRPr="000B2E57">
        <w:rPr>
          <w:lang w:val="fr-CA"/>
        </w:rPr>
        <w:t>28 000 voitures de moins sur la route chaque jour.</w:t>
      </w:r>
    </w:p>
    <w:sectPr w:rsidR="00B70E6B" w:rsidRPr="000B2E57" w:rsidSect="007F07B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714" w:bottom="714" w:left="71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4AF6" w14:textId="77777777" w:rsidR="00B9742A" w:rsidRDefault="00B9742A" w:rsidP="00185667">
      <w:r>
        <w:separator/>
      </w:r>
    </w:p>
  </w:endnote>
  <w:endnote w:type="continuationSeparator" w:id="0">
    <w:p w14:paraId="0691DCB3" w14:textId="77777777" w:rsidR="00B9742A" w:rsidRDefault="00B9742A" w:rsidP="00185667">
      <w:r>
        <w:continuationSeparator/>
      </w:r>
    </w:p>
  </w:endnote>
  <w:endnote w:type="continuationNotice" w:id="1">
    <w:p w14:paraId="511B1E80" w14:textId="77777777" w:rsidR="00B9742A" w:rsidRDefault="00B9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0143" w14:textId="77777777" w:rsidR="009E6514" w:rsidRDefault="009E6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85C" w14:textId="4061E80A" w:rsidR="00E15127" w:rsidRDefault="00E15127"/>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5673"/>
      <w:gridCol w:w="5667"/>
    </w:tblGrid>
    <w:tr w:rsidR="00B70E6B" w:rsidRPr="009E6514" w14:paraId="6D4AA667" w14:textId="7D155319" w:rsidTr="00B70E6B">
      <w:trPr>
        <w:jc w:val="center"/>
      </w:trPr>
      <w:tc>
        <w:tcPr>
          <w:tcW w:w="5389" w:type="dxa"/>
          <w:shd w:val="clear" w:color="auto" w:fill="F8C671"/>
          <w:tcMar>
            <w:left w:w="142" w:type="dxa"/>
            <w:right w:w="142" w:type="dxa"/>
          </w:tcMar>
        </w:tcPr>
        <w:p w14:paraId="00000030" w14:textId="16D7BF0C" w:rsidR="00B70E6B" w:rsidRPr="000B2E57" w:rsidRDefault="00B70E6B" w:rsidP="008A7542">
          <w:pPr>
            <w:pStyle w:val="Subheadfooter"/>
            <w:rPr>
              <w:lang w:val="fr-CA"/>
            </w:rPr>
          </w:pPr>
          <w:r w:rsidRPr="000B2E57">
            <w:rPr>
              <w:lang w:val="fr-CA"/>
            </w:rPr>
            <w:t>Contactez-nous :</w:t>
          </w:r>
        </w:p>
        <w:p w14:paraId="00000031" w14:textId="0EC38154" w:rsidR="00B70E6B" w:rsidRPr="000B2E57" w:rsidRDefault="00B70E6B" w:rsidP="008A7542">
          <w:pPr>
            <w:pStyle w:val="Footer"/>
            <w:rPr>
              <w:rStyle w:val="Hyperlink"/>
              <w:b w:val="0"/>
              <w:lang w:val="fr-CA"/>
            </w:rPr>
          </w:pPr>
          <w:r w:rsidRPr="000B2E57">
            <w:rPr>
              <w:lang w:val="fr-CA"/>
            </w:rPr>
            <w:t xml:space="preserve">Appelez-nous 24 h 7 au </w:t>
          </w:r>
          <w:hyperlink r:id="rId1" w:history="1">
            <w:r w:rsidR="000B2E57" w:rsidRPr="000B2E57">
              <w:rPr>
                <w:rStyle w:val="Hyperlink"/>
                <w:b w:val="0"/>
                <w:lang w:val="fr-CA"/>
              </w:rPr>
              <w:t>416-202-5100</w:t>
            </w:r>
          </w:hyperlink>
        </w:p>
        <w:p w14:paraId="00000032" w14:textId="22183D98" w:rsidR="00B70E6B" w:rsidRPr="000B2E57" w:rsidRDefault="00B70E6B" w:rsidP="008A7542">
          <w:pPr>
            <w:pStyle w:val="Footer"/>
            <w:rPr>
              <w:lang w:val="fr-CA"/>
            </w:rPr>
          </w:pPr>
          <w:r w:rsidRPr="000B2E57">
            <w:rPr>
              <w:lang w:val="fr-CA"/>
            </w:rPr>
            <w:t xml:space="preserve">Écrivez-nous à : </w:t>
          </w:r>
          <w:hyperlink r:id="rId2" w:history="1">
            <w:r w:rsidR="000B2E57" w:rsidRPr="000B2E57">
              <w:rPr>
                <w:rStyle w:val="Hyperlink"/>
                <w:b w:val="0"/>
                <w:lang w:val="fr-CA"/>
              </w:rPr>
              <w:t>ontarioline@metrolinx.com</w:t>
            </w:r>
          </w:hyperlink>
        </w:p>
        <w:p w14:paraId="00000033" w14:textId="0A8CC8C9" w:rsidR="00B70E6B" w:rsidRPr="000B2E57" w:rsidRDefault="00B70E6B" w:rsidP="008A7542">
          <w:pPr>
            <w:pStyle w:val="Footer"/>
            <w:rPr>
              <w:lang w:val="fr-CA"/>
            </w:rPr>
          </w:pPr>
          <w:r w:rsidRPr="000B2E57">
            <w:rPr>
              <w:lang w:val="fr-CA"/>
            </w:rPr>
            <w:t xml:space="preserve">Retrouvez-nous sur </w:t>
          </w:r>
          <w:r w:rsidR="000B2E57">
            <w:rPr>
              <w:lang w:val="fr-CA"/>
            </w:rPr>
            <w:t>X</w:t>
          </w:r>
          <w:r w:rsidRPr="000B2E57">
            <w:rPr>
              <w:lang w:val="fr-CA"/>
            </w:rPr>
            <w:t xml:space="preserve">, Facebook et Instagram : </w:t>
          </w:r>
          <w:hyperlink r:id="rId3" w:history="1">
            <w:r w:rsidR="000B2E57" w:rsidRPr="000B2E57">
              <w:rPr>
                <w:rStyle w:val="Hyperlink"/>
                <w:b w:val="0"/>
                <w:lang w:val="fr-CA"/>
              </w:rPr>
              <w:t>@ontarioline</w:t>
            </w:r>
          </w:hyperlink>
        </w:p>
        <w:p w14:paraId="00000034" w14:textId="232492E3" w:rsidR="00B70E6B" w:rsidRPr="000B2E57" w:rsidRDefault="00B70E6B" w:rsidP="008A7542">
          <w:pPr>
            <w:pStyle w:val="Footer"/>
            <w:rPr>
              <w:lang w:val="fr-CA"/>
            </w:rPr>
          </w:pPr>
          <w:r w:rsidRPr="000B2E57">
            <w:rPr>
              <w:lang w:val="fr-CA"/>
            </w:rPr>
            <w:t xml:space="preserve">Visitez le site Web : </w:t>
          </w:r>
          <w:hyperlink r:id="rId4" w:history="1">
            <w:r w:rsidR="000B2E57">
              <w:rPr>
                <w:rStyle w:val="Hyperlink"/>
                <w:b w:val="0"/>
                <w:lang w:val="fr-CA"/>
              </w:rPr>
              <w:t>https://www.metrolin</w:t>
            </w:r>
            <w:r w:rsidR="000B2E57">
              <w:rPr>
                <w:rStyle w:val="Hyperlink"/>
                <w:b w:val="0"/>
                <w:lang w:val="fr-CA"/>
              </w:rPr>
              <w:t>x.com/fr/</w:t>
            </w:r>
          </w:hyperlink>
        </w:p>
      </w:tc>
      <w:tc>
        <w:tcPr>
          <w:tcW w:w="5384" w:type="dxa"/>
          <w:shd w:val="clear" w:color="auto" w:fill="D781AA"/>
          <w:tcMar>
            <w:left w:w="142" w:type="dxa"/>
            <w:right w:w="142" w:type="dxa"/>
          </w:tcMar>
        </w:tcPr>
        <w:p w14:paraId="00000035" w14:textId="5C75DEBC" w:rsidR="00B70E6B" w:rsidRPr="000B2E57" w:rsidRDefault="00B70E6B" w:rsidP="008A7542">
          <w:pPr>
            <w:pStyle w:val="Subheadfooter"/>
            <w:rPr>
              <w:lang w:val="fr-CA"/>
            </w:rPr>
          </w:pPr>
          <w:r w:rsidRPr="000B2E57">
            <w:rPr>
              <w:lang w:val="fr-CA"/>
            </w:rPr>
            <w:t>Visitez notre bureau communautaire :</w:t>
          </w:r>
        </w:p>
        <w:p w14:paraId="00000036" w14:textId="77777777" w:rsidR="00B70E6B" w:rsidRPr="000B2E57" w:rsidRDefault="00B70E6B" w:rsidP="008A7542">
          <w:pPr>
            <w:pStyle w:val="Footer"/>
            <w:rPr>
              <w:lang w:val="fr-CA"/>
            </w:rPr>
          </w:pPr>
          <w:r w:rsidRPr="000B2E57">
            <w:rPr>
              <w:lang w:val="fr-CA"/>
            </w:rPr>
            <w:t>770, rue Queen Est (près de Queen et Broadview)</w:t>
          </w:r>
        </w:p>
        <w:p w14:paraId="00000037" w14:textId="77777777" w:rsidR="00B70E6B" w:rsidRPr="009319E5" w:rsidRDefault="00B70E6B" w:rsidP="008A7542">
          <w:pPr>
            <w:pStyle w:val="Footer"/>
          </w:pPr>
          <w:r>
            <w:t xml:space="preserve">Horaires généraux : </w:t>
          </w:r>
        </w:p>
        <w:p w14:paraId="00000038" w14:textId="6957D3C8" w:rsidR="00B70E6B" w:rsidRPr="000B2E57" w:rsidRDefault="00B70E6B" w:rsidP="008A7542">
          <w:pPr>
            <w:pStyle w:val="Footer"/>
            <w:numPr>
              <w:ilvl w:val="0"/>
              <w:numId w:val="15"/>
            </w:numPr>
            <w:ind w:left="282" w:hanging="282"/>
            <w:rPr>
              <w:lang w:val="fr-CA"/>
            </w:rPr>
          </w:pPr>
          <w:r w:rsidRPr="000B2E57">
            <w:rPr>
              <w:lang w:val="fr-CA"/>
            </w:rPr>
            <w:t>Lundis, mardis et vendredis : de 9 h à 17 h.</w:t>
          </w:r>
        </w:p>
        <w:p w14:paraId="00000039" w14:textId="2855428E" w:rsidR="00B70E6B" w:rsidRPr="000B2E57" w:rsidRDefault="00B70E6B" w:rsidP="008A7542">
          <w:pPr>
            <w:pStyle w:val="Footer"/>
            <w:numPr>
              <w:ilvl w:val="0"/>
              <w:numId w:val="15"/>
            </w:numPr>
            <w:ind w:left="282" w:hanging="282"/>
            <w:rPr>
              <w:lang w:val="fr-CA"/>
            </w:rPr>
          </w:pPr>
          <w:r w:rsidRPr="000B2E57">
            <w:rPr>
              <w:lang w:val="fr-CA"/>
            </w:rPr>
            <w:t>Les mercredis et jeudis : de 10 h à 18 h.</w:t>
          </w:r>
        </w:p>
      </w:tc>
    </w:tr>
    <w:tr w:rsidR="00FD4181" w:rsidRPr="004A1021" w14:paraId="40DD26D8" w14:textId="77777777" w:rsidTr="00B70E6B">
      <w:trPr>
        <w:jc w:val="center"/>
      </w:trPr>
      <w:tc>
        <w:tcPr>
          <w:tcW w:w="10773" w:type="dxa"/>
          <w:gridSpan w:val="2"/>
          <w:shd w:val="clear" w:color="auto" w:fill="000000" w:themeFill="text1"/>
          <w:tcMar>
            <w:left w:w="142" w:type="dxa"/>
            <w:right w:w="142" w:type="dxa"/>
          </w:tcMar>
        </w:tcPr>
        <w:p w14:paraId="00000040" w14:textId="48779EFD" w:rsidR="00FD4181" w:rsidRPr="004A1021" w:rsidRDefault="00B70E6B" w:rsidP="008A7542">
          <w:pPr>
            <w:pStyle w:val="Footer"/>
            <w:rPr>
              <w:color w:val="257763"/>
            </w:rPr>
          </w:pPr>
          <w:r>
            <w:rPr>
              <w:rFonts w:eastAsia="Avenir Next LT Pro"/>
            </w:rPr>
            <w:t>Available in English on demand.</w:t>
          </w:r>
          <w:r>
            <w:t xml:space="preserve"> </w:t>
          </w:r>
          <w:r>
            <w:rPr>
              <w:rFonts w:eastAsia="Avenir Next LT Pro"/>
            </w:rPr>
            <w:t>If you are interested, please send an email to ontarioline@metrolinx.com.</w:t>
          </w:r>
        </w:p>
      </w:tc>
    </w:tr>
  </w:tbl>
  <w:p w14:paraId="7F280DB9" w14:textId="77777777" w:rsidR="00F06370" w:rsidRPr="007F07BC" w:rsidRDefault="00F06370" w:rsidP="00E753E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03D" w14:textId="47EE0300" w:rsidR="004A1021" w:rsidRDefault="004A1021">
    <w:pPr>
      <w:rPr>
        <w:rFonts w:ascii="AvenirNext LT Pro Regular" w:hAnsi="AvenirNext LT Pro Regular"/>
        <w:color w:val="000000" w:themeColor="text1"/>
      </w:rPr>
    </w:pPr>
  </w:p>
  <w:p w14:paraId="00000029" w14:textId="7FF5494C" w:rsidR="004A1021" w:rsidRPr="000B2E57" w:rsidRDefault="000B2E57">
    <w:pPr>
      <w:rPr>
        <w:rFonts w:ascii="AvenirNext LT Pro Regular" w:hAnsi="AvenirNext LT Pro Regular"/>
        <w:color w:val="000000" w:themeColor="text1"/>
        <w:lang w:val="fr-CA"/>
      </w:rPr>
    </w:pPr>
    <w:r>
      <w:rPr>
        <w:lang w:val="fr-CA"/>
      </w:rPr>
      <w:t>Renseignements</w:t>
    </w:r>
    <w:r w:rsidR="004A1021" w:rsidRPr="000B2E57">
      <w:rPr>
        <w:lang w:val="fr-CA"/>
      </w:rPr>
      <w:t xml:space="preserve"> en date du </w:t>
    </w:r>
    <w:r>
      <w:rPr>
        <w:lang w:val="fr-CA"/>
      </w:rPr>
      <w:t>21</w:t>
    </w:r>
    <w:r w:rsidR="004A1021" w:rsidRPr="000B2E57">
      <w:rPr>
        <w:lang w:val="fr-CA"/>
      </w:rPr>
      <w:t> novembre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22CE" w14:textId="77777777" w:rsidR="00B9742A" w:rsidRDefault="00B9742A" w:rsidP="00185667">
      <w:r>
        <w:separator/>
      </w:r>
    </w:p>
  </w:footnote>
  <w:footnote w:type="continuationSeparator" w:id="0">
    <w:p w14:paraId="463F0B5D" w14:textId="77777777" w:rsidR="00B9742A" w:rsidRDefault="00B9742A" w:rsidP="00185667">
      <w:r>
        <w:continuationSeparator/>
      </w:r>
    </w:p>
  </w:footnote>
  <w:footnote w:type="continuationNotice" w:id="1">
    <w:p w14:paraId="5759DC84" w14:textId="77777777" w:rsidR="00B9742A" w:rsidRDefault="00B97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BA89" w14:textId="77777777" w:rsidR="009E6514" w:rsidRDefault="009E6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0B74" w14:textId="77777777" w:rsidR="009E6514" w:rsidRDefault="009E6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150C4688" w:rsidR="008E4718" w:rsidRPr="000B2E57" w:rsidRDefault="008E4718" w:rsidP="000B2E57">
    <w:pPr>
      <w:pStyle w:val="Header"/>
      <w:spacing w:before="80" w:after="480"/>
      <w:jc w:val="right"/>
      <w:rPr>
        <w:lang w:val="fr-CA"/>
      </w:rPr>
    </w:pPr>
    <w:r>
      <w:rPr>
        <w:noProof/>
      </w:rPr>
      <mc:AlternateContent>
        <mc:Choice Requires="wps">
          <w:drawing>
            <wp:anchor distT="0" distB="0" distL="114300" distR="114300" simplePos="0" relativeHeight="251658242" behindDoc="1" locked="1" layoutInCell="1" allowOverlap="1" wp14:anchorId="0CE7E37D" wp14:editId="6C3A49EF">
              <wp:simplePos x="0" y="0"/>
              <wp:positionH relativeFrom="page">
                <wp:posOffset>453390</wp:posOffset>
              </wp:positionH>
              <wp:positionV relativeFrom="page">
                <wp:posOffset>457200</wp:posOffset>
              </wp:positionV>
              <wp:extent cx="2059200" cy="385200"/>
              <wp:effectExtent l="0" t="0" r="0" b="0"/>
              <wp:wrapNone/>
              <wp:docPr id="18" name="Rectangle: Rounded Corners 18"/>
              <wp:cNvGraphicFramePr/>
              <a:graphic xmlns:a="http://schemas.openxmlformats.org/drawingml/2006/main">
                <a:graphicData uri="http://schemas.microsoft.com/office/word/2010/wordprocessingShape">
                  <wps:wsp>
                    <wps:cNvSpPr/>
                    <wps:spPr>
                      <a:xfrm>
                        <a:off x="0" y="0"/>
                        <a:ext cx="2059200" cy="385200"/>
                      </a:xfrm>
                      <a:prstGeom prst="roundRect">
                        <a:avLst>
                          <a:gd name="adj" fmla="val 50000"/>
                        </a:avLst>
                      </a:prstGeom>
                      <a:solidFill>
                        <a:srgbClr val="F8C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00027" w14:textId="77777777" w:rsidR="008E4718" w:rsidRPr="00F36D2B" w:rsidRDefault="008E4718" w:rsidP="00F36D2B">
                          <w:pPr>
                            <w:pStyle w:val="Header"/>
                          </w:pPr>
                          <w:r>
                            <w:t>Ligne Ontario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E37D" id="Rectangle: Rounded Corners 18" o:spid="_x0000_s1026" style="position:absolute;left:0;text-align:left;margin-left:35.7pt;margin-top:36pt;width:162.15pt;height:30.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" fillcolor="#f8c671" stroked="f" strokeweight="1pt">
              <v:stroke joinstyle="miter"/>
              <v:textbox inset="0,0,0,0">
                <w:txbxContent>
                  <w:p w14:paraId="00000027" w14:textId="77777777" w:rsidR="008E4718" w:rsidRPr="00F36D2B" w:rsidRDefault="008E4718" w:rsidP="00F36D2B">
                    <w:pPr>
                      <w:pStyle w:val="Header"/>
                    </w:pPr>
                    <w:r>
                      <w:t>Ligne Ontario</w:t>
                    </w:r>
                  </w:p>
                </w:txbxContent>
              </v:textbox>
              <w10:wrap anchorx="page" anchory="page"/>
              <w10:anchorlock/>
            </v:roundrect>
          </w:pict>
        </mc:Fallback>
      </mc:AlternateContent>
    </w:r>
    <w:r>
      <w:rPr>
        <w:noProof/>
      </w:rPr>
      <mc:AlternateContent>
        <mc:Choice Requires="wps">
          <w:drawing>
            <wp:anchor distT="0" distB="0" distL="114300" distR="114300" simplePos="0" relativeHeight="251658241" behindDoc="1" locked="1" layoutInCell="1" allowOverlap="1" wp14:anchorId="3D20834E" wp14:editId="426F962C">
              <wp:simplePos x="0" y="0"/>
              <wp:positionH relativeFrom="page">
                <wp:align>left</wp:align>
              </wp:positionH>
              <wp:positionV relativeFrom="page">
                <wp:align>top</wp:align>
              </wp:positionV>
              <wp:extent cx="7837200" cy="3240000"/>
              <wp:effectExtent l="0" t="0" r="0" b="0"/>
              <wp:wrapNone/>
              <wp:docPr id="40" name="Rectangle 40"/>
              <wp:cNvGraphicFramePr/>
              <a:graphic xmlns:a="http://schemas.openxmlformats.org/drawingml/2006/main">
                <a:graphicData uri="http://schemas.microsoft.com/office/word/2010/wordprocessingShape">
                  <wps:wsp>
                    <wps:cNvSpPr/>
                    <wps:spPr>
                      <a:xfrm>
                        <a:off x="0" y="0"/>
                        <a:ext cx="7837200" cy="3240000"/>
                      </a:xfrm>
                      <a:prstGeom prst="rect">
                        <a:avLst/>
                      </a:prstGeom>
                      <a:solidFill>
                        <a:srgbClr val="D781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0" style="position:absolute;margin-left:0;margin-top:0;width:617.1pt;height:255.1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d781aa"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" w14:anchorId="01057A78">
              <w10:wrap anchorx="page" anchory="page"/>
              <w10:anchorlock/>
            </v:rect>
          </w:pict>
        </mc:Fallback>
      </mc:AlternateContent>
    </w:r>
    <w:r w:rsidR="000B2E57">
      <w:rPr>
        <w:noProof/>
      </w:rPr>
      <w:t>Avis de travaux</w:t>
    </w:r>
    <w:r w:rsidRPr="000B2E57">
      <w:rPr>
        <w:lang w:val="fr-CA"/>
      </w:rPr>
      <w:t xml:space="preserve"> de construction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267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649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52D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41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AC8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6C6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2ABA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8265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A98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8A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44B18"/>
    <w:multiLevelType w:val="hybridMultilevel"/>
    <w:tmpl w:val="379E2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FA276B"/>
    <w:multiLevelType w:val="multilevel"/>
    <w:tmpl w:val="F5704BA8"/>
    <w:styleLink w:val="Bodybullet"/>
    <w:lvl w:ilvl="0">
      <w:start w:val="1"/>
      <w:numFmt w:val="bullet"/>
      <w:pStyle w:val="Bullets"/>
      <w:lvlText w:val=""/>
      <w:lvlJc w:val="left"/>
      <w:pPr>
        <w:ind w:left="720" w:hanging="360"/>
      </w:pPr>
      <w:rPr>
        <w:rFonts w:ascii="Symbol" w:hAnsi="Symbol"/>
        <w:color w:val="000000"/>
        <w:sz w:val="25"/>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451327"/>
    <w:multiLevelType w:val="hybridMultilevel"/>
    <w:tmpl w:val="F5704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834428"/>
    <w:multiLevelType w:val="hybridMultilevel"/>
    <w:tmpl w:val="AF8C2A9C"/>
    <w:lvl w:ilvl="0" w:tplc="10A86CEA">
      <w:start w:val="1"/>
      <w:numFmt w:val="bullet"/>
      <w:lvlText w:val=""/>
      <w:lvlJc w:val="left"/>
      <w:pPr>
        <w:ind w:left="720" w:hanging="360"/>
      </w:pPr>
      <w:rPr>
        <w:rFonts w:ascii="Symbol" w:hAnsi="Symbol" w:hint="default"/>
        <w:position w:val="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F1870"/>
    <w:multiLevelType w:val="hybridMultilevel"/>
    <w:tmpl w:val="10306134"/>
    <w:lvl w:ilvl="0" w:tplc="888AB218">
      <w:start w:val="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0C3933"/>
    <w:multiLevelType w:val="multilevel"/>
    <w:tmpl w:val="1F402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7476C78"/>
    <w:multiLevelType w:val="multilevel"/>
    <w:tmpl w:val="F5704BA8"/>
    <w:numStyleLink w:val="Bodybullet"/>
  </w:abstractNum>
  <w:abstractNum w:abstractNumId="17" w15:restartNumberingAfterBreak="0">
    <w:nsid w:val="6E587D36"/>
    <w:multiLevelType w:val="hybridMultilevel"/>
    <w:tmpl w:val="A45AB40C"/>
    <w:lvl w:ilvl="0" w:tplc="2E1663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6600ED3"/>
    <w:multiLevelType w:val="multilevel"/>
    <w:tmpl w:val="F5704BA8"/>
    <w:numStyleLink w:val="Bodybullet"/>
  </w:abstractNum>
  <w:abstractNum w:abstractNumId="19" w15:restartNumberingAfterBreak="0">
    <w:nsid w:val="76DF2772"/>
    <w:multiLevelType w:val="multilevel"/>
    <w:tmpl w:val="F5704BA8"/>
    <w:lvl w:ilvl="0">
      <w:start w:val="1"/>
      <w:numFmt w:val="bullet"/>
      <w:lvlText w:val=""/>
      <w:lvlJc w:val="left"/>
      <w:pPr>
        <w:ind w:left="720" w:hanging="360"/>
      </w:pPr>
      <w:rPr>
        <w:rFonts w:ascii="Symbol" w:hAnsi="Symbol"/>
        <w:color w:val="000000"/>
        <w:sz w:val="25"/>
        <w:shd w:val="clear" w:color="auto" w:fill="FFFFF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AE47BD"/>
    <w:multiLevelType w:val="multilevel"/>
    <w:tmpl w:val="F5704BA8"/>
    <w:numStyleLink w:val="Bodybullet"/>
  </w:abstractNum>
  <w:abstractNum w:abstractNumId="21" w15:restartNumberingAfterBreak="0">
    <w:nsid w:val="7DD07791"/>
    <w:multiLevelType w:val="multilevel"/>
    <w:tmpl w:val="F5704BA8"/>
    <w:numStyleLink w:val="Bodybullet"/>
  </w:abstractNum>
  <w:num w:numId="1" w16cid:durableId="1932467924">
    <w:abstractNumId w:val="14"/>
  </w:num>
  <w:num w:numId="2" w16cid:durableId="305671694">
    <w:abstractNumId w:val="15"/>
  </w:num>
  <w:num w:numId="3" w16cid:durableId="1970427250">
    <w:abstractNumId w:val="0"/>
  </w:num>
  <w:num w:numId="4" w16cid:durableId="1801723952">
    <w:abstractNumId w:val="1"/>
  </w:num>
  <w:num w:numId="5" w16cid:durableId="679351186">
    <w:abstractNumId w:val="2"/>
  </w:num>
  <w:num w:numId="6" w16cid:durableId="1104225013">
    <w:abstractNumId w:val="3"/>
  </w:num>
  <w:num w:numId="7" w16cid:durableId="547499721">
    <w:abstractNumId w:val="8"/>
  </w:num>
  <w:num w:numId="8" w16cid:durableId="1073313957">
    <w:abstractNumId w:val="4"/>
  </w:num>
  <w:num w:numId="9" w16cid:durableId="987784863">
    <w:abstractNumId w:val="5"/>
  </w:num>
  <w:num w:numId="10" w16cid:durableId="1647199035">
    <w:abstractNumId w:val="6"/>
  </w:num>
  <w:num w:numId="11" w16cid:durableId="884756191">
    <w:abstractNumId w:val="7"/>
  </w:num>
  <w:num w:numId="12" w16cid:durableId="924647950">
    <w:abstractNumId w:val="9"/>
  </w:num>
  <w:num w:numId="13" w16cid:durableId="1267737090">
    <w:abstractNumId w:val="13"/>
  </w:num>
  <w:num w:numId="14" w16cid:durableId="692419513">
    <w:abstractNumId w:val="12"/>
  </w:num>
  <w:num w:numId="15" w16cid:durableId="569122699">
    <w:abstractNumId w:val="10"/>
  </w:num>
  <w:num w:numId="16" w16cid:durableId="1358117948">
    <w:abstractNumId w:val="11"/>
  </w:num>
  <w:num w:numId="17" w16cid:durableId="2033997264">
    <w:abstractNumId w:val="16"/>
  </w:num>
  <w:num w:numId="18" w16cid:durableId="586157099">
    <w:abstractNumId w:val="21"/>
  </w:num>
  <w:num w:numId="19" w16cid:durableId="38360746">
    <w:abstractNumId w:val="20"/>
  </w:num>
  <w:num w:numId="20" w16cid:durableId="857162795">
    <w:abstractNumId w:val="18"/>
  </w:num>
  <w:num w:numId="21" w16cid:durableId="1123429508">
    <w:abstractNumId w:val="17"/>
  </w:num>
  <w:num w:numId="22" w16cid:durableId="3334132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98"/>
    <w:rsid w:val="00010436"/>
    <w:rsid w:val="00010F62"/>
    <w:rsid w:val="00012CCD"/>
    <w:rsid w:val="00035650"/>
    <w:rsid w:val="000511FD"/>
    <w:rsid w:val="00055F10"/>
    <w:rsid w:val="0006059D"/>
    <w:rsid w:val="000626F7"/>
    <w:rsid w:val="00073C73"/>
    <w:rsid w:val="000953BF"/>
    <w:rsid w:val="000A7722"/>
    <w:rsid w:val="000B0E23"/>
    <w:rsid w:val="000B2E57"/>
    <w:rsid w:val="000B530B"/>
    <w:rsid w:val="000D01F2"/>
    <w:rsid w:val="000D1705"/>
    <w:rsid w:val="000D4F57"/>
    <w:rsid w:val="000E10AB"/>
    <w:rsid w:val="000E18D8"/>
    <w:rsid w:val="000E4B98"/>
    <w:rsid w:val="00100851"/>
    <w:rsid w:val="001037DA"/>
    <w:rsid w:val="00116E96"/>
    <w:rsid w:val="00122EFF"/>
    <w:rsid w:val="00141D91"/>
    <w:rsid w:val="00141EE1"/>
    <w:rsid w:val="00142DF6"/>
    <w:rsid w:val="00147F59"/>
    <w:rsid w:val="001550E4"/>
    <w:rsid w:val="00156996"/>
    <w:rsid w:val="00173283"/>
    <w:rsid w:val="00185667"/>
    <w:rsid w:val="00190137"/>
    <w:rsid w:val="0019168A"/>
    <w:rsid w:val="001A2D17"/>
    <w:rsid w:val="001A3AF3"/>
    <w:rsid w:val="001B2260"/>
    <w:rsid w:val="001B7DCC"/>
    <w:rsid w:val="001C64A6"/>
    <w:rsid w:val="001D6987"/>
    <w:rsid w:val="001E1FC5"/>
    <w:rsid w:val="001E41BD"/>
    <w:rsid w:val="001E474C"/>
    <w:rsid w:val="00202DE2"/>
    <w:rsid w:val="0020757D"/>
    <w:rsid w:val="00216011"/>
    <w:rsid w:val="00230486"/>
    <w:rsid w:val="00231A58"/>
    <w:rsid w:val="0023471F"/>
    <w:rsid w:val="00237B75"/>
    <w:rsid w:val="00253C04"/>
    <w:rsid w:val="00273C91"/>
    <w:rsid w:val="00283117"/>
    <w:rsid w:val="00287E19"/>
    <w:rsid w:val="0029067D"/>
    <w:rsid w:val="002969CD"/>
    <w:rsid w:val="00297498"/>
    <w:rsid w:val="00297FA5"/>
    <w:rsid w:val="002A009B"/>
    <w:rsid w:val="002A7728"/>
    <w:rsid w:val="002A796D"/>
    <w:rsid w:val="002C73BB"/>
    <w:rsid w:val="002D381B"/>
    <w:rsid w:val="002D40A5"/>
    <w:rsid w:val="002F2A87"/>
    <w:rsid w:val="002F3AF7"/>
    <w:rsid w:val="002F5067"/>
    <w:rsid w:val="00320847"/>
    <w:rsid w:val="00332A87"/>
    <w:rsid w:val="003413AE"/>
    <w:rsid w:val="00342CED"/>
    <w:rsid w:val="00370840"/>
    <w:rsid w:val="003709F5"/>
    <w:rsid w:val="00375E8F"/>
    <w:rsid w:val="0037724F"/>
    <w:rsid w:val="00377335"/>
    <w:rsid w:val="00377963"/>
    <w:rsid w:val="00384870"/>
    <w:rsid w:val="00386FF5"/>
    <w:rsid w:val="0038703A"/>
    <w:rsid w:val="003936BB"/>
    <w:rsid w:val="003A396B"/>
    <w:rsid w:val="003A4E8E"/>
    <w:rsid w:val="003A6E82"/>
    <w:rsid w:val="003C616B"/>
    <w:rsid w:val="003D6526"/>
    <w:rsid w:val="003E1A70"/>
    <w:rsid w:val="003E5B8F"/>
    <w:rsid w:val="003F0DD1"/>
    <w:rsid w:val="003F4B9E"/>
    <w:rsid w:val="003F7425"/>
    <w:rsid w:val="004131E6"/>
    <w:rsid w:val="00416A04"/>
    <w:rsid w:val="00440FEE"/>
    <w:rsid w:val="00453BB4"/>
    <w:rsid w:val="0046676F"/>
    <w:rsid w:val="00471D7D"/>
    <w:rsid w:val="00482692"/>
    <w:rsid w:val="00484426"/>
    <w:rsid w:val="00496D05"/>
    <w:rsid w:val="004A1021"/>
    <w:rsid w:val="004A2801"/>
    <w:rsid w:val="004D4C0D"/>
    <w:rsid w:val="004D5361"/>
    <w:rsid w:val="004D5928"/>
    <w:rsid w:val="004F1FAF"/>
    <w:rsid w:val="005006D9"/>
    <w:rsid w:val="005027B6"/>
    <w:rsid w:val="00506A36"/>
    <w:rsid w:val="00510050"/>
    <w:rsid w:val="00521401"/>
    <w:rsid w:val="005404C2"/>
    <w:rsid w:val="0055138A"/>
    <w:rsid w:val="00554D1F"/>
    <w:rsid w:val="00564F53"/>
    <w:rsid w:val="005662C8"/>
    <w:rsid w:val="005712FC"/>
    <w:rsid w:val="005720A8"/>
    <w:rsid w:val="00577428"/>
    <w:rsid w:val="00584383"/>
    <w:rsid w:val="00585E03"/>
    <w:rsid w:val="00591B13"/>
    <w:rsid w:val="00592AD8"/>
    <w:rsid w:val="005A10E7"/>
    <w:rsid w:val="005A7FF4"/>
    <w:rsid w:val="005B4907"/>
    <w:rsid w:val="005C3818"/>
    <w:rsid w:val="005C4B68"/>
    <w:rsid w:val="005D3C85"/>
    <w:rsid w:val="005F1519"/>
    <w:rsid w:val="005F1A39"/>
    <w:rsid w:val="0060544D"/>
    <w:rsid w:val="00634549"/>
    <w:rsid w:val="006411CC"/>
    <w:rsid w:val="00650269"/>
    <w:rsid w:val="006513A6"/>
    <w:rsid w:val="00656F30"/>
    <w:rsid w:val="00664E69"/>
    <w:rsid w:val="0066599D"/>
    <w:rsid w:val="006738BC"/>
    <w:rsid w:val="0068002D"/>
    <w:rsid w:val="00684CC0"/>
    <w:rsid w:val="00691B7D"/>
    <w:rsid w:val="00692E79"/>
    <w:rsid w:val="0069616E"/>
    <w:rsid w:val="006A0AD8"/>
    <w:rsid w:val="006B4EAC"/>
    <w:rsid w:val="006B5275"/>
    <w:rsid w:val="006C3101"/>
    <w:rsid w:val="006C4ABF"/>
    <w:rsid w:val="006D57FF"/>
    <w:rsid w:val="006F203A"/>
    <w:rsid w:val="006F7A48"/>
    <w:rsid w:val="00700A61"/>
    <w:rsid w:val="00704239"/>
    <w:rsid w:val="00717D91"/>
    <w:rsid w:val="00721E35"/>
    <w:rsid w:val="00724545"/>
    <w:rsid w:val="007258D5"/>
    <w:rsid w:val="007260E5"/>
    <w:rsid w:val="00731531"/>
    <w:rsid w:val="00732A4F"/>
    <w:rsid w:val="0073397D"/>
    <w:rsid w:val="00742440"/>
    <w:rsid w:val="00751237"/>
    <w:rsid w:val="00761791"/>
    <w:rsid w:val="00782F92"/>
    <w:rsid w:val="00792D84"/>
    <w:rsid w:val="007A04EA"/>
    <w:rsid w:val="007B11C0"/>
    <w:rsid w:val="007B47CD"/>
    <w:rsid w:val="007C4A00"/>
    <w:rsid w:val="007E5CA5"/>
    <w:rsid w:val="007F07BC"/>
    <w:rsid w:val="008014FE"/>
    <w:rsid w:val="00803994"/>
    <w:rsid w:val="0081180A"/>
    <w:rsid w:val="00825EB5"/>
    <w:rsid w:val="00831F84"/>
    <w:rsid w:val="00841688"/>
    <w:rsid w:val="00841BD1"/>
    <w:rsid w:val="00842962"/>
    <w:rsid w:val="00857763"/>
    <w:rsid w:val="008602C4"/>
    <w:rsid w:val="00863035"/>
    <w:rsid w:val="008632CB"/>
    <w:rsid w:val="00864176"/>
    <w:rsid w:val="00872F05"/>
    <w:rsid w:val="0087454F"/>
    <w:rsid w:val="00875BF6"/>
    <w:rsid w:val="0088370F"/>
    <w:rsid w:val="00892293"/>
    <w:rsid w:val="008A1DBC"/>
    <w:rsid w:val="008A3841"/>
    <w:rsid w:val="008A7542"/>
    <w:rsid w:val="008B2467"/>
    <w:rsid w:val="008B4C30"/>
    <w:rsid w:val="008C0A66"/>
    <w:rsid w:val="008E4718"/>
    <w:rsid w:val="00904E72"/>
    <w:rsid w:val="009140B8"/>
    <w:rsid w:val="00930A40"/>
    <w:rsid w:val="00947C6A"/>
    <w:rsid w:val="00951716"/>
    <w:rsid w:val="0095396E"/>
    <w:rsid w:val="00953D36"/>
    <w:rsid w:val="00965FA3"/>
    <w:rsid w:val="009732BA"/>
    <w:rsid w:val="00980577"/>
    <w:rsid w:val="009911DC"/>
    <w:rsid w:val="00991417"/>
    <w:rsid w:val="00993F54"/>
    <w:rsid w:val="009C21FC"/>
    <w:rsid w:val="009C4FF4"/>
    <w:rsid w:val="009D16FC"/>
    <w:rsid w:val="009D2237"/>
    <w:rsid w:val="009D50A1"/>
    <w:rsid w:val="009E31BC"/>
    <w:rsid w:val="009E3A54"/>
    <w:rsid w:val="009E4F03"/>
    <w:rsid w:val="009E6514"/>
    <w:rsid w:val="009E7718"/>
    <w:rsid w:val="009F1F90"/>
    <w:rsid w:val="00A14F4B"/>
    <w:rsid w:val="00A27BA7"/>
    <w:rsid w:val="00A32C72"/>
    <w:rsid w:val="00A352AE"/>
    <w:rsid w:val="00A413AE"/>
    <w:rsid w:val="00A4390A"/>
    <w:rsid w:val="00A44A0F"/>
    <w:rsid w:val="00A5484D"/>
    <w:rsid w:val="00A707DF"/>
    <w:rsid w:val="00A708FF"/>
    <w:rsid w:val="00A71240"/>
    <w:rsid w:val="00A936D1"/>
    <w:rsid w:val="00AA4510"/>
    <w:rsid w:val="00AB45A7"/>
    <w:rsid w:val="00AC6DB1"/>
    <w:rsid w:val="00AD5504"/>
    <w:rsid w:val="00AE4044"/>
    <w:rsid w:val="00AE5FC1"/>
    <w:rsid w:val="00AE76FB"/>
    <w:rsid w:val="00AF4DAD"/>
    <w:rsid w:val="00B10AA2"/>
    <w:rsid w:val="00B122D4"/>
    <w:rsid w:val="00B23440"/>
    <w:rsid w:val="00B25C5C"/>
    <w:rsid w:val="00B2648B"/>
    <w:rsid w:val="00B27933"/>
    <w:rsid w:val="00B41E94"/>
    <w:rsid w:val="00B45D39"/>
    <w:rsid w:val="00B603CF"/>
    <w:rsid w:val="00B64A67"/>
    <w:rsid w:val="00B704B4"/>
    <w:rsid w:val="00B70AA1"/>
    <w:rsid w:val="00B70E6B"/>
    <w:rsid w:val="00B73C87"/>
    <w:rsid w:val="00B74DC5"/>
    <w:rsid w:val="00B93BD0"/>
    <w:rsid w:val="00B95793"/>
    <w:rsid w:val="00B9742A"/>
    <w:rsid w:val="00BC603F"/>
    <w:rsid w:val="00BE23C3"/>
    <w:rsid w:val="00BE4306"/>
    <w:rsid w:val="00C0502E"/>
    <w:rsid w:val="00C11002"/>
    <w:rsid w:val="00C112BA"/>
    <w:rsid w:val="00C13362"/>
    <w:rsid w:val="00C54046"/>
    <w:rsid w:val="00C660F6"/>
    <w:rsid w:val="00C66403"/>
    <w:rsid w:val="00C737B8"/>
    <w:rsid w:val="00C74562"/>
    <w:rsid w:val="00C86B09"/>
    <w:rsid w:val="00C91A45"/>
    <w:rsid w:val="00CA01D9"/>
    <w:rsid w:val="00CA0EFB"/>
    <w:rsid w:val="00CA46AA"/>
    <w:rsid w:val="00CA65E7"/>
    <w:rsid w:val="00CC5031"/>
    <w:rsid w:val="00CD790B"/>
    <w:rsid w:val="00CF5E9C"/>
    <w:rsid w:val="00D03125"/>
    <w:rsid w:val="00D302D7"/>
    <w:rsid w:val="00D4705B"/>
    <w:rsid w:val="00D63905"/>
    <w:rsid w:val="00D63C26"/>
    <w:rsid w:val="00D64671"/>
    <w:rsid w:val="00D663B7"/>
    <w:rsid w:val="00D846BD"/>
    <w:rsid w:val="00D96289"/>
    <w:rsid w:val="00D97B76"/>
    <w:rsid w:val="00DA421F"/>
    <w:rsid w:val="00DE7614"/>
    <w:rsid w:val="00DF286D"/>
    <w:rsid w:val="00DF2BD8"/>
    <w:rsid w:val="00DF6277"/>
    <w:rsid w:val="00E12120"/>
    <w:rsid w:val="00E15127"/>
    <w:rsid w:val="00E15E2C"/>
    <w:rsid w:val="00E17471"/>
    <w:rsid w:val="00E24831"/>
    <w:rsid w:val="00E31481"/>
    <w:rsid w:val="00E355BB"/>
    <w:rsid w:val="00E35F88"/>
    <w:rsid w:val="00E37E25"/>
    <w:rsid w:val="00E4301C"/>
    <w:rsid w:val="00E529FF"/>
    <w:rsid w:val="00E753E4"/>
    <w:rsid w:val="00E84FE5"/>
    <w:rsid w:val="00E86C90"/>
    <w:rsid w:val="00E9586B"/>
    <w:rsid w:val="00EA03BF"/>
    <w:rsid w:val="00EA1D9D"/>
    <w:rsid w:val="00EA2432"/>
    <w:rsid w:val="00ED0039"/>
    <w:rsid w:val="00ED0B81"/>
    <w:rsid w:val="00ED63F9"/>
    <w:rsid w:val="00EE7E18"/>
    <w:rsid w:val="00EF3D22"/>
    <w:rsid w:val="00F0485D"/>
    <w:rsid w:val="00F06370"/>
    <w:rsid w:val="00F10684"/>
    <w:rsid w:val="00F33B09"/>
    <w:rsid w:val="00F36D2B"/>
    <w:rsid w:val="00F37371"/>
    <w:rsid w:val="00F436C0"/>
    <w:rsid w:val="00F4596A"/>
    <w:rsid w:val="00F46D46"/>
    <w:rsid w:val="00F57622"/>
    <w:rsid w:val="00F64DC6"/>
    <w:rsid w:val="00F7619F"/>
    <w:rsid w:val="00F83384"/>
    <w:rsid w:val="00F83D71"/>
    <w:rsid w:val="00F93D28"/>
    <w:rsid w:val="00FC2045"/>
    <w:rsid w:val="00FC428B"/>
    <w:rsid w:val="00FD39DC"/>
    <w:rsid w:val="00FD4181"/>
    <w:rsid w:val="00FE4C2D"/>
    <w:rsid w:val="00FF05B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14652"/>
  <w15:chartTrackingRefBased/>
  <w15:docId w15:val="{9678766E-9561-45E1-B245-F673CEAB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6A"/>
    <w:rPr>
      <w:rFonts w:ascii="Avenir Next LT Pro" w:eastAsia="Times New Roman" w:hAnsi="Avenir Next LT Pro" w:cs="Times New Roman"/>
      <w:sz w:val="25"/>
    </w:rPr>
  </w:style>
  <w:style w:type="paragraph" w:styleId="Heading1">
    <w:name w:val="heading 1"/>
    <w:basedOn w:val="Normal"/>
    <w:next w:val="Normal"/>
    <w:link w:val="Heading1Char"/>
    <w:uiPriority w:val="9"/>
    <w:rsid w:val="00724545"/>
    <w:pPr>
      <w:keepNext/>
      <w:spacing w:before="240" w:after="120"/>
      <w:outlineLvl w:val="0"/>
    </w:pPr>
    <w:rPr>
      <w:rFonts w:ascii="AvenirNext LT Pro Regular" w:hAnsi="AvenirNext LT Pro Regular" w:cs="AvenirNext LT Pro Bold"/>
      <w:b/>
      <w:bCs/>
      <w:color w:val="BB5089"/>
      <w:sz w:val="36"/>
      <w:szCs w:val="36"/>
      <w:shd w:val="clear" w:color="auto" w:fill="FFFFFF"/>
      <w:lang w:val="en-US"/>
    </w:rPr>
  </w:style>
  <w:style w:type="paragraph" w:styleId="Heading2">
    <w:name w:val="heading 2"/>
    <w:basedOn w:val="Bullets"/>
    <w:next w:val="Normal"/>
    <w:link w:val="Heading2Char"/>
    <w:uiPriority w:val="9"/>
    <w:unhideWhenUsed/>
    <w:qFormat/>
    <w:rsid w:val="00375E8F"/>
    <w:pPr>
      <w:keepNext/>
      <w:numPr>
        <w:numId w:val="0"/>
      </w:numPr>
      <w:spacing w:before="240"/>
      <w:ind w:left="425" w:hanging="357"/>
      <w:outlineLvl w:val="1"/>
    </w:pPr>
    <w:rPr>
      <w:b/>
      <w:bCs/>
      <w:caps/>
      <w:sz w:val="22"/>
    </w:rPr>
  </w:style>
  <w:style w:type="paragraph" w:styleId="Heading3">
    <w:name w:val="heading 3"/>
    <w:basedOn w:val="Normal"/>
    <w:next w:val="Normal"/>
    <w:link w:val="Heading3Char"/>
    <w:uiPriority w:val="9"/>
    <w:unhideWhenUsed/>
    <w:rsid w:val="00A936D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724545"/>
    <w:rPr>
      <w:rFonts w:ascii="AvenirNext LT Pro Regular" w:eastAsiaTheme="minorEastAsia" w:hAnsi="AvenirNext LT Pro Regular"/>
      <w:b/>
      <w:bCs/>
      <w:color w:val="000000" w:themeColor="text1"/>
      <w:sz w:val="76"/>
      <w:szCs w:val="76"/>
    </w:rPr>
  </w:style>
  <w:style w:type="character" w:customStyle="1" w:styleId="Heading3Char">
    <w:name w:val="Heading 3 Char"/>
    <w:basedOn w:val="DefaultParagraphFont"/>
    <w:link w:val="Heading3"/>
    <w:uiPriority w:val="9"/>
    <w:rsid w:val="00A936D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D0B81"/>
    <w:pPr>
      <w:spacing w:before="100" w:beforeAutospacing="1" w:after="100" w:afterAutospacing="1"/>
    </w:pPr>
  </w:style>
  <w:style w:type="paragraph" w:styleId="Subtitle">
    <w:name w:val="Subtitle"/>
    <w:basedOn w:val="Normal"/>
    <w:link w:val="SubtitleChar"/>
    <w:uiPriority w:val="11"/>
    <w:rsid w:val="004131E6"/>
    <w:pPr>
      <w:tabs>
        <w:tab w:val="center" w:pos="4680"/>
        <w:tab w:val="right" w:pos="9360"/>
      </w:tabs>
      <w:spacing w:before="240" w:after="360" w:line="276" w:lineRule="auto"/>
      <w:contextualSpacing/>
    </w:pPr>
    <w:rPr>
      <w:rFonts w:ascii="AvenirNext LT Pro Regular" w:eastAsiaTheme="minorEastAsia" w:hAnsi="AvenirNext LT Pro Regular"/>
      <w:color w:val="000000" w:themeColor="text1"/>
      <w:sz w:val="30"/>
      <w:szCs w:val="30"/>
    </w:rPr>
  </w:style>
  <w:style w:type="paragraph" w:styleId="Header">
    <w:name w:val="header"/>
    <w:basedOn w:val="Normal"/>
    <w:link w:val="HeaderChar"/>
    <w:uiPriority w:val="99"/>
    <w:unhideWhenUsed/>
    <w:rsid w:val="00F7619F"/>
    <w:pPr>
      <w:tabs>
        <w:tab w:val="center" w:pos="4680"/>
        <w:tab w:val="right" w:pos="9360"/>
      </w:tabs>
      <w:jc w:val="center"/>
    </w:pPr>
    <w:rPr>
      <w:color w:val="000000" w:themeColor="text1"/>
      <w:sz w:val="36"/>
    </w:rPr>
  </w:style>
  <w:style w:type="character" w:customStyle="1" w:styleId="HeaderChar">
    <w:name w:val="Header Char"/>
    <w:basedOn w:val="DefaultParagraphFont"/>
    <w:link w:val="Header"/>
    <w:uiPriority w:val="99"/>
    <w:rsid w:val="00F7619F"/>
    <w:rPr>
      <w:rFonts w:ascii="Avenir Next LT Pro" w:eastAsia="Times New Roman" w:hAnsi="Avenir Next LT Pro" w:cs="Times New Roman"/>
      <w:color w:val="000000" w:themeColor="text1"/>
      <w:sz w:val="36"/>
    </w:rPr>
  </w:style>
  <w:style w:type="paragraph" w:styleId="Footer">
    <w:name w:val="footer"/>
    <w:basedOn w:val="Normal"/>
    <w:link w:val="FooterChar"/>
    <w:uiPriority w:val="99"/>
    <w:unhideWhenUsed/>
    <w:rsid w:val="004131E6"/>
    <w:pPr>
      <w:tabs>
        <w:tab w:val="center" w:pos="4680"/>
        <w:tab w:val="right" w:pos="9360"/>
      </w:tabs>
    </w:pPr>
    <w:rPr>
      <w:rFonts w:ascii="AvenirNext LT Pro Regular" w:hAnsi="AvenirNext LT Pro Regular" w:cs="Times New Roman (Body CS)"/>
      <w:sz w:val="20"/>
      <w:szCs w:val="20"/>
    </w:rPr>
  </w:style>
  <w:style w:type="character" w:customStyle="1" w:styleId="FooterChar">
    <w:name w:val="Footer Char"/>
    <w:basedOn w:val="DefaultParagraphFont"/>
    <w:link w:val="Footer"/>
    <w:uiPriority w:val="99"/>
    <w:rsid w:val="008A7542"/>
    <w:rPr>
      <w:rFonts w:ascii="AvenirNext LT Pro Regular" w:eastAsia="Times New Roman" w:hAnsi="AvenirNext LT Pro Regular" w:cs="Times New Roman (Body CS)"/>
      <w:sz w:val="20"/>
      <w:szCs w:val="20"/>
    </w:rPr>
  </w:style>
  <w:style w:type="paragraph" w:customStyle="1" w:styleId="Bullets">
    <w:name w:val="Bullets"/>
    <w:basedOn w:val="Normal"/>
    <w:qFormat/>
    <w:rsid w:val="00CF5E9C"/>
    <w:pPr>
      <w:keepLines/>
      <w:numPr>
        <w:numId w:val="20"/>
      </w:numPr>
      <w:autoSpaceDE w:val="0"/>
      <w:autoSpaceDN w:val="0"/>
      <w:adjustRightInd w:val="0"/>
      <w:spacing w:line="276" w:lineRule="auto"/>
      <w:textAlignment w:val="center"/>
    </w:pPr>
    <w:rPr>
      <w:rFonts w:ascii="AvenirNext LT Pro Regular" w:hAnsi="AvenirNext LT Pro Regular" w:cs="AvenirNext LT Pro Regular"/>
      <w:color w:val="000000"/>
      <w:szCs w:val="25"/>
      <w:shd w:val="clear" w:color="auto" w:fill="FFFFFF"/>
      <w:lang w:val="en-US"/>
    </w:rPr>
  </w:style>
  <w:style w:type="character" w:customStyle="1" w:styleId="TitleChar">
    <w:name w:val="Title Char"/>
    <w:basedOn w:val="DefaultParagraphFont"/>
    <w:link w:val="Title"/>
    <w:uiPriority w:val="10"/>
    <w:rsid w:val="00724545"/>
    <w:rPr>
      <w:rFonts w:ascii="AvenirNext LT Pro Regular" w:eastAsiaTheme="minorEastAsia" w:hAnsi="AvenirNext LT Pro Regular" w:cs="Times New Roman"/>
      <w:b/>
      <w:bCs/>
      <w:color w:val="000000" w:themeColor="text1"/>
      <w:sz w:val="76"/>
      <w:szCs w:val="76"/>
    </w:rPr>
  </w:style>
  <w:style w:type="paragraph" w:customStyle="1" w:styleId="Mapcaption">
    <w:name w:val="Map caption"/>
    <w:basedOn w:val="Bullets"/>
    <w:qFormat/>
    <w:rsid w:val="004A1021"/>
    <w:pPr>
      <w:ind w:left="0" w:firstLine="0"/>
    </w:pPr>
    <w:rPr>
      <w:rFonts w:cs="Times New Roman"/>
      <w:sz w:val="20"/>
      <w:szCs w:val="20"/>
    </w:rPr>
  </w:style>
  <w:style w:type="character" w:styleId="UnresolvedMention">
    <w:name w:val="Unresolved Mention"/>
    <w:basedOn w:val="DefaultParagraphFont"/>
    <w:uiPriority w:val="99"/>
    <w:semiHidden/>
    <w:unhideWhenUsed/>
    <w:rsid w:val="00D97B76"/>
    <w:rPr>
      <w:color w:val="605E5C"/>
      <w:shd w:val="clear" w:color="auto" w:fill="E1DFDD"/>
    </w:rPr>
  </w:style>
  <w:style w:type="table" w:styleId="TableGrid">
    <w:name w:val="Table Grid"/>
    <w:basedOn w:val="TableNormal"/>
    <w:uiPriority w:val="39"/>
    <w:rsid w:val="00F0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AD"/>
    <w:rPr>
      <w:rFonts w:ascii="Segoe UI" w:hAnsi="Segoe UI" w:cs="Segoe UI"/>
      <w:sz w:val="18"/>
      <w:szCs w:val="18"/>
    </w:rPr>
  </w:style>
  <w:style w:type="paragraph" w:customStyle="1" w:styleId="Subheadfooter">
    <w:name w:val="Subhead footer"/>
    <w:basedOn w:val="Normal"/>
    <w:autoRedefine/>
    <w:qFormat/>
    <w:rsid w:val="008A7542"/>
    <w:pPr>
      <w:tabs>
        <w:tab w:val="center" w:pos="4680"/>
        <w:tab w:val="right" w:pos="9360"/>
      </w:tabs>
    </w:pPr>
    <w:rPr>
      <w:rFonts w:ascii="AvenirNext LT Pro Regular" w:hAnsi="AvenirNext LT Pro Regular" w:cs="Times New Roman (Body CS)"/>
      <w:b/>
      <w:bCs/>
      <w:sz w:val="20"/>
      <w:szCs w:val="20"/>
    </w:rPr>
  </w:style>
  <w:style w:type="paragraph" w:customStyle="1" w:styleId="Title-3line">
    <w:name w:val="Title - 3 line"/>
    <w:basedOn w:val="Normal"/>
    <w:qFormat/>
    <w:rsid w:val="00724545"/>
    <w:pPr>
      <w:tabs>
        <w:tab w:val="right" w:pos="10812"/>
      </w:tabs>
      <w:spacing w:after="120" w:line="720" w:lineRule="exact"/>
      <w:contextualSpacing/>
    </w:pPr>
    <w:rPr>
      <w:rFonts w:ascii="AvenirNext LT Pro Regular" w:eastAsiaTheme="minorEastAsia" w:hAnsi="AvenirNext LT Pro Regular"/>
      <w:b/>
      <w:bCs/>
      <w:color w:val="000000" w:themeColor="text1"/>
      <w:sz w:val="66"/>
      <w:szCs w:val="76"/>
    </w:rPr>
  </w:style>
  <w:style w:type="character" w:styleId="Hyperlink">
    <w:name w:val="Hyperlink"/>
    <w:basedOn w:val="DefaultParagraphFont"/>
    <w:uiPriority w:val="99"/>
    <w:unhideWhenUsed/>
    <w:rsid w:val="004A1021"/>
    <w:rPr>
      <w:b/>
      <w:color w:val="auto"/>
      <w:sz w:val="20"/>
      <w:szCs w:val="20"/>
      <w:u w:val="single"/>
    </w:rPr>
  </w:style>
  <w:style w:type="numbering" w:customStyle="1" w:styleId="Bodybullet">
    <w:name w:val="Body bullet"/>
    <w:basedOn w:val="NoList"/>
    <w:rsid w:val="008A7542"/>
    <w:pPr>
      <w:numPr>
        <w:numId w:val="16"/>
      </w:numPr>
    </w:pPr>
  </w:style>
  <w:style w:type="character" w:customStyle="1" w:styleId="SubtitleChar">
    <w:name w:val="Subtitle Char"/>
    <w:basedOn w:val="DefaultParagraphFont"/>
    <w:link w:val="Subtitle"/>
    <w:uiPriority w:val="11"/>
    <w:rsid w:val="007F07BC"/>
    <w:rPr>
      <w:rFonts w:ascii="AvenirNext LT Pro Regular" w:eastAsiaTheme="minorEastAsia" w:hAnsi="AvenirNext LT Pro Regular" w:cs="Times New Roman"/>
      <w:color w:val="000000" w:themeColor="text1"/>
      <w:sz w:val="30"/>
      <w:szCs w:val="30"/>
    </w:rPr>
  </w:style>
  <w:style w:type="character" w:customStyle="1" w:styleId="Heading1Char">
    <w:name w:val="Heading 1 Char"/>
    <w:basedOn w:val="DefaultParagraphFont"/>
    <w:link w:val="Heading1"/>
    <w:uiPriority w:val="9"/>
    <w:rsid w:val="00724545"/>
    <w:rPr>
      <w:rFonts w:ascii="AvenirNext LT Pro Regular" w:eastAsia="Times New Roman" w:hAnsi="AvenirNext LT Pro Regular" w:cs="AvenirNext LT Pro Bold"/>
      <w:b/>
      <w:bCs/>
      <w:color w:val="BB5089"/>
      <w:sz w:val="36"/>
      <w:szCs w:val="36"/>
      <w:lang w:val="en-US"/>
    </w:rPr>
  </w:style>
  <w:style w:type="character" w:customStyle="1" w:styleId="Heading2Char">
    <w:name w:val="Heading 2 Char"/>
    <w:basedOn w:val="DefaultParagraphFont"/>
    <w:link w:val="Heading2"/>
    <w:uiPriority w:val="9"/>
    <w:rsid w:val="00375E8F"/>
    <w:rPr>
      <w:rFonts w:ascii="AvenirNext LT Pro Regular" w:eastAsia="Times New Roman" w:hAnsi="AvenirNext LT Pro Regular" w:cs="AvenirNext LT Pro Regular"/>
      <w:b/>
      <w:bCs/>
      <w:caps/>
      <w:color w:val="000000"/>
      <w:sz w:val="22"/>
      <w:szCs w:val="25"/>
      <w:lang w:val="en-US"/>
    </w:rPr>
  </w:style>
  <w:style w:type="character" w:styleId="FollowedHyperlink">
    <w:name w:val="FollowedHyperlink"/>
    <w:basedOn w:val="DefaultParagraphFont"/>
    <w:uiPriority w:val="99"/>
    <w:semiHidden/>
    <w:unhideWhenUsed/>
    <w:rsid w:val="00930A40"/>
    <w:rPr>
      <w:color w:val="954F72" w:themeColor="followedHyperlink"/>
      <w:u w:val="single"/>
    </w:rPr>
  </w:style>
  <w:style w:type="paragraph" w:styleId="Revision">
    <w:name w:val="Revision"/>
    <w:hidden/>
    <w:uiPriority w:val="99"/>
    <w:semiHidden/>
    <w:rsid w:val="00E529FF"/>
    <w:rPr>
      <w:rFonts w:ascii="Avenir Next LT Pro" w:eastAsia="Times New Roman" w:hAnsi="Avenir Next LT Pro" w:cs="Times New Roman"/>
      <w:sz w:val="25"/>
    </w:rPr>
  </w:style>
  <w:style w:type="character" w:customStyle="1" w:styleId="ui-provider">
    <w:name w:val="ui-provider"/>
    <w:basedOn w:val="DefaultParagraphFont"/>
    <w:rsid w:val="00A2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8735">
      <w:bodyDiv w:val="1"/>
      <w:marLeft w:val="0"/>
      <w:marRight w:val="0"/>
      <w:marTop w:val="0"/>
      <w:marBottom w:val="0"/>
      <w:divBdr>
        <w:top w:val="none" w:sz="0" w:space="0" w:color="auto"/>
        <w:left w:val="none" w:sz="0" w:space="0" w:color="auto"/>
        <w:bottom w:val="none" w:sz="0" w:space="0" w:color="auto"/>
        <w:right w:val="none" w:sz="0" w:space="0" w:color="auto"/>
      </w:divBdr>
    </w:div>
    <w:div w:id="235553971">
      <w:bodyDiv w:val="1"/>
      <w:marLeft w:val="0"/>
      <w:marRight w:val="0"/>
      <w:marTop w:val="0"/>
      <w:marBottom w:val="0"/>
      <w:divBdr>
        <w:top w:val="none" w:sz="0" w:space="0" w:color="auto"/>
        <w:left w:val="none" w:sz="0" w:space="0" w:color="auto"/>
        <w:bottom w:val="none" w:sz="0" w:space="0" w:color="auto"/>
        <w:right w:val="none" w:sz="0" w:space="0" w:color="auto"/>
      </w:divBdr>
    </w:div>
    <w:div w:id="330718694">
      <w:bodyDiv w:val="1"/>
      <w:marLeft w:val="0"/>
      <w:marRight w:val="0"/>
      <w:marTop w:val="0"/>
      <w:marBottom w:val="0"/>
      <w:divBdr>
        <w:top w:val="none" w:sz="0" w:space="0" w:color="auto"/>
        <w:left w:val="none" w:sz="0" w:space="0" w:color="auto"/>
        <w:bottom w:val="none" w:sz="0" w:space="0" w:color="auto"/>
        <w:right w:val="none" w:sz="0" w:space="0" w:color="auto"/>
      </w:divBdr>
    </w:div>
    <w:div w:id="531188009">
      <w:bodyDiv w:val="1"/>
      <w:marLeft w:val="0"/>
      <w:marRight w:val="0"/>
      <w:marTop w:val="0"/>
      <w:marBottom w:val="0"/>
      <w:divBdr>
        <w:top w:val="none" w:sz="0" w:space="0" w:color="auto"/>
        <w:left w:val="none" w:sz="0" w:space="0" w:color="auto"/>
        <w:bottom w:val="none" w:sz="0" w:space="0" w:color="auto"/>
        <w:right w:val="none" w:sz="0" w:space="0" w:color="auto"/>
      </w:divBdr>
    </w:div>
    <w:div w:id="662122024">
      <w:bodyDiv w:val="1"/>
      <w:marLeft w:val="0"/>
      <w:marRight w:val="0"/>
      <w:marTop w:val="0"/>
      <w:marBottom w:val="0"/>
      <w:divBdr>
        <w:top w:val="none" w:sz="0" w:space="0" w:color="auto"/>
        <w:left w:val="none" w:sz="0" w:space="0" w:color="auto"/>
        <w:bottom w:val="none" w:sz="0" w:space="0" w:color="auto"/>
        <w:right w:val="none" w:sz="0" w:space="0" w:color="auto"/>
      </w:divBdr>
    </w:div>
    <w:div w:id="738135088">
      <w:bodyDiv w:val="1"/>
      <w:marLeft w:val="0"/>
      <w:marRight w:val="0"/>
      <w:marTop w:val="0"/>
      <w:marBottom w:val="0"/>
      <w:divBdr>
        <w:top w:val="none" w:sz="0" w:space="0" w:color="auto"/>
        <w:left w:val="none" w:sz="0" w:space="0" w:color="auto"/>
        <w:bottom w:val="none" w:sz="0" w:space="0" w:color="auto"/>
        <w:right w:val="none" w:sz="0" w:space="0" w:color="auto"/>
      </w:divBdr>
    </w:div>
    <w:div w:id="856579723">
      <w:bodyDiv w:val="1"/>
      <w:marLeft w:val="0"/>
      <w:marRight w:val="0"/>
      <w:marTop w:val="0"/>
      <w:marBottom w:val="0"/>
      <w:divBdr>
        <w:top w:val="none" w:sz="0" w:space="0" w:color="auto"/>
        <w:left w:val="none" w:sz="0" w:space="0" w:color="auto"/>
        <w:bottom w:val="none" w:sz="0" w:space="0" w:color="auto"/>
        <w:right w:val="none" w:sz="0" w:space="0" w:color="auto"/>
      </w:divBdr>
    </w:div>
    <w:div w:id="1114907847">
      <w:bodyDiv w:val="1"/>
      <w:marLeft w:val="0"/>
      <w:marRight w:val="0"/>
      <w:marTop w:val="0"/>
      <w:marBottom w:val="0"/>
      <w:divBdr>
        <w:top w:val="none" w:sz="0" w:space="0" w:color="auto"/>
        <w:left w:val="none" w:sz="0" w:space="0" w:color="auto"/>
        <w:bottom w:val="none" w:sz="0" w:space="0" w:color="auto"/>
        <w:right w:val="none" w:sz="0" w:space="0" w:color="auto"/>
      </w:divBdr>
      <w:divsChild>
        <w:div w:id="412581398">
          <w:marLeft w:val="0"/>
          <w:marRight w:val="-2400"/>
          <w:marTop w:val="0"/>
          <w:marBottom w:val="0"/>
          <w:divBdr>
            <w:top w:val="none" w:sz="0" w:space="0" w:color="auto"/>
            <w:left w:val="none" w:sz="0" w:space="0" w:color="auto"/>
            <w:bottom w:val="none" w:sz="0" w:space="0" w:color="auto"/>
            <w:right w:val="none" w:sz="0" w:space="0" w:color="auto"/>
          </w:divBdr>
          <w:divsChild>
            <w:div w:id="132262685">
              <w:marLeft w:val="0"/>
              <w:marRight w:val="0"/>
              <w:marTop w:val="0"/>
              <w:marBottom w:val="0"/>
              <w:divBdr>
                <w:top w:val="none" w:sz="0" w:space="0" w:color="auto"/>
                <w:left w:val="none" w:sz="0" w:space="0" w:color="auto"/>
                <w:bottom w:val="none" w:sz="0" w:space="0" w:color="auto"/>
                <w:right w:val="none" w:sz="0" w:space="0" w:color="auto"/>
              </w:divBdr>
              <w:divsChild>
                <w:div w:id="9426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3498">
          <w:marLeft w:val="432"/>
          <w:marRight w:val="432"/>
          <w:marTop w:val="150"/>
          <w:marBottom w:val="150"/>
          <w:divBdr>
            <w:top w:val="none" w:sz="0" w:space="0" w:color="auto"/>
            <w:left w:val="none" w:sz="0" w:space="0" w:color="auto"/>
            <w:bottom w:val="none" w:sz="0" w:space="0" w:color="auto"/>
            <w:right w:val="none" w:sz="0" w:space="0" w:color="auto"/>
          </w:divBdr>
        </w:div>
      </w:divsChild>
    </w:div>
    <w:div w:id="1128358109">
      <w:bodyDiv w:val="1"/>
      <w:marLeft w:val="0"/>
      <w:marRight w:val="0"/>
      <w:marTop w:val="0"/>
      <w:marBottom w:val="0"/>
      <w:divBdr>
        <w:top w:val="none" w:sz="0" w:space="0" w:color="auto"/>
        <w:left w:val="none" w:sz="0" w:space="0" w:color="auto"/>
        <w:bottom w:val="none" w:sz="0" w:space="0" w:color="auto"/>
        <w:right w:val="none" w:sz="0" w:space="0" w:color="auto"/>
      </w:divBdr>
    </w:div>
    <w:div w:id="1200582997">
      <w:bodyDiv w:val="1"/>
      <w:marLeft w:val="0"/>
      <w:marRight w:val="0"/>
      <w:marTop w:val="0"/>
      <w:marBottom w:val="0"/>
      <w:divBdr>
        <w:top w:val="none" w:sz="0" w:space="0" w:color="auto"/>
        <w:left w:val="none" w:sz="0" w:space="0" w:color="auto"/>
        <w:bottom w:val="none" w:sz="0" w:space="0" w:color="auto"/>
        <w:right w:val="none" w:sz="0" w:space="0" w:color="auto"/>
      </w:divBdr>
    </w:div>
    <w:div w:id="1294094286">
      <w:bodyDiv w:val="1"/>
      <w:marLeft w:val="0"/>
      <w:marRight w:val="0"/>
      <w:marTop w:val="0"/>
      <w:marBottom w:val="0"/>
      <w:divBdr>
        <w:top w:val="none" w:sz="0" w:space="0" w:color="auto"/>
        <w:left w:val="none" w:sz="0" w:space="0" w:color="auto"/>
        <w:bottom w:val="none" w:sz="0" w:space="0" w:color="auto"/>
        <w:right w:val="none" w:sz="0" w:space="0" w:color="auto"/>
      </w:divBdr>
    </w:div>
    <w:div w:id="1407723204">
      <w:bodyDiv w:val="1"/>
      <w:marLeft w:val="0"/>
      <w:marRight w:val="0"/>
      <w:marTop w:val="0"/>
      <w:marBottom w:val="0"/>
      <w:divBdr>
        <w:top w:val="none" w:sz="0" w:space="0" w:color="auto"/>
        <w:left w:val="none" w:sz="0" w:space="0" w:color="auto"/>
        <w:bottom w:val="none" w:sz="0" w:space="0" w:color="auto"/>
        <w:right w:val="none" w:sz="0" w:space="0" w:color="auto"/>
      </w:divBdr>
    </w:div>
    <w:div w:id="1498302971">
      <w:bodyDiv w:val="1"/>
      <w:marLeft w:val="0"/>
      <w:marRight w:val="0"/>
      <w:marTop w:val="0"/>
      <w:marBottom w:val="0"/>
      <w:divBdr>
        <w:top w:val="none" w:sz="0" w:space="0" w:color="auto"/>
        <w:left w:val="none" w:sz="0" w:space="0" w:color="auto"/>
        <w:bottom w:val="none" w:sz="0" w:space="0" w:color="auto"/>
        <w:right w:val="none" w:sz="0" w:space="0" w:color="auto"/>
      </w:divBdr>
    </w:div>
    <w:div w:id="1553729630">
      <w:bodyDiv w:val="1"/>
      <w:marLeft w:val="0"/>
      <w:marRight w:val="0"/>
      <w:marTop w:val="0"/>
      <w:marBottom w:val="0"/>
      <w:divBdr>
        <w:top w:val="none" w:sz="0" w:space="0" w:color="auto"/>
        <w:left w:val="none" w:sz="0" w:space="0" w:color="auto"/>
        <w:bottom w:val="none" w:sz="0" w:space="0" w:color="auto"/>
        <w:right w:val="none" w:sz="0" w:space="0" w:color="auto"/>
      </w:divBdr>
    </w:div>
    <w:div w:id="1688865259">
      <w:bodyDiv w:val="1"/>
      <w:marLeft w:val="0"/>
      <w:marRight w:val="0"/>
      <w:marTop w:val="0"/>
      <w:marBottom w:val="0"/>
      <w:divBdr>
        <w:top w:val="none" w:sz="0" w:space="0" w:color="auto"/>
        <w:left w:val="none" w:sz="0" w:space="0" w:color="auto"/>
        <w:bottom w:val="none" w:sz="0" w:space="0" w:color="auto"/>
        <w:right w:val="none" w:sz="0" w:space="0" w:color="auto"/>
      </w:divBdr>
    </w:div>
    <w:div w:id="1734428521">
      <w:bodyDiv w:val="1"/>
      <w:marLeft w:val="0"/>
      <w:marRight w:val="0"/>
      <w:marTop w:val="0"/>
      <w:marBottom w:val="0"/>
      <w:divBdr>
        <w:top w:val="none" w:sz="0" w:space="0" w:color="auto"/>
        <w:left w:val="none" w:sz="0" w:space="0" w:color="auto"/>
        <w:bottom w:val="none" w:sz="0" w:space="0" w:color="auto"/>
        <w:right w:val="none" w:sz="0" w:space="0" w:color="auto"/>
      </w:divBdr>
      <w:divsChild>
        <w:div w:id="1117678499">
          <w:marLeft w:val="0"/>
          <w:marRight w:val="0"/>
          <w:marTop w:val="0"/>
          <w:marBottom w:val="0"/>
          <w:divBdr>
            <w:top w:val="none" w:sz="0" w:space="0" w:color="auto"/>
            <w:left w:val="none" w:sz="0" w:space="0" w:color="auto"/>
            <w:bottom w:val="none" w:sz="0" w:space="0" w:color="auto"/>
            <w:right w:val="none" w:sz="0" w:space="0" w:color="auto"/>
          </w:divBdr>
        </w:div>
        <w:div w:id="2138336092">
          <w:marLeft w:val="0"/>
          <w:marRight w:val="0"/>
          <w:marTop w:val="0"/>
          <w:marBottom w:val="0"/>
          <w:divBdr>
            <w:top w:val="none" w:sz="0" w:space="0" w:color="auto"/>
            <w:left w:val="none" w:sz="0" w:space="0" w:color="auto"/>
            <w:bottom w:val="none" w:sz="0" w:space="0" w:color="auto"/>
            <w:right w:val="none" w:sz="0" w:space="0" w:color="auto"/>
          </w:divBdr>
        </w:div>
      </w:divsChild>
    </w:div>
    <w:div w:id="1751731089">
      <w:bodyDiv w:val="1"/>
      <w:marLeft w:val="0"/>
      <w:marRight w:val="0"/>
      <w:marTop w:val="0"/>
      <w:marBottom w:val="0"/>
      <w:divBdr>
        <w:top w:val="none" w:sz="0" w:space="0" w:color="auto"/>
        <w:left w:val="none" w:sz="0" w:space="0" w:color="auto"/>
        <w:bottom w:val="none" w:sz="0" w:space="0" w:color="auto"/>
        <w:right w:val="none" w:sz="0" w:space="0" w:color="auto"/>
      </w:divBdr>
    </w:div>
    <w:div w:id="1795365333">
      <w:bodyDiv w:val="1"/>
      <w:marLeft w:val="0"/>
      <w:marRight w:val="0"/>
      <w:marTop w:val="0"/>
      <w:marBottom w:val="0"/>
      <w:divBdr>
        <w:top w:val="none" w:sz="0" w:space="0" w:color="auto"/>
        <w:left w:val="none" w:sz="0" w:space="0" w:color="auto"/>
        <w:bottom w:val="none" w:sz="0" w:space="0" w:color="auto"/>
        <w:right w:val="none" w:sz="0" w:space="0" w:color="auto"/>
      </w:divBdr>
    </w:div>
    <w:div w:id="1806316112">
      <w:bodyDiv w:val="1"/>
      <w:marLeft w:val="0"/>
      <w:marRight w:val="0"/>
      <w:marTop w:val="0"/>
      <w:marBottom w:val="0"/>
      <w:divBdr>
        <w:top w:val="none" w:sz="0" w:space="0" w:color="auto"/>
        <w:left w:val="none" w:sz="0" w:space="0" w:color="auto"/>
        <w:bottom w:val="none" w:sz="0" w:space="0" w:color="auto"/>
        <w:right w:val="none" w:sz="0" w:space="0" w:color="auto"/>
      </w:divBdr>
      <w:divsChild>
        <w:div w:id="699934297">
          <w:marLeft w:val="0"/>
          <w:marRight w:val="-2400"/>
          <w:marTop w:val="0"/>
          <w:marBottom w:val="0"/>
          <w:divBdr>
            <w:top w:val="none" w:sz="0" w:space="0" w:color="auto"/>
            <w:left w:val="none" w:sz="0" w:space="0" w:color="auto"/>
            <w:bottom w:val="none" w:sz="0" w:space="0" w:color="auto"/>
            <w:right w:val="none" w:sz="0" w:space="0" w:color="auto"/>
          </w:divBdr>
          <w:divsChild>
            <w:div w:id="243882435">
              <w:marLeft w:val="0"/>
              <w:marRight w:val="0"/>
              <w:marTop w:val="0"/>
              <w:marBottom w:val="0"/>
              <w:divBdr>
                <w:top w:val="none" w:sz="0" w:space="0" w:color="auto"/>
                <w:left w:val="none" w:sz="0" w:space="0" w:color="auto"/>
                <w:bottom w:val="none" w:sz="0" w:space="0" w:color="auto"/>
                <w:right w:val="none" w:sz="0" w:space="0" w:color="auto"/>
              </w:divBdr>
              <w:divsChild>
                <w:div w:id="6429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9707">
          <w:marLeft w:val="432"/>
          <w:marRight w:val="432"/>
          <w:marTop w:val="150"/>
          <w:marBottom w:val="150"/>
          <w:divBdr>
            <w:top w:val="none" w:sz="0" w:space="0" w:color="auto"/>
            <w:left w:val="none" w:sz="0" w:space="0" w:color="auto"/>
            <w:bottom w:val="none" w:sz="0" w:space="0" w:color="auto"/>
            <w:right w:val="none" w:sz="0" w:space="0" w:color="auto"/>
          </w:divBdr>
        </w:div>
      </w:divsChild>
    </w:div>
    <w:div w:id="1880970775">
      <w:bodyDiv w:val="1"/>
      <w:marLeft w:val="0"/>
      <w:marRight w:val="0"/>
      <w:marTop w:val="0"/>
      <w:marBottom w:val="0"/>
      <w:divBdr>
        <w:top w:val="none" w:sz="0" w:space="0" w:color="auto"/>
        <w:left w:val="none" w:sz="0" w:space="0" w:color="auto"/>
        <w:bottom w:val="none" w:sz="0" w:space="0" w:color="auto"/>
        <w:right w:val="none" w:sz="0" w:space="0" w:color="auto"/>
      </w:divBdr>
    </w:div>
    <w:div w:id="1905407021">
      <w:bodyDiv w:val="1"/>
      <w:marLeft w:val="0"/>
      <w:marRight w:val="0"/>
      <w:marTop w:val="0"/>
      <w:marBottom w:val="0"/>
      <w:divBdr>
        <w:top w:val="none" w:sz="0" w:space="0" w:color="auto"/>
        <w:left w:val="none" w:sz="0" w:space="0" w:color="auto"/>
        <w:bottom w:val="none" w:sz="0" w:space="0" w:color="auto"/>
        <w:right w:val="none" w:sz="0" w:space="0" w:color="auto"/>
      </w:divBdr>
    </w:div>
    <w:div w:id="1931617187">
      <w:bodyDiv w:val="1"/>
      <w:marLeft w:val="0"/>
      <w:marRight w:val="0"/>
      <w:marTop w:val="0"/>
      <w:marBottom w:val="0"/>
      <w:divBdr>
        <w:top w:val="none" w:sz="0" w:space="0" w:color="auto"/>
        <w:left w:val="none" w:sz="0" w:space="0" w:color="auto"/>
        <w:bottom w:val="none" w:sz="0" w:space="0" w:color="auto"/>
        <w:right w:val="none" w:sz="0" w:space="0" w:color="auto"/>
      </w:divBdr>
      <w:divsChild>
        <w:div w:id="1688823041">
          <w:marLeft w:val="432"/>
          <w:marRight w:val="432"/>
          <w:marTop w:val="150"/>
          <w:marBottom w:val="150"/>
          <w:divBdr>
            <w:top w:val="none" w:sz="0" w:space="0" w:color="auto"/>
            <w:left w:val="none" w:sz="0" w:space="0" w:color="auto"/>
            <w:bottom w:val="none" w:sz="0" w:space="0" w:color="auto"/>
            <w:right w:val="none" w:sz="0" w:space="0" w:color="auto"/>
          </w:divBdr>
        </w:div>
        <w:div w:id="1744448311">
          <w:marLeft w:val="0"/>
          <w:marRight w:val="-2400"/>
          <w:marTop w:val="0"/>
          <w:marBottom w:val="0"/>
          <w:divBdr>
            <w:top w:val="none" w:sz="0" w:space="0" w:color="auto"/>
            <w:left w:val="none" w:sz="0" w:space="0" w:color="auto"/>
            <w:bottom w:val="none" w:sz="0" w:space="0" w:color="auto"/>
            <w:right w:val="none" w:sz="0" w:space="0" w:color="auto"/>
          </w:divBdr>
          <w:divsChild>
            <w:div w:id="1931618546">
              <w:marLeft w:val="0"/>
              <w:marRight w:val="0"/>
              <w:marTop w:val="0"/>
              <w:marBottom w:val="0"/>
              <w:divBdr>
                <w:top w:val="none" w:sz="0" w:space="0" w:color="auto"/>
                <w:left w:val="none" w:sz="0" w:space="0" w:color="auto"/>
                <w:bottom w:val="none" w:sz="0" w:space="0" w:color="auto"/>
                <w:right w:val="none" w:sz="0" w:space="0" w:color="auto"/>
              </w:divBdr>
              <w:divsChild>
                <w:div w:id="14677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ontarioline" TargetMode="External"/><Relationship Id="rId2" Type="http://schemas.openxmlformats.org/officeDocument/2006/relationships/hyperlink" Target="mailto:ontarioline@metrolinx.com" TargetMode="External"/><Relationship Id="rId1" Type="http://schemas.openxmlformats.org/officeDocument/2006/relationships/hyperlink" Target="tel:14162025100" TargetMode="External"/><Relationship Id="rId4" Type="http://schemas.openxmlformats.org/officeDocument/2006/relationships/hyperlink" Target="https://www.metrolinx.com/fr/projets-et-programmes/ligne-on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7b65db-b42b-4bba-bfed-6b06f3064c27">
      <Terms xmlns="http://schemas.microsoft.com/office/infopath/2007/PartnerControls"/>
    </lcf76f155ced4ddcb4097134ff3c332f>
    <TaxCatchAll xmlns="894f438e-e9e7-4c14-80ed-5b92a0469a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336FEE9E7A7449A0479D61EA7BD74" ma:contentTypeVersion="12" ma:contentTypeDescription="Create a new document." ma:contentTypeScope="" ma:versionID="dfdb10de6852fbbb59c7e7d4824f263a">
  <xsd:schema xmlns:xsd="http://www.w3.org/2001/XMLSchema" xmlns:xs="http://www.w3.org/2001/XMLSchema" xmlns:p="http://schemas.microsoft.com/office/2006/metadata/properties" xmlns:ns2="017b65db-b42b-4bba-bfed-6b06f3064c27" xmlns:ns3="894f438e-e9e7-4c14-80ed-5b92a0469a28" targetNamespace="http://schemas.microsoft.com/office/2006/metadata/properties" ma:root="true" ma:fieldsID="8bead6c2afa9d6208ded3a356154695d" ns2:_="" ns3:_="">
    <xsd:import namespace="017b65db-b42b-4bba-bfed-6b06f3064c27"/>
    <xsd:import namespace="894f438e-e9e7-4c14-80ed-5b92a0469a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b65db-b42b-4bba-bfed-6b06f3064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f3fa943-8e2b-4424-b7ee-0f15c88ffd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f438e-e9e7-4c14-80ed-5b92a0469a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222833-89e6-49fd-ae61-506801526306}" ma:internalName="TaxCatchAll" ma:showField="CatchAllData" ma:web="894f438e-e9e7-4c14-80ed-5b92a0469a2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B48F-56A5-41D6-8792-E7282302C3A4}">
  <ds:schemaRefs>
    <ds:schemaRef ds:uri="http://schemas.microsoft.com/sharepoint/v3/contenttype/forms"/>
  </ds:schemaRefs>
</ds:datastoreItem>
</file>

<file path=customXml/itemProps2.xml><?xml version="1.0" encoding="utf-8"?>
<ds:datastoreItem xmlns:ds="http://schemas.openxmlformats.org/officeDocument/2006/customXml" ds:itemID="{84AB603A-6E2E-4636-A9CA-8E813EDC3F9B}">
  <ds:schemaRefs>
    <ds:schemaRef ds:uri="894f438e-e9e7-4c14-80ed-5b92a0469a28"/>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017b65db-b42b-4bba-bfed-6b06f3064c27"/>
    <ds:schemaRef ds:uri="http://schemas.microsoft.com/office/2006/metadata/properties"/>
  </ds:schemaRefs>
</ds:datastoreItem>
</file>

<file path=customXml/itemProps3.xml><?xml version="1.0" encoding="utf-8"?>
<ds:datastoreItem xmlns:ds="http://schemas.openxmlformats.org/officeDocument/2006/customXml" ds:itemID="{18FB487B-B73B-4569-B99B-CB68FD35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b65db-b42b-4bba-bfed-6b06f3064c27"/>
    <ds:schemaRef ds:uri="894f438e-e9e7-4c14-80ed-5b92a0469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91EC4-A936-5443-937B-F78D209E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Links>
    <vt:vector size="24" baseType="variant">
      <vt:variant>
        <vt:i4>4718671</vt:i4>
      </vt:variant>
      <vt:variant>
        <vt:i4>9</vt:i4>
      </vt:variant>
      <vt:variant>
        <vt:i4>0</vt:i4>
      </vt:variant>
      <vt:variant>
        <vt:i4>5</vt:i4>
      </vt:variant>
      <vt:variant>
        <vt:lpwstr>http://www.metrolinx.com/ontarioline</vt:lpwstr>
      </vt:variant>
      <vt:variant>
        <vt:lpwstr/>
      </vt:variant>
      <vt:variant>
        <vt:i4>3407932</vt:i4>
      </vt:variant>
      <vt:variant>
        <vt:i4>6</vt:i4>
      </vt:variant>
      <vt:variant>
        <vt:i4>0</vt:i4>
      </vt:variant>
      <vt:variant>
        <vt:i4>5</vt:i4>
      </vt:variant>
      <vt:variant>
        <vt:lpwstr>http://www.twitter.com/ontarioline</vt:lpwstr>
      </vt:variant>
      <vt:variant>
        <vt:lpwstr/>
      </vt:variant>
      <vt:variant>
        <vt:i4>65594</vt:i4>
      </vt:variant>
      <vt:variant>
        <vt:i4>3</vt:i4>
      </vt:variant>
      <vt:variant>
        <vt:i4>0</vt:i4>
      </vt:variant>
      <vt:variant>
        <vt:i4>5</vt:i4>
      </vt:variant>
      <vt:variant>
        <vt:lpwstr>mailto:ontarioline@metrolinx.com</vt:lpwstr>
      </vt:variant>
      <vt:variant>
        <vt:lpwstr/>
      </vt:variant>
      <vt:variant>
        <vt:i4>6815785</vt:i4>
      </vt:variant>
      <vt:variant>
        <vt:i4>0</vt:i4>
      </vt:variant>
      <vt:variant>
        <vt:i4>0</vt:i4>
      </vt:variant>
      <vt:variant>
        <vt:i4>5</vt:i4>
      </vt:variant>
      <vt:variant>
        <vt:lpwstr>tel:14162025100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May</cp:lastModifiedBy>
  <cp:revision>2</cp:revision>
  <cp:lastPrinted>2022-09-14T15:52:00Z</cp:lastPrinted>
  <dcterms:created xsi:type="dcterms:W3CDTF">2023-11-24T19:44:00Z</dcterms:created>
  <dcterms:modified xsi:type="dcterms:W3CDTF">2023-11-24T19:44:00Z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0x010100103336FEE9E7A7449A0479D61EA7BD74</vt:lpwstr>
  </property>
  <property fmtid="{D5CDD505-2E9C-101B-9397-08002B2CF9AE}" pid="3" name="MediaServiceImageTags">
    <vt:lpwstr/>
  </property>
  <property fmtid="{D5CDD505-2E9C-101B-9397-08002B2CF9AE}" pid="4" name="GrammarlyDocumentId">
    <vt:lpwstr>f0e89f1cc599a8bb928e40f157d4500616613838eaa311800c0c12e33e22f08d</vt:lpwstr>
  </property>
</Properties>
</file>