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5055E" w14:textId="533FF3F5" w:rsidR="00977EA4" w:rsidRPr="005615F6" w:rsidRDefault="008138DE" w:rsidP="00977EA4">
      <w:pPr>
        <w:pStyle w:val="Headline"/>
        <w:rPr>
          <w:rFonts w:ascii="AvenirNext LT Pro Medium" w:hAnsi="AvenirNext LT Pro Medium"/>
          <w:sz w:val="66"/>
          <w:szCs w:val="66"/>
        </w:rPr>
      </w:pPr>
      <w:r>
        <w:rPr>
          <w:rFonts w:ascii="AvenirNext LT Pro Medium" w:hAnsi="AvenirNext LT Pro Medium"/>
          <w:sz w:val="66"/>
          <w:szCs w:val="66"/>
        </w:rPr>
        <w:t>Left turn restriction</w:t>
      </w:r>
      <w:r w:rsidR="008249F9">
        <w:rPr>
          <w:rFonts w:ascii="AvenirNext LT Pro Medium" w:hAnsi="AvenirNext LT Pro Medium"/>
          <w:sz w:val="66"/>
          <w:szCs w:val="66"/>
        </w:rPr>
        <w:t>s</w:t>
      </w:r>
      <w:r>
        <w:rPr>
          <w:rFonts w:ascii="AvenirNext LT Pro Medium" w:hAnsi="AvenirNext LT Pro Medium"/>
          <w:sz w:val="66"/>
          <w:szCs w:val="66"/>
        </w:rPr>
        <w:t xml:space="preserve"> at Mineola Road and Hurontario Street</w:t>
      </w:r>
    </w:p>
    <w:p w14:paraId="49ABB48D" w14:textId="77777777" w:rsidR="00EC3670" w:rsidRDefault="00EC3670" w:rsidP="00276BEF">
      <w:pPr>
        <w:pStyle w:val="ProjectNameandDate"/>
        <w:spacing w:before="0" w:after="0" w:afterAutospacing="0"/>
        <w:rPr>
          <w:sz w:val="26"/>
          <w:szCs w:val="26"/>
        </w:rPr>
      </w:pPr>
    </w:p>
    <w:p w14:paraId="5B3A510C" w14:textId="539A205C" w:rsidR="00977EA4" w:rsidRPr="00231637" w:rsidRDefault="003443E5" w:rsidP="00977EA4">
      <w:pPr>
        <w:pStyle w:val="ProjectNameandDate"/>
        <w:rPr>
          <w:sz w:val="28"/>
          <w:szCs w:val="28"/>
        </w:rPr>
      </w:pPr>
      <w:r w:rsidRPr="001973A6">
        <w:rPr>
          <w:rFonts w:ascii="Avenir Next" w:hAnsi="Avenir Next"/>
          <w:sz w:val="56"/>
          <w:szCs w:val="56"/>
          <w:highlight w:val="yellow"/>
          <w:lang w:eastAsia="en-CA"/>
        </w:rPr>
        <w:drawing>
          <wp:anchor distT="0" distB="0" distL="114300" distR="114300" simplePos="0" relativeHeight="251658241" behindDoc="1" locked="0" layoutInCell="1" allowOverlap="1" wp14:anchorId="27B85CAF" wp14:editId="53762842">
            <wp:simplePos x="0" y="0"/>
            <wp:positionH relativeFrom="margin">
              <wp:align>center</wp:align>
            </wp:positionH>
            <wp:positionV relativeFrom="margin">
              <wp:posOffset>1873885</wp:posOffset>
            </wp:positionV>
            <wp:extent cx="5951855" cy="4812665"/>
            <wp:effectExtent l="0" t="0" r="0" b="6985"/>
            <wp:wrapTight wrapText="bothSides">
              <wp:wrapPolygon edited="0">
                <wp:start x="0" y="0"/>
                <wp:lineTo x="0" y="21546"/>
                <wp:lineTo x="21501" y="21546"/>
                <wp:lineTo x="2150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0" r="4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481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5B6F">
        <w:rPr>
          <w:color w:val="000000" w:themeColor="text1"/>
          <w:sz w:val="34"/>
          <w:szCs w:val="34"/>
          <w:lang w:eastAsia="en-CA"/>
        </w:rPr>
        <w:drawing>
          <wp:anchor distT="0" distB="0" distL="114300" distR="114300" simplePos="0" relativeHeight="251658240" behindDoc="1" locked="0" layoutInCell="1" allowOverlap="1" wp14:anchorId="41FF1422" wp14:editId="76F348F6">
            <wp:simplePos x="0" y="0"/>
            <wp:positionH relativeFrom="margin">
              <wp:posOffset>236220</wp:posOffset>
            </wp:positionH>
            <wp:positionV relativeFrom="page">
              <wp:posOffset>2681605</wp:posOffset>
            </wp:positionV>
            <wp:extent cx="6325235" cy="5154930"/>
            <wp:effectExtent l="0" t="0" r="0" b="1270"/>
            <wp:wrapTight wrapText="bothSides">
              <wp:wrapPolygon edited="0">
                <wp:start x="0" y="0"/>
                <wp:lineTo x="0" y="21552"/>
                <wp:lineTo x="21554" y="21552"/>
                <wp:lineTo x="2155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RT Large Frame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" t="62" r="11847" b="553"/>
                    <a:stretch/>
                  </pic:blipFill>
                  <pic:spPr bwMode="auto">
                    <a:xfrm>
                      <a:off x="0" y="0"/>
                      <a:ext cx="6325235" cy="5154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01A">
        <w:rPr>
          <w:sz w:val="28"/>
          <w:szCs w:val="28"/>
        </w:rPr>
        <w:t>Satur</w:t>
      </w:r>
      <w:r w:rsidR="004C5D7B">
        <w:rPr>
          <w:sz w:val="28"/>
          <w:szCs w:val="28"/>
        </w:rPr>
        <w:t>day</w:t>
      </w:r>
      <w:r w:rsidR="00E446A5" w:rsidRPr="00BD5B6F">
        <w:rPr>
          <w:sz w:val="28"/>
          <w:szCs w:val="28"/>
        </w:rPr>
        <w:t>,</w:t>
      </w:r>
      <w:r w:rsidR="001A7C68" w:rsidRPr="00BD5B6F">
        <w:rPr>
          <w:sz w:val="28"/>
          <w:szCs w:val="28"/>
        </w:rPr>
        <w:t xml:space="preserve"> </w:t>
      </w:r>
      <w:r w:rsidR="0039101A">
        <w:rPr>
          <w:sz w:val="28"/>
          <w:szCs w:val="28"/>
        </w:rPr>
        <w:t>May 4</w:t>
      </w:r>
      <w:r w:rsidR="00977EA4" w:rsidRPr="00BD5B6F">
        <w:rPr>
          <w:sz w:val="28"/>
          <w:szCs w:val="28"/>
        </w:rPr>
        <w:t>, 202</w:t>
      </w:r>
      <w:r w:rsidR="00B744AC" w:rsidRPr="00BD5B6F">
        <w:rPr>
          <w:sz w:val="28"/>
          <w:szCs w:val="28"/>
        </w:rPr>
        <w:t>4</w:t>
      </w:r>
      <w:r w:rsidR="00977EA4" w:rsidRPr="00BD5B6F">
        <w:rPr>
          <w:sz w:val="28"/>
          <w:szCs w:val="28"/>
        </w:rPr>
        <w:t xml:space="preserve"> </w:t>
      </w:r>
      <w:r w:rsidR="002C6D1B">
        <w:rPr>
          <w:sz w:val="28"/>
          <w:szCs w:val="28"/>
        </w:rPr>
        <w:t xml:space="preserve"> from 7 a.m. to </w:t>
      </w:r>
      <w:r w:rsidR="00977EA4" w:rsidRPr="00BD5B6F">
        <w:rPr>
          <w:sz w:val="28"/>
          <w:szCs w:val="28"/>
        </w:rPr>
        <w:t>10 p.m</w:t>
      </w:r>
      <w:r w:rsidR="00E446A5" w:rsidRPr="00BD5B6F">
        <w:rPr>
          <w:sz w:val="28"/>
          <w:szCs w:val="28"/>
        </w:rPr>
        <w:t>.</w:t>
      </w:r>
    </w:p>
    <w:p w14:paraId="674432AB" w14:textId="3B1888D7" w:rsidR="00916932" w:rsidRPr="008969CF" w:rsidRDefault="00E87627" w:rsidP="00276BEF">
      <w:pPr>
        <w:pStyle w:val="ProjectNameandDate"/>
        <w:spacing w:before="0" w:after="0" w:afterAutospacing="0"/>
        <w:rPr>
          <w:sz w:val="28"/>
          <w:szCs w:val="28"/>
        </w:rPr>
      </w:pPr>
      <w:r>
        <w:rPr>
          <w:rFonts w:ascii="AvenirNext LT Pro Medium" w:hAnsi="AvenirNext LT Pro Medium"/>
          <w:sz w:val="30"/>
          <w:szCs w:val="30"/>
        </w:rPr>
        <w:br/>
      </w:r>
    </w:p>
    <w:p w14:paraId="3E58A6E2" w14:textId="6E126ADA" w:rsidR="003A765D" w:rsidRPr="00FC359E" w:rsidRDefault="00D12C30" w:rsidP="00FC359E">
      <w:pPr>
        <w:tabs>
          <w:tab w:val="left" w:pos="9360"/>
        </w:tabs>
        <w:rPr>
          <w:rStyle w:val="StyleAvenirNextLTProRegular22pt"/>
          <w:rFonts w:ascii="AvenirNext LT Pro Medium" w:hAnsi="AvenirNext LT Pro Medium"/>
          <w:sz w:val="34"/>
          <w:szCs w:val="34"/>
        </w:rPr>
        <w:sectPr w:rsidR="003A765D" w:rsidRPr="00FC359E" w:rsidSect="00407E27">
          <w:headerReference w:type="default" r:id="rId13"/>
          <w:footerReference w:type="default" r:id="rId14"/>
          <w:pgSz w:w="12240" w:h="15840"/>
          <w:pgMar w:top="714" w:right="714" w:bottom="714" w:left="714" w:header="708" w:footer="567" w:gutter="0"/>
          <w:cols w:space="708"/>
          <w:docGrid w:linePitch="360"/>
        </w:sectPr>
      </w:pPr>
      <w:r>
        <w:rPr>
          <w:rFonts w:ascii="AvenirNext LT Pro Medium" w:hAnsi="AvenirNext LT Pro Medium"/>
          <w:noProof/>
          <w:sz w:val="34"/>
          <w:szCs w:val="34"/>
          <w:lang w:eastAsia="en-CA"/>
        </w:rPr>
        <w:drawing>
          <wp:anchor distT="0" distB="0" distL="114300" distR="114300" simplePos="0" relativeHeight="251658242" behindDoc="0" locked="0" layoutInCell="1" allowOverlap="1" wp14:anchorId="328DF10C" wp14:editId="0A651EF9">
            <wp:simplePos x="0" y="0"/>
            <wp:positionH relativeFrom="column">
              <wp:posOffset>745202</wp:posOffset>
            </wp:positionH>
            <wp:positionV relativeFrom="paragraph">
              <wp:posOffset>4117225</wp:posOffset>
            </wp:positionV>
            <wp:extent cx="304800" cy="3048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700FE" w14:textId="77777777" w:rsidR="00977EA4" w:rsidRPr="00F76BA9" w:rsidRDefault="00977EA4" w:rsidP="00977EA4">
      <w:pPr>
        <w:pStyle w:val="StyleSubheadAvenirNextLTProRegular12pt"/>
        <w:rPr>
          <w:sz w:val="22"/>
          <w:szCs w:val="22"/>
        </w:rPr>
      </w:pPr>
      <w:r w:rsidRPr="00F76BA9">
        <w:rPr>
          <w:sz w:val="22"/>
          <w:szCs w:val="22"/>
        </w:rPr>
        <w:lastRenderedPageBreak/>
        <w:t>What work is taking place?</w:t>
      </w:r>
    </w:p>
    <w:p w14:paraId="11118844" w14:textId="128512D3" w:rsidR="00010127" w:rsidRDefault="00977EA4" w:rsidP="001422D7">
      <w:pPr>
        <w:pStyle w:val="StylebodyAvenirNextLTProRegular12pt"/>
        <w:rPr>
          <w:sz w:val="20"/>
          <w:szCs w:val="20"/>
        </w:rPr>
      </w:pPr>
      <w:r>
        <w:rPr>
          <w:sz w:val="20"/>
          <w:szCs w:val="20"/>
        </w:rPr>
        <w:t xml:space="preserve">Crews will be </w:t>
      </w:r>
      <w:r w:rsidR="00B859DA">
        <w:rPr>
          <w:sz w:val="20"/>
          <w:szCs w:val="20"/>
        </w:rPr>
        <w:t xml:space="preserve">doing emergency repairs to sanitary pipes at the intersection </w:t>
      </w:r>
      <w:r w:rsidR="002623D3">
        <w:rPr>
          <w:sz w:val="20"/>
          <w:szCs w:val="20"/>
        </w:rPr>
        <w:t xml:space="preserve">of Mineola Road West and Hurontario Street on </w:t>
      </w:r>
      <w:r w:rsidR="002623D3" w:rsidRPr="00936365">
        <w:rPr>
          <w:b/>
          <w:bCs/>
          <w:sz w:val="20"/>
          <w:szCs w:val="20"/>
        </w:rPr>
        <w:t xml:space="preserve">Saturday May 4, </w:t>
      </w:r>
      <w:proofErr w:type="gramStart"/>
      <w:r w:rsidR="002623D3" w:rsidRPr="00936365">
        <w:rPr>
          <w:b/>
          <w:bCs/>
          <w:sz w:val="20"/>
          <w:szCs w:val="20"/>
        </w:rPr>
        <w:t>2024</w:t>
      </w:r>
      <w:proofErr w:type="gramEnd"/>
      <w:r w:rsidR="002623D3" w:rsidRPr="00936365">
        <w:rPr>
          <w:b/>
          <w:bCs/>
          <w:sz w:val="20"/>
          <w:szCs w:val="20"/>
        </w:rPr>
        <w:t xml:space="preserve"> from 7 a.m. </w:t>
      </w:r>
      <w:r w:rsidR="00936365" w:rsidRPr="00936365">
        <w:rPr>
          <w:b/>
          <w:bCs/>
          <w:sz w:val="20"/>
          <w:szCs w:val="20"/>
        </w:rPr>
        <w:t xml:space="preserve">to 10 p.m. </w:t>
      </w:r>
      <w:r w:rsidRPr="00936365"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During this </w:t>
      </w:r>
      <w:r w:rsidR="00936365">
        <w:rPr>
          <w:sz w:val="20"/>
          <w:szCs w:val="20"/>
        </w:rPr>
        <w:t>work</w:t>
      </w:r>
      <w:r>
        <w:rPr>
          <w:sz w:val="20"/>
          <w:szCs w:val="20"/>
        </w:rPr>
        <w:t>,</w:t>
      </w:r>
      <w:r w:rsidR="001F24C5">
        <w:rPr>
          <w:sz w:val="20"/>
          <w:szCs w:val="20"/>
        </w:rPr>
        <w:t xml:space="preserve"> east</w:t>
      </w:r>
      <w:r w:rsidR="00936365">
        <w:rPr>
          <w:sz w:val="20"/>
          <w:szCs w:val="20"/>
        </w:rPr>
        <w:t xml:space="preserve"> bound</w:t>
      </w:r>
      <w:r w:rsidR="001F24C5">
        <w:rPr>
          <w:sz w:val="20"/>
          <w:szCs w:val="20"/>
        </w:rPr>
        <w:t xml:space="preserve"> traffic </w:t>
      </w:r>
      <w:r w:rsidR="00936365">
        <w:rPr>
          <w:sz w:val="20"/>
          <w:szCs w:val="20"/>
        </w:rPr>
        <w:t xml:space="preserve">from Mineola Road </w:t>
      </w:r>
      <w:r w:rsidR="000A7F94">
        <w:rPr>
          <w:sz w:val="20"/>
          <w:szCs w:val="20"/>
        </w:rPr>
        <w:t xml:space="preserve">West will not be able to make left turns at the intersection of Mineola Road West and Hurontario </w:t>
      </w:r>
      <w:r w:rsidR="001422D7">
        <w:rPr>
          <w:sz w:val="20"/>
          <w:szCs w:val="20"/>
        </w:rPr>
        <w:t xml:space="preserve">Street. </w:t>
      </w:r>
    </w:p>
    <w:p w14:paraId="2E4D9811" w14:textId="77777777" w:rsidR="006F4AD1" w:rsidRPr="00024705" w:rsidRDefault="006F4AD1" w:rsidP="00977EA4">
      <w:pPr>
        <w:pStyle w:val="StylebodyAvenirNextLTProRegular12pt"/>
        <w:rPr>
          <w:sz w:val="20"/>
          <w:szCs w:val="20"/>
        </w:rPr>
      </w:pPr>
    </w:p>
    <w:p w14:paraId="756714A7" w14:textId="77777777" w:rsidR="00977EA4" w:rsidRPr="00024705" w:rsidRDefault="00977EA4" w:rsidP="00977EA4">
      <w:pPr>
        <w:pStyle w:val="StyleBulletsAvenirNextLTProRegular11pt"/>
        <w:numPr>
          <w:ilvl w:val="0"/>
          <w:numId w:val="0"/>
        </w:numPr>
        <w:rPr>
          <w:sz w:val="20"/>
          <w:szCs w:val="20"/>
        </w:rPr>
      </w:pPr>
      <w:r w:rsidRPr="00024705">
        <w:rPr>
          <w:sz w:val="20"/>
          <w:szCs w:val="20"/>
        </w:rPr>
        <w:t xml:space="preserve">In accordance with City of Mississauga Noise By-Law Exemption requirements, this notice is meant to advise that residents near the work site can expect to hear noise and vibration caused by trucks, excavators, loaders, </w:t>
      </w:r>
      <w:proofErr w:type="gramStart"/>
      <w:r w:rsidRPr="00024705">
        <w:rPr>
          <w:sz w:val="20"/>
          <w:szCs w:val="20"/>
        </w:rPr>
        <w:t>tri-axles</w:t>
      </w:r>
      <w:proofErr w:type="gramEnd"/>
      <w:r w:rsidRPr="00024705">
        <w:rPr>
          <w:sz w:val="20"/>
          <w:szCs w:val="20"/>
        </w:rPr>
        <w:t>, backhoes, and other construction equipment related to this work.</w:t>
      </w:r>
    </w:p>
    <w:p w14:paraId="0E904913" w14:textId="77777777" w:rsidR="00977EA4" w:rsidRPr="00024705" w:rsidRDefault="00977EA4" w:rsidP="00977EA4">
      <w:pPr>
        <w:pStyle w:val="StylebodyAvenirNextLTProRegular12pt"/>
        <w:rPr>
          <w:sz w:val="20"/>
          <w:szCs w:val="20"/>
        </w:rPr>
      </w:pPr>
    </w:p>
    <w:p w14:paraId="505021DD" w14:textId="77777777" w:rsidR="00977EA4" w:rsidRPr="00024705" w:rsidRDefault="00977EA4" w:rsidP="00977EA4">
      <w:pPr>
        <w:pStyle w:val="StylebodyAvenirNextLTProRegular12pt"/>
        <w:rPr>
          <w:sz w:val="20"/>
          <w:szCs w:val="20"/>
        </w:rPr>
      </w:pPr>
      <w:r w:rsidRPr="00024705">
        <w:rPr>
          <w:sz w:val="20"/>
          <w:szCs w:val="20"/>
        </w:rPr>
        <w:t xml:space="preserve">Please note, work may be rescheduled due to weather or unforeseen circumstances. </w:t>
      </w:r>
      <w:r w:rsidR="005468F9" w:rsidRPr="005468F9">
        <w:rPr>
          <w:sz w:val="20"/>
          <w:szCs w:val="20"/>
        </w:rPr>
        <w:t>Please see roadway signage for the latest information.</w:t>
      </w:r>
      <w:r w:rsidR="005468F9">
        <w:rPr>
          <w:sz w:val="20"/>
          <w:szCs w:val="20"/>
        </w:rPr>
        <w:t xml:space="preserve"> </w:t>
      </w:r>
      <w:r w:rsidRPr="00024705">
        <w:rPr>
          <w:sz w:val="20"/>
          <w:szCs w:val="20"/>
        </w:rPr>
        <w:t xml:space="preserve">If you require the most up-to-date information, please reach out to </w:t>
      </w:r>
      <w:hyperlink r:id="rId16" w:history="1">
        <w:r w:rsidRPr="00024705">
          <w:rPr>
            <w:rStyle w:val="Hyperlink"/>
            <w:sz w:val="20"/>
            <w:szCs w:val="20"/>
          </w:rPr>
          <w:t>peel@metrolinx.com</w:t>
        </w:r>
      </w:hyperlink>
      <w:r w:rsidRPr="00024705">
        <w:rPr>
          <w:sz w:val="20"/>
          <w:szCs w:val="20"/>
        </w:rPr>
        <w:t xml:space="preserve"> and our team will provide you with e-updates of this work.</w:t>
      </w:r>
    </w:p>
    <w:p w14:paraId="2D2FEB76" w14:textId="77777777" w:rsidR="00584383" w:rsidRDefault="00584383" w:rsidP="00287E19">
      <w:pPr>
        <w:pStyle w:val="body"/>
      </w:pPr>
      <w:r>
        <w:rPr>
          <w:noProof/>
          <w:lang w:val="en-CA" w:eastAsia="en-CA"/>
        </w:rPr>
        <w:drawing>
          <wp:inline distT="0" distB="0" distL="0" distR="0" wp14:anchorId="6461E01E" wp14:editId="19DFB871">
            <wp:extent cx="6847200" cy="12600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structionbar.pd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2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8CEFB" w14:textId="77777777" w:rsidR="00584383" w:rsidRPr="00130CCC" w:rsidRDefault="00584383" w:rsidP="00287E19">
      <w:pPr>
        <w:pStyle w:val="body"/>
        <w:rPr>
          <w:sz w:val="20"/>
          <w:szCs w:val="20"/>
        </w:rPr>
        <w:sectPr w:rsidR="00584383" w:rsidRPr="00130CCC" w:rsidSect="00407E27">
          <w:headerReference w:type="default" r:id="rId18"/>
          <w:footerReference w:type="default" r:id="rId19"/>
          <w:pgSz w:w="12240" w:h="15840"/>
          <w:pgMar w:top="540" w:right="714" w:bottom="180" w:left="714" w:header="0" w:footer="567" w:gutter="0"/>
          <w:cols w:space="708"/>
          <w:docGrid w:linePitch="360"/>
        </w:sectPr>
      </w:pPr>
    </w:p>
    <w:p w14:paraId="29D9471B" w14:textId="77777777" w:rsidR="00DA6B10" w:rsidRPr="00DA6B10" w:rsidRDefault="00DA6B10" w:rsidP="00DA6B10">
      <w:pPr>
        <w:pStyle w:val="SubheadSmall"/>
        <w:rPr>
          <w:sz w:val="17"/>
          <w:szCs w:val="17"/>
        </w:rPr>
        <w:sectPr w:rsidR="00DA6B10" w:rsidRPr="00DA6B10" w:rsidSect="00407E27">
          <w:type w:val="continuous"/>
          <w:pgSz w:w="12240" w:h="15840"/>
          <w:pgMar w:top="714" w:right="714" w:bottom="714" w:left="714" w:header="737" w:footer="213" w:gutter="0"/>
          <w:cols w:num="2" w:space="708"/>
          <w:docGrid w:linePitch="360"/>
        </w:sectPr>
      </w:pPr>
    </w:p>
    <w:p w14:paraId="0F899B12" w14:textId="77777777" w:rsidR="00DA6B10" w:rsidRPr="00DA6B10" w:rsidRDefault="00DA6B10" w:rsidP="00DA6B10">
      <w:pPr>
        <w:pStyle w:val="body"/>
        <w:rPr>
          <w:sz w:val="8"/>
          <w:szCs w:val="2"/>
        </w:rPr>
        <w:sectPr w:rsidR="00DA6B10" w:rsidRPr="00DA6B10" w:rsidSect="00407E27">
          <w:type w:val="continuous"/>
          <w:pgSz w:w="12240" w:h="15840"/>
          <w:pgMar w:top="714" w:right="714" w:bottom="714" w:left="714" w:header="737" w:footer="567" w:gutter="0"/>
          <w:cols w:space="708"/>
          <w:docGrid w:linePitch="360"/>
        </w:sectPr>
      </w:pPr>
    </w:p>
    <w:p w14:paraId="2D0EC739" w14:textId="77777777" w:rsidR="00977EA4" w:rsidRPr="00231637" w:rsidRDefault="00977EA4" w:rsidP="00977EA4">
      <w:pPr>
        <w:pStyle w:val="StyleSubheadSmallAvenirNextLTProRegular11pt"/>
        <w:rPr>
          <w:sz w:val="20"/>
          <w:szCs w:val="17"/>
        </w:rPr>
      </w:pPr>
      <w:bookmarkStart w:id="0" w:name="_Hlk72143657"/>
      <w:r w:rsidRPr="00DA6B10">
        <w:rPr>
          <w:sz w:val="20"/>
          <w:szCs w:val="17"/>
        </w:rPr>
        <w:t xml:space="preserve">TIMING </w:t>
      </w:r>
    </w:p>
    <w:p w14:paraId="2AFDACB3" w14:textId="11802ECE" w:rsidR="00977EA4" w:rsidRPr="00BD5B6F" w:rsidRDefault="001422D7" w:rsidP="00E446A5">
      <w:pPr>
        <w:pStyle w:val="StyleBulletsAvenirNextLTProRegular11pt"/>
        <w:rPr>
          <w:sz w:val="20"/>
          <w:szCs w:val="24"/>
        </w:rPr>
      </w:pPr>
      <w:r>
        <w:rPr>
          <w:sz w:val="20"/>
          <w:szCs w:val="24"/>
        </w:rPr>
        <w:t xml:space="preserve">Emergency sanitary repairs are </w:t>
      </w:r>
      <w:r w:rsidR="00977EA4" w:rsidRPr="00BD5B6F">
        <w:rPr>
          <w:sz w:val="20"/>
          <w:szCs w:val="24"/>
        </w:rPr>
        <w:t>scheduled</w:t>
      </w:r>
      <w:r>
        <w:rPr>
          <w:sz w:val="20"/>
          <w:szCs w:val="24"/>
        </w:rPr>
        <w:t xml:space="preserve"> on </w:t>
      </w:r>
      <w:r w:rsidR="0026650F">
        <w:rPr>
          <w:sz w:val="20"/>
          <w:szCs w:val="24"/>
        </w:rPr>
        <w:t>May 4</w:t>
      </w:r>
      <w:r w:rsidR="00977EA4" w:rsidRPr="00BD5B6F">
        <w:rPr>
          <w:sz w:val="20"/>
          <w:szCs w:val="24"/>
        </w:rPr>
        <w:t>, 202</w:t>
      </w:r>
      <w:r w:rsidR="001D5823" w:rsidRPr="00BD5B6F">
        <w:rPr>
          <w:sz w:val="20"/>
          <w:szCs w:val="24"/>
        </w:rPr>
        <w:t>4</w:t>
      </w:r>
      <w:r w:rsidR="00EA7EA2" w:rsidRPr="00BD5B6F">
        <w:rPr>
          <w:sz w:val="20"/>
          <w:szCs w:val="24"/>
        </w:rPr>
        <w:t>.</w:t>
      </w:r>
    </w:p>
    <w:p w14:paraId="60D72472" w14:textId="2D443F19" w:rsidR="00977EA4" w:rsidRPr="0011006F" w:rsidRDefault="00977EA4" w:rsidP="0011006F">
      <w:pPr>
        <w:pStyle w:val="StyleBulletsAvenirNextLTProRegular11pt"/>
        <w:rPr>
          <w:sz w:val="20"/>
          <w:szCs w:val="24"/>
        </w:rPr>
      </w:pPr>
      <w:r>
        <w:rPr>
          <w:sz w:val="20"/>
          <w:szCs w:val="24"/>
        </w:rPr>
        <w:t>Construction is scheduled to occur from 7 a.m. – 10 p.m.</w:t>
      </w:r>
    </w:p>
    <w:p w14:paraId="389E05F4" w14:textId="77777777" w:rsidR="00977EA4" w:rsidRPr="00DA6B10" w:rsidRDefault="00977EA4" w:rsidP="00977EA4">
      <w:pPr>
        <w:pStyle w:val="StyleBulletsAvenirNextLTProRegular11pt"/>
        <w:rPr>
          <w:sz w:val="20"/>
          <w:szCs w:val="24"/>
        </w:rPr>
      </w:pPr>
      <w:r w:rsidRPr="00DA6B10">
        <w:rPr>
          <w:sz w:val="20"/>
          <w:szCs w:val="24"/>
        </w:rPr>
        <w:t>Work could be rescheduled and delayed due to weather conditions or unforeseen circumstances.</w:t>
      </w:r>
    </w:p>
    <w:p w14:paraId="215721A2" w14:textId="77777777" w:rsidR="00977EA4" w:rsidRPr="00DA6B10" w:rsidRDefault="00977EA4" w:rsidP="00977EA4">
      <w:pPr>
        <w:pStyle w:val="StyleSubheadSmallAvenirNextLTProRegular11pt"/>
        <w:rPr>
          <w:sz w:val="20"/>
          <w:szCs w:val="17"/>
        </w:rPr>
      </w:pPr>
    </w:p>
    <w:p w14:paraId="26B1FBFA" w14:textId="77777777" w:rsidR="00977EA4" w:rsidRPr="004E383E" w:rsidRDefault="00977EA4" w:rsidP="004E383E">
      <w:pPr>
        <w:pStyle w:val="StyleSubheadSmallAvenirNextLTProRegular11pt"/>
        <w:rPr>
          <w:sz w:val="20"/>
          <w:szCs w:val="17"/>
        </w:rPr>
      </w:pPr>
      <w:r w:rsidRPr="00DA6B10">
        <w:rPr>
          <w:sz w:val="20"/>
          <w:szCs w:val="17"/>
        </w:rPr>
        <w:t>TRAFFIC DETAILS</w:t>
      </w:r>
    </w:p>
    <w:p w14:paraId="151C5B2C" w14:textId="31EFC589" w:rsidR="00977EA4" w:rsidRDefault="00433D27" w:rsidP="00977EA4">
      <w:pPr>
        <w:pStyle w:val="StyleBulletsAvenirNextLTProRegular11pt"/>
        <w:rPr>
          <w:sz w:val="20"/>
          <w:szCs w:val="20"/>
        </w:rPr>
      </w:pPr>
      <w:r>
        <w:rPr>
          <w:sz w:val="20"/>
          <w:szCs w:val="20"/>
        </w:rPr>
        <w:t>East</w:t>
      </w:r>
      <w:r w:rsidR="0026650F">
        <w:rPr>
          <w:sz w:val="20"/>
          <w:szCs w:val="20"/>
        </w:rPr>
        <w:t xml:space="preserve"> bound </w:t>
      </w:r>
      <w:r>
        <w:rPr>
          <w:sz w:val="20"/>
          <w:szCs w:val="20"/>
        </w:rPr>
        <w:t xml:space="preserve">traffic </w:t>
      </w:r>
      <w:r w:rsidR="00A964AF">
        <w:rPr>
          <w:sz w:val="20"/>
          <w:szCs w:val="20"/>
        </w:rPr>
        <w:t>on Mineola Road West will not be able to make left turns at</w:t>
      </w:r>
      <w:r w:rsidR="00977EA4">
        <w:rPr>
          <w:sz w:val="20"/>
          <w:szCs w:val="20"/>
        </w:rPr>
        <w:t xml:space="preserve"> Hurontario Street will not be permitted.</w:t>
      </w:r>
    </w:p>
    <w:p w14:paraId="7BE2670B" w14:textId="77777777" w:rsidR="00977EA4" w:rsidRPr="00DA6B10" w:rsidRDefault="00977EA4" w:rsidP="00977EA4">
      <w:pPr>
        <w:pStyle w:val="StyleBulletsAvenirNextLTProRegular11pt"/>
        <w:rPr>
          <w:sz w:val="20"/>
          <w:szCs w:val="24"/>
        </w:rPr>
      </w:pPr>
      <w:r w:rsidRPr="00DA6B10">
        <w:rPr>
          <w:sz w:val="20"/>
          <w:szCs w:val="24"/>
        </w:rPr>
        <w:t>Traffic delays are expected.</w:t>
      </w:r>
    </w:p>
    <w:p w14:paraId="37981CD0" w14:textId="77777777" w:rsidR="00977EA4" w:rsidRPr="00DA6B10" w:rsidRDefault="00977EA4" w:rsidP="00977EA4">
      <w:pPr>
        <w:pStyle w:val="StyleBulletsAvenirNextLTProRegular11pt"/>
        <w:rPr>
          <w:sz w:val="20"/>
          <w:szCs w:val="24"/>
        </w:rPr>
      </w:pPr>
      <w:r w:rsidRPr="00DA6B10">
        <w:rPr>
          <w:sz w:val="20"/>
          <w:szCs w:val="24"/>
        </w:rPr>
        <w:t>Watch for slow moving vehicles entering and exiting work areas.</w:t>
      </w:r>
    </w:p>
    <w:p w14:paraId="61962F4D" w14:textId="77777777" w:rsidR="00977EA4" w:rsidRDefault="00977EA4" w:rsidP="00977EA4">
      <w:pPr>
        <w:pStyle w:val="StyleBulletsAvenirNextLTProRegular11pt"/>
        <w:rPr>
          <w:sz w:val="20"/>
          <w:szCs w:val="24"/>
        </w:rPr>
      </w:pPr>
      <w:r w:rsidRPr="00DA6B10">
        <w:rPr>
          <w:sz w:val="20"/>
          <w:szCs w:val="24"/>
        </w:rPr>
        <w:t xml:space="preserve">Remember to reduce your speed when approaching lane reductions. </w:t>
      </w:r>
    </w:p>
    <w:p w14:paraId="59A191B6" w14:textId="77777777" w:rsidR="00977EA4" w:rsidRPr="00DA6B10" w:rsidRDefault="00977EA4" w:rsidP="00977EA4">
      <w:pPr>
        <w:pStyle w:val="StyleBulletsAvenirNextLTProRegular11ptBoldLeft0"/>
        <w:numPr>
          <w:ilvl w:val="0"/>
          <w:numId w:val="0"/>
        </w:numPr>
        <w:rPr>
          <w:sz w:val="20"/>
          <w:szCs w:val="18"/>
        </w:rPr>
      </w:pPr>
    </w:p>
    <w:p w14:paraId="265FCCCF" w14:textId="77777777" w:rsidR="00977EA4" w:rsidRPr="00DA6B10" w:rsidRDefault="00977EA4" w:rsidP="00977EA4">
      <w:pPr>
        <w:pStyle w:val="StyleBulletsAvenirNextLTProRegular11ptBoldLeft0"/>
        <w:numPr>
          <w:ilvl w:val="0"/>
          <w:numId w:val="0"/>
        </w:numPr>
        <w:rPr>
          <w:sz w:val="20"/>
          <w:szCs w:val="18"/>
        </w:rPr>
      </w:pPr>
      <w:r w:rsidRPr="00DA6B10">
        <w:rPr>
          <w:sz w:val="20"/>
          <w:szCs w:val="18"/>
        </w:rPr>
        <w:t>WHAT TO EXPECT?</w:t>
      </w:r>
    </w:p>
    <w:p w14:paraId="4440E4EF" w14:textId="77777777" w:rsidR="00977EA4" w:rsidRPr="00DA6B10" w:rsidRDefault="00977EA4" w:rsidP="00977EA4">
      <w:pPr>
        <w:pStyle w:val="StyleBulletsAvenirNextLTProRegular11pt"/>
        <w:rPr>
          <w:sz w:val="20"/>
          <w:szCs w:val="24"/>
        </w:rPr>
      </w:pPr>
      <w:r w:rsidRPr="00DA6B10">
        <w:rPr>
          <w:sz w:val="20"/>
          <w:szCs w:val="24"/>
        </w:rPr>
        <w:t>Every effort will be made to minimize disruptions.</w:t>
      </w:r>
    </w:p>
    <w:p w14:paraId="43E0427D" w14:textId="77777777" w:rsidR="000F703C" w:rsidRDefault="00977EA4" w:rsidP="004E383E">
      <w:pPr>
        <w:pStyle w:val="StyleBulletsAvenirNextLTProRegular11pt"/>
        <w:rPr>
          <w:sz w:val="20"/>
          <w:szCs w:val="24"/>
        </w:rPr>
      </w:pPr>
      <w:r w:rsidRPr="00DA6B10">
        <w:rPr>
          <w:sz w:val="20"/>
          <w:szCs w:val="24"/>
        </w:rPr>
        <w:t>Residents and businesses near the work site can expect to hear noise</w:t>
      </w:r>
      <w:r>
        <w:rPr>
          <w:sz w:val="20"/>
          <w:szCs w:val="24"/>
        </w:rPr>
        <w:t xml:space="preserve"> and vibration</w:t>
      </w:r>
      <w:r w:rsidRPr="00DA6B10">
        <w:rPr>
          <w:sz w:val="20"/>
          <w:szCs w:val="24"/>
        </w:rPr>
        <w:t xml:space="preserve"> caused by trucks, excavators, </w:t>
      </w:r>
    </w:p>
    <w:p w14:paraId="3D6A73B8" w14:textId="77777777" w:rsidR="000F703C" w:rsidRDefault="000F703C" w:rsidP="000F703C">
      <w:pPr>
        <w:pStyle w:val="StyleBulletsAvenirNextLTProRegular11pt"/>
        <w:numPr>
          <w:ilvl w:val="0"/>
          <w:numId w:val="0"/>
        </w:numPr>
        <w:ind w:left="170"/>
        <w:rPr>
          <w:sz w:val="20"/>
          <w:szCs w:val="24"/>
        </w:rPr>
      </w:pPr>
    </w:p>
    <w:p w14:paraId="13EF628B" w14:textId="77777777" w:rsidR="000F703C" w:rsidRDefault="000F703C" w:rsidP="000F703C">
      <w:pPr>
        <w:pStyle w:val="StyleBulletsAvenirNextLTProRegular11pt"/>
        <w:numPr>
          <w:ilvl w:val="0"/>
          <w:numId w:val="0"/>
        </w:numPr>
        <w:ind w:left="170"/>
        <w:rPr>
          <w:sz w:val="20"/>
          <w:szCs w:val="24"/>
        </w:rPr>
      </w:pPr>
    </w:p>
    <w:p w14:paraId="73BA7C77" w14:textId="77777777" w:rsidR="000F703C" w:rsidRDefault="000F703C" w:rsidP="000F703C">
      <w:pPr>
        <w:pStyle w:val="StyleBulletsAvenirNextLTProRegular11pt"/>
        <w:numPr>
          <w:ilvl w:val="0"/>
          <w:numId w:val="0"/>
        </w:numPr>
        <w:ind w:left="170"/>
        <w:rPr>
          <w:sz w:val="20"/>
          <w:szCs w:val="24"/>
        </w:rPr>
      </w:pPr>
    </w:p>
    <w:p w14:paraId="190B63E2" w14:textId="77777777" w:rsidR="000F703C" w:rsidRDefault="000F703C" w:rsidP="000F703C">
      <w:pPr>
        <w:pStyle w:val="StyleBulletsAvenirNextLTProRegular11pt"/>
        <w:numPr>
          <w:ilvl w:val="0"/>
          <w:numId w:val="0"/>
        </w:numPr>
        <w:ind w:left="170"/>
        <w:rPr>
          <w:sz w:val="20"/>
          <w:szCs w:val="24"/>
        </w:rPr>
      </w:pPr>
    </w:p>
    <w:p w14:paraId="089B8676" w14:textId="5445E913" w:rsidR="00977EA4" w:rsidRPr="004E383E" w:rsidRDefault="00977EA4" w:rsidP="000F703C">
      <w:pPr>
        <w:pStyle w:val="StyleBulletsAvenirNextLTProRegular11pt"/>
        <w:numPr>
          <w:ilvl w:val="0"/>
          <w:numId w:val="0"/>
        </w:numPr>
        <w:ind w:left="170"/>
        <w:rPr>
          <w:sz w:val="20"/>
          <w:szCs w:val="24"/>
        </w:rPr>
      </w:pPr>
      <w:r w:rsidRPr="004E383E">
        <w:rPr>
          <w:sz w:val="20"/>
          <w:szCs w:val="24"/>
        </w:rPr>
        <w:t xml:space="preserve">loaders, </w:t>
      </w:r>
      <w:proofErr w:type="gramStart"/>
      <w:r w:rsidRPr="004E383E">
        <w:rPr>
          <w:sz w:val="20"/>
          <w:szCs w:val="24"/>
        </w:rPr>
        <w:t>tri-axles</w:t>
      </w:r>
      <w:proofErr w:type="gramEnd"/>
      <w:r w:rsidRPr="004E383E">
        <w:rPr>
          <w:sz w:val="20"/>
          <w:szCs w:val="24"/>
        </w:rPr>
        <w:t>, backhoes, and other construction equipment related to this work.</w:t>
      </w:r>
    </w:p>
    <w:p w14:paraId="03DF86FC" w14:textId="2BAB56D1" w:rsidR="007B3138" w:rsidRPr="00DA6B10" w:rsidRDefault="007B3138" w:rsidP="007B3138">
      <w:pPr>
        <w:pStyle w:val="StyleSubheadSmallAvenirNextLTProRegular11pt"/>
        <w:rPr>
          <w:sz w:val="20"/>
          <w:szCs w:val="24"/>
        </w:rPr>
      </w:pPr>
    </w:p>
    <w:p w14:paraId="316C3EA9" w14:textId="29A31261" w:rsidR="00977EA4" w:rsidRPr="00DA6B10" w:rsidRDefault="00977EA4" w:rsidP="007B3138">
      <w:pPr>
        <w:pStyle w:val="StyleBulletsAvenirNextLTProRegular11pt"/>
        <w:numPr>
          <w:ilvl w:val="0"/>
          <w:numId w:val="0"/>
        </w:numPr>
        <w:rPr>
          <w:sz w:val="20"/>
          <w:szCs w:val="24"/>
        </w:rPr>
      </w:pPr>
    </w:p>
    <w:p w14:paraId="18265E5C" w14:textId="77777777" w:rsidR="00977EA4" w:rsidRPr="00DA6B10" w:rsidRDefault="00977EA4" w:rsidP="00977EA4">
      <w:pPr>
        <w:pStyle w:val="StyleSubheadSmallAvenirNextLTProRegular11pt"/>
        <w:rPr>
          <w:sz w:val="20"/>
          <w:szCs w:val="17"/>
        </w:rPr>
      </w:pPr>
      <w:r w:rsidRPr="00DA6B10">
        <w:rPr>
          <w:sz w:val="20"/>
          <w:szCs w:val="17"/>
        </w:rPr>
        <w:t>PEDESTRIAN DETAILS</w:t>
      </w:r>
    </w:p>
    <w:p w14:paraId="12FEB09D" w14:textId="77777777" w:rsidR="00977EA4" w:rsidRPr="00DA6B10" w:rsidRDefault="00977EA4" w:rsidP="00977EA4">
      <w:pPr>
        <w:pStyle w:val="StyleBulletsAvenirNextLTProRegular11pt"/>
        <w:rPr>
          <w:sz w:val="20"/>
          <w:szCs w:val="24"/>
        </w:rPr>
      </w:pPr>
      <w:r w:rsidRPr="00DA6B10">
        <w:rPr>
          <w:sz w:val="20"/>
          <w:szCs w:val="24"/>
        </w:rPr>
        <w:t>Please take care when travelling near construction areas.</w:t>
      </w:r>
    </w:p>
    <w:p w14:paraId="4FCA2B8F" w14:textId="77777777" w:rsidR="00977EA4" w:rsidRPr="00DA6B10" w:rsidRDefault="00977EA4" w:rsidP="00977EA4">
      <w:pPr>
        <w:pStyle w:val="StyleBulletsAvenirNextLTProRegular11pt"/>
        <w:rPr>
          <w:sz w:val="20"/>
          <w:szCs w:val="24"/>
        </w:rPr>
      </w:pPr>
      <w:r w:rsidRPr="00DA6B10">
        <w:rPr>
          <w:sz w:val="20"/>
          <w:szCs w:val="24"/>
        </w:rPr>
        <w:t>Sidewalk access in the area could be affected.</w:t>
      </w:r>
    </w:p>
    <w:p w14:paraId="19F5F374" w14:textId="77777777" w:rsidR="00977EA4" w:rsidRPr="00DA6B10" w:rsidRDefault="00977EA4" w:rsidP="00977EA4">
      <w:pPr>
        <w:pStyle w:val="StyleBulletsAvenirNextLTProRegular11pt"/>
        <w:rPr>
          <w:sz w:val="20"/>
          <w:szCs w:val="24"/>
        </w:rPr>
      </w:pPr>
      <w:r w:rsidRPr="00DA6B10">
        <w:rPr>
          <w:sz w:val="20"/>
          <w:szCs w:val="24"/>
        </w:rPr>
        <w:t>Watch for additional signs directing pedestrians as detours may be required.</w:t>
      </w:r>
    </w:p>
    <w:p w14:paraId="0B896F34" w14:textId="77777777" w:rsidR="00977EA4" w:rsidRPr="00DA6B10" w:rsidRDefault="00977EA4" w:rsidP="00977EA4">
      <w:pPr>
        <w:pStyle w:val="StyleBulletsAvenirNextLTProRegular11pt"/>
        <w:rPr>
          <w:sz w:val="20"/>
          <w:szCs w:val="24"/>
        </w:rPr>
      </w:pPr>
      <w:r w:rsidRPr="00DA6B10">
        <w:rPr>
          <w:sz w:val="20"/>
          <w:szCs w:val="24"/>
        </w:rPr>
        <w:t>Clear and defined walking paths will be maintained during construction to ensure pedestrian safety.</w:t>
      </w:r>
    </w:p>
    <w:p w14:paraId="327BCB00" w14:textId="77777777" w:rsidR="00977EA4" w:rsidRPr="00DA6B10" w:rsidRDefault="00977EA4" w:rsidP="00977EA4">
      <w:pPr>
        <w:pStyle w:val="Bullets"/>
        <w:numPr>
          <w:ilvl w:val="0"/>
          <w:numId w:val="0"/>
        </w:numPr>
        <w:rPr>
          <w:rFonts w:ascii="AvenirNext LT Pro Regular" w:hAnsi="AvenirNext LT Pro Regular"/>
          <w:sz w:val="20"/>
          <w:szCs w:val="20"/>
        </w:rPr>
      </w:pPr>
    </w:p>
    <w:p w14:paraId="52277FD0" w14:textId="77777777" w:rsidR="00977EA4" w:rsidRPr="00DA6B10" w:rsidRDefault="00977EA4" w:rsidP="00977EA4">
      <w:pPr>
        <w:pStyle w:val="StyleSubheadSmallAvenirNextLTProRegular11pt"/>
        <w:rPr>
          <w:sz w:val="20"/>
          <w:szCs w:val="17"/>
        </w:rPr>
      </w:pPr>
      <w:r w:rsidRPr="00DA6B10">
        <w:rPr>
          <w:sz w:val="20"/>
          <w:szCs w:val="17"/>
        </w:rPr>
        <w:t>PROPERTY DETAILS</w:t>
      </w:r>
    </w:p>
    <w:p w14:paraId="505F2CF9" w14:textId="77777777" w:rsidR="00977EA4" w:rsidRPr="00602376" w:rsidRDefault="00977EA4" w:rsidP="00977EA4">
      <w:pPr>
        <w:pStyle w:val="StyleBulletsAvenirNextLTProRegular11pt"/>
        <w:rPr>
          <w:sz w:val="20"/>
          <w:szCs w:val="20"/>
        </w:rPr>
      </w:pPr>
      <w:r>
        <w:rPr>
          <w:sz w:val="20"/>
          <w:szCs w:val="24"/>
        </w:rPr>
        <w:t>Crews will not require property access for this work.</w:t>
      </w:r>
    </w:p>
    <w:p w14:paraId="6E4D2133" w14:textId="77777777" w:rsidR="00977EA4" w:rsidRPr="00DA6B10" w:rsidRDefault="00977EA4" w:rsidP="00977EA4">
      <w:pPr>
        <w:pStyle w:val="StyleBulletsAvenirNextLTProRegular11pt"/>
        <w:numPr>
          <w:ilvl w:val="0"/>
          <w:numId w:val="0"/>
        </w:numPr>
        <w:ind w:left="170"/>
        <w:rPr>
          <w:sz w:val="20"/>
          <w:szCs w:val="20"/>
        </w:rPr>
      </w:pPr>
    </w:p>
    <w:p w14:paraId="1FFF8C14" w14:textId="77777777" w:rsidR="00977EA4" w:rsidRDefault="00977EA4" w:rsidP="00977EA4">
      <w:pPr>
        <w:pStyle w:val="StyleSubheadSmallAvenirNextLTProRegular11pt"/>
        <w:rPr>
          <w:sz w:val="20"/>
          <w:szCs w:val="17"/>
        </w:rPr>
      </w:pPr>
      <w:r>
        <w:rPr>
          <w:sz w:val="20"/>
          <w:szCs w:val="17"/>
        </w:rPr>
        <w:t>CONTACT US</w:t>
      </w:r>
    </w:p>
    <w:p w14:paraId="29AD9A22" w14:textId="77777777" w:rsidR="00977EA4" w:rsidRDefault="00977EA4" w:rsidP="00977EA4">
      <w:pPr>
        <w:pStyle w:val="StyleBulletsAvenirNextLTProRegular11pt"/>
        <w:rPr>
          <w:sz w:val="20"/>
          <w:szCs w:val="24"/>
        </w:rPr>
      </w:pPr>
      <w:r>
        <w:rPr>
          <w:sz w:val="20"/>
          <w:szCs w:val="24"/>
        </w:rPr>
        <w:t xml:space="preserve">Metrolinx has a dedicated community relations team in place to work with residents in Peel region through the construction and operation of this transformational transit project. </w:t>
      </w:r>
    </w:p>
    <w:p w14:paraId="03FECD0B" w14:textId="77777777" w:rsidR="00977EA4" w:rsidRPr="002B1E82" w:rsidRDefault="00977EA4" w:rsidP="00977EA4">
      <w:pPr>
        <w:pStyle w:val="StyleBulletsAvenirNextLTProRegular11pt"/>
        <w:rPr>
          <w:sz w:val="20"/>
          <w:szCs w:val="24"/>
        </w:rPr>
        <w:sectPr w:rsidR="00977EA4" w:rsidRPr="002B1E82" w:rsidSect="00407E27">
          <w:type w:val="continuous"/>
          <w:pgSz w:w="12240" w:h="15840"/>
          <w:pgMar w:top="714" w:right="714" w:bottom="714" w:left="714" w:header="737" w:footer="18" w:gutter="0"/>
          <w:cols w:num="2" w:space="708"/>
          <w:docGrid w:linePitch="360"/>
        </w:sectPr>
      </w:pPr>
      <w:r>
        <w:rPr>
          <w:sz w:val="20"/>
          <w:szCs w:val="24"/>
        </w:rPr>
        <w:t>24-hour line 416-202-7500</w:t>
      </w:r>
      <w:bookmarkEnd w:id="0"/>
      <w:r>
        <w:rPr>
          <w:sz w:val="20"/>
          <w:szCs w:val="24"/>
        </w:rPr>
        <w:t>.</w:t>
      </w:r>
    </w:p>
    <w:p w14:paraId="610CC56F" w14:textId="77777777" w:rsidR="0020757D" w:rsidRPr="008B5CF0" w:rsidRDefault="0020757D" w:rsidP="00711197">
      <w:pPr>
        <w:pStyle w:val="StyleSubheadSmall1pt"/>
      </w:pPr>
    </w:p>
    <w:sectPr w:rsidR="0020757D" w:rsidRPr="008B5CF0" w:rsidSect="00407E27">
      <w:type w:val="continuous"/>
      <w:pgSz w:w="12240" w:h="15840"/>
      <w:pgMar w:top="714" w:right="714" w:bottom="714" w:left="714" w:header="73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20AA9" w14:textId="77777777" w:rsidR="00407E27" w:rsidRDefault="00407E27" w:rsidP="00185667">
      <w:r>
        <w:separator/>
      </w:r>
    </w:p>
  </w:endnote>
  <w:endnote w:type="continuationSeparator" w:id="0">
    <w:p w14:paraId="2138F0C5" w14:textId="77777777" w:rsidR="00407E27" w:rsidRDefault="00407E27" w:rsidP="00185667">
      <w:r>
        <w:continuationSeparator/>
      </w:r>
    </w:p>
  </w:endnote>
  <w:endnote w:type="continuationNotice" w:id="1">
    <w:p w14:paraId="6F4EFF2E" w14:textId="77777777" w:rsidR="00407E27" w:rsidRDefault="00407E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Next LT Pro">
    <w:altName w:val="Calibri"/>
    <w:charset w:val="4D"/>
    <w:family w:val="swiss"/>
    <w:pitch w:val="variable"/>
    <w:sig w:usb0="00000003" w:usb1="00000000" w:usb2="00000000" w:usb3="00000000" w:csb0="00000093" w:csb1="00000000"/>
  </w:font>
  <w:font w:name="AvenirNext LT Pro Regular">
    <w:panose1 w:val="020B0503020202020204"/>
    <w:charset w:val="00"/>
    <w:family w:val="swiss"/>
    <w:pitch w:val="variable"/>
    <w:sig w:usb0="00000007" w:usb1="00000000" w:usb2="00000000" w:usb3="00000000" w:csb0="00000093" w:csb1="00000000"/>
  </w:font>
  <w:font w:name="Avenir Next LT Pro Medium">
    <w:altName w:val="Calibri"/>
    <w:panose1 w:val="020B0603020202020204"/>
    <w:charset w:val="4D"/>
    <w:family w:val="swiss"/>
    <w:pitch w:val="variable"/>
    <w:sig w:usb0="8000002F" w:usb1="5000204A" w:usb2="00000000" w:usb3="00000000" w:csb0="0000009B" w:csb1="00000000"/>
  </w:font>
  <w:font w:name="AvenirNext LT Pro Bold">
    <w:altName w:val="Calibri"/>
    <w:charset w:val="4D"/>
    <w:family w:val="swiss"/>
    <w:pitch w:val="variable"/>
    <w:sig w:usb0="00000003" w:usb1="00000000" w:usb2="00000000" w:usb3="00000000" w:csb0="0000009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AvenirNext LT Pro Medium">
    <w:panose1 w:val="020B0603020202020204"/>
    <w:charset w:val="00"/>
    <w:family w:val="swiss"/>
    <w:pitch w:val="variable"/>
    <w:sig w:usb0="00000007" w:usb1="00000000" w:usb2="00000000" w:usb3="00000000" w:csb0="00000093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A0D1B" w14:textId="77777777" w:rsidR="003A765D" w:rsidRPr="003709F5" w:rsidRDefault="003A765D" w:rsidP="003709F5">
    <w:pPr>
      <w:pStyle w:val="body"/>
      <w:rPr>
        <w:rFonts w:ascii="Times New Roman" w:hAnsi="Times New Roman" w:cs="Times New Roman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8241" behindDoc="1" locked="1" layoutInCell="1" allowOverlap="1" wp14:anchorId="3D27C3B1" wp14:editId="398B3AD0">
              <wp:simplePos x="0" y="0"/>
              <wp:positionH relativeFrom="column">
                <wp:posOffset>-3810</wp:posOffset>
              </wp:positionH>
              <wp:positionV relativeFrom="page">
                <wp:posOffset>8950960</wp:posOffset>
              </wp:positionV>
              <wp:extent cx="6854400" cy="0"/>
              <wp:effectExtent l="0" t="0" r="16510" b="127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4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8A79A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06FCF6CC" id="Straight Connector 8" o:spid="_x0000_s1026" style="position:absolute;z-index:-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.3pt,704.8pt" to="539.4pt,7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" strokecolor="#8a79ab" strokeweight="1pt">
              <v:stroke joinstyle="miter"/>
              <w10:wrap anchory="page"/>
              <w10:anchorlock/>
            </v:line>
          </w:pict>
        </mc:Fallback>
      </mc:AlternateContent>
    </w:r>
  </w:p>
  <w:tbl>
    <w:tblPr>
      <w:tblStyle w:val="TableGrid"/>
      <w:tblpPr w:leftFromText="181" w:rightFromText="181" w:vertAnchor="page" w:tblpY="14386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401"/>
      <w:gridCol w:w="5401"/>
    </w:tblGrid>
    <w:tr w:rsidR="003A765D" w14:paraId="1C1C30FA" w14:textId="77777777" w:rsidTr="00E12120">
      <w:tc>
        <w:tcPr>
          <w:tcW w:w="5401" w:type="dxa"/>
        </w:tcPr>
        <w:p w14:paraId="4875AD8F" w14:textId="77777777" w:rsidR="003A765D" w:rsidRPr="000C68FC" w:rsidRDefault="003A765D" w:rsidP="00E12120">
          <w:pPr>
            <w:pStyle w:val="body"/>
            <w:rPr>
              <w:rFonts w:ascii="AvenirNext LT Pro Regular" w:hAnsi="AvenirNext LT Pro Regular"/>
            </w:rPr>
          </w:pPr>
        </w:p>
        <w:p w14:paraId="65901E63" w14:textId="27224130" w:rsidR="003A765D" w:rsidRPr="00965FA3" w:rsidRDefault="003A765D" w:rsidP="00E87627">
          <w:pPr>
            <w:rPr>
              <w:rFonts w:ascii="Avenir Next LT Pro" w:hAnsi="Avenir Next LT Pro"/>
            </w:rPr>
          </w:pPr>
          <w:r w:rsidRPr="000C68FC">
            <w:rPr>
              <w:rFonts w:ascii="AvenirNext LT Pro Regular" w:hAnsi="AvenirNext LT Pro Regular"/>
            </w:rPr>
            <w:t xml:space="preserve">Information as of: </w:t>
          </w:r>
          <w:r w:rsidR="00B859DA">
            <w:rPr>
              <w:rFonts w:ascii="AvenirNext LT Pro Regular" w:hAnsi="AvenirNext LT Pro Regular"/>
            </w:rPr>
            <w:t xml:space="preserve">April </w:t>
          </w:r>
          <w:r w:rsidR="005615F6">
            <w:rPr>
              <w:rFonts w:ascii="AvenirNext LT Pro Regular" w:hAnsi="AvenirNext LT Pro Regular"/>
            </w:rPr>
            <w:t xml:space="preserve">2024 </w:t>
          </w:r>
        </w:p>
      </w:tc>
      <w:tc>
        <w:tcPr>
          <w:tcW w:w="5401" w:type="dxa"/>
          <w:vAlign w:val="bottom"/>
        </w:tcPr>
        <w:p w14:paraId="64EABB31" w14:textId="77777777" w:rsidR="003A765D" w:rsidRDefault="003A765D" w:rsidP="00E12120">
          <w:pPr>
            <w:pStyle w:val="body"/>
            <w:jc w:val="right"/>
            <w:rPr>
              <w:rFonts w:ascii="Times New Roman" w:hAnsi="Times New Roman" w:cs="Times New Roman"/>
            </w:rPr>
          </w:pPr>
          <w:r w:rsidRPr="003709F5">
            <w:rPr>
              <w:rFonts w:ascii="Times New Roman" w:hAnsi="Times New Roman" w:cs="Times New Roman"/>
              <w:noProof/>
              <w:lang w:val="en-CA" w:eastAsia="en-CA"/>
            </w:rPr>
            <w:drawing>
              <wp:anchor distT="0" distB="0" distL="114300" distR="114300" simplePos="0" relativeHeight="251658242" behindDoc="1" locked="0" layoutInCell="1" allowOverlap="1" wp14:anchorId="2D5C0B6A" wp14:editId="3F2EB0C8">
                <wp:simplePos x="0" y="0"/>
                <wp:positionH relativeFrom="column">
                  <wp:posOffset>1590675</wp:posOffset>
                </wp:positionH>
                <wp:positionV relativeFrom="paragraph">
                  <wp:posOffset>212725</wp:posOffset>
                </wp:positionV>
                <wp:extent cx="1841500" cy="165100"/>
                <wp:effectExtent l="0" t="0" r="0" b="0"/>
                <wp:wrapNone/>
                <wp:docPr id="2119222519" name="Picture 21192225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1500" cy="165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08FA910" w14:textId="77777777" w:rsidR="003A765D" w:rsidRPr="003709F5" w:rsidRDefault="003A765D" w:rsidP="003709F5">
    <w:pPr>
      <w:pStyle w:val="body"/>
      <w:rPr>
        <w:rFonts w:ascii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4D2A0" w14:textId="77777777" w:rsidR="00E15127" w:rsidRDefault="00342CED">
    <w:r>
      <w:rPr>
        <w:noProof/>
        <w:lang w:eastAsia="en-CA"/>
      </w:rPr>
      <w:drawing>
        <wp:anchor distT="0" distB="0" distL="114300" distR="114300" simplePos="0" relativeHeight="251658240" behindDoc="0" locked="0" layoutInCell="1" allowOverlap="1" wp14:anchorId="7D40C93C" wp14:editId="3975082C">
          <wp:simplePos x="0" y="0"/>
          <wp:positionH relativeFrom="column">
            <wp:posOffset>6985</wp:posOffset>
          </wp:positionH>
          <wp:positionV relativeFrom="paragraph">
            <wp:posOffset>138430</wp:posOffset>
          </wp:positionV>
          <wp:extent cx="6864927" cy="37523"/>
          <wp:effectExtent l="0" t="0" r="0" b="635"/>
          <wp:wrapNone/>
          <wp:docPr id="585002407" name="Picture 5850024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 Separat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4927" cy="375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310815" w14:textId="77777777" w:rsidR="00130CCC" w:rsidRPr="000C68FC" w:rsidRDefault="00130CCC" w:rsidP="00130CCC">
    <w:pPr>
      <w:pStyle w:val="Subheadfooter"/>
      <w:rPr>
        <w:rFonts w:ascii="AvenirNext LT Pro Regular" w:hAnsi="AvenirNext LT Pro Regular"/>
      </w:rPr>
    </w:pPr>
    <w:r w:rsidRPr="000C68FC">
      <w:rPr>
        <w:rFonts w:ascii="AvenirNext LT Pro Regular" w:hAnsi="AvenirNext LT Pro Regular"/>
      </w:rPr>
      <w:t>Contact Us:</w:t>
    </w:r>
  </w:p>
  <w:p w14:paraId="4910042A" w14:textId="77777777" w:rsidR="00130CCC" w:rsidRPr="000C68FC" w:rsidRDefault="00130CCC" w:rsidP="00130CCC">
    <w:pPr>
      <w:pStyle w:val="FooterBodySmall"/>
      <w:rPr>
        <w:rFonts w:ascii="AvenirNext LT Pro Regular" w:hAnsi="AvenirNext LT Pro Regular"/>
      </w:rPr>
    </w:pPr>
    <w:r w:rsidRPr="000C68FC">
      <w:rPr>
        <w:rFonts w:ascii="AvenirNext LT Pro Regular" w:hAnsi="AvenirNext LT Pro Regular"/>
      </w:rPr>
      <w:t>Call us: 416-202-7500</w:t>
    </w:r>
  </w:p>
  <w:p w14:paraId="067CA6BD" w14:textId="77777777" w:rsidR="00130CCC" w:rsidRPr="000C68FC" w:rsidRDefault="00130CCC" w:rsidP="00130CCC">
    <w:pPr>
      <w:pStyle w:val="FooterBodySmall"/>
      <w:rPr>
        <w:rFonts w:ascii="AvenirNext LT Pro Regular" w:hAnsi="AvenirNext LT Pro Regular"/>
        <w:b/>
        <w:bCs/>
      </w:rPr>
    </w:pPr>
    <w:r w:rsidRPr="000C68FC">
      <w:rPr>
        <w:rFonts w:ascii="AvenirNext LT Pro Regular" w:hAnsi="AvenirNext LT Pro Regular"/>
      </w:rPr>
      <w:t xml:space="preserve">Write to us at: peel@metrolinx.com </w:t>
    </w:r>
  </w:p>
  <w:p w14:paraId="77154E37" w14:textId="77777777" w:rsidR="00130CCC" w:rsidRPr="000C68FC" w:rsidRDefault="00130CCC" w:rsidP="00130CCC">
    <w:pPr>
      <w:pStyle w:val="FooterBodySmall"/>
      <w:rPr>
        <w:rFonts w:ascii="AvenirNext LT Pro Regular" w:hAnsi="AvenirNext LT Pro Regular"/>
        <w:b/>
        <w:bCs/>
      </w:rPr>
    </w:pPr>
    <w:r w:rsidRPr="000C68FC">
      <w:rPr>
        <w:rFonts w:ascii="AvenirNext LT Pro Regular" w:hAnsi="AvenirNext LT Pro Regular"/>
      </w:rPr>
      <w:t>Find us on Twitter @H</w:t>
    </w:r>
    <w:r w:rsidR="00977EA4">
      <w:rPr>
        <w:rFonts w:ascii="AvenirNext LT Pro Regular" w:hAnsi="AvenirNext LT Pro Regular"/>
      </w:rPr>
      <w:t>McCallionline</w:t>
    </w:r>
  </w:p>
  <w:p w14:paraId="07667E9B" w14:textId="77777777" w:rsidR="00130CCC" w:rsidRPr="000C68FC" w:rsidRDefault="00130CCC" w:rsidP="00130CCC">
    <w:pPr>
      <w:pStyle w:val="FooterBodySmall"/>
      <w:rPr>
        <w:rFonts w:ascii="AvenirNext LT Pro Regular" w:hAnsi="AvenirNext LT Pro Regular"/>
      </w:rPr>
    </w:pPr>
    <w:r w:rsidRPr="000C68FC">
      <w:rPr>
        <w:rFonts w:ascii="AvenirNext LT Pro Regular" w:hAnsi="AvenirNext LT Pro Regular"/>
      </w:rPr>
      <w:t>Visit the website</w:t>
    </w:r>
    <w:r w:rsidR="000F5265">
      <w:rPr>
        <w:rFonts w:ascii="AvenirNext LT Pro Regular" w:hAnsi="AvenirNext LT Pro Regular"/>
      </w:rPr>
      <w:t xml:space="preserve"> and sign up for our newsletter</w:t>
    </w:r>
    <w:r w:rsidRPr="000C68FC">
      <w:rPr>
        <w:rFonts w:ascii="AvenirNext LT Pro Regular" w:hAnsi="AvenirNext LT Pro Regular"/>
      </w:rPr>
      <w:t xml:space="preserve">: </w:t>
    </w:r>
    <w:proofErr w:type="gramStart"/>
    <w:r w:rsidRPr="000C68FC">
      <w:rPr>
        <w:rFonts w:ascii="AvenirNext LT Pro Regular" w:hAnsi="AvenirNext LT Pro Regular"/>
      </w:rPr>
      <w:t>www.metrolinx.com/</w:t>
    </w:r>
    <w:r w:rsidR="0065600E">
      <w:rPr>
        <w:rFonts w:ascii="AvenirNext LT Pro Regular" w:hAnsi="AvenirNext LT Pro Regular"/>
      </w:rPr>
      <w:t>H</w:t>
    </w:r>
    <w:r w:rsidR="005F601B">
      <w:rPr>
        <w:rFonts w:ascii="AvenirNext LT Pro Regular" w:hAnsi="AvenirNext LT Pro Regular"/>
      </w:rPr>
      <w:t>urontarioLRT</w:t>
    </w:r>
    <w:proofErr w:type="gramEnd"/>
  </w:p>
  <w:p w14:paraId="0213C612" w14:textId="77777777" w:rsidR="00F06370" w:rsidRPr="00BE4306" w:rsidRDefault="00F06370" w:rsidP="00FD41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87E68" w14:textId="77777777" w:rsidR="00407E27" w:rsidRDefault="00407E27" w:rsidP="00185667">
      <w:r>
        <w:separator/>
      </w:r>
    </w:p>
  </w:footnote>
  <w:footnote w:type="continuationSeparator" w:id="0">
    <w:p w14:paraId="2A643127" w14:textId="77777777" w:rsidR="00407E27" w:rsidRDefault="00407E27" w:rsidP="00185667">
      <w:r>
        <w:continuationSeparator/>
      </w:r>
    </w:p>
  </w:footnote>
  <w:footnote w:type="continuationNotice" w:id="1">
    <w:p w14:paraId="058E9340" w14:textId="77777777" w:rsidR="00407E27" w:rsidRDefault="00407E2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01"/>
      <w:gridCol w:w="5401"/>
    </w:tblGrid>
    <w:tr w:rsidR="003A765D" w14:paraId="35C73E8E" w14:textId="77777777" w:rsidTr="00B2648B">
      <w:tc>
        <w:tcPr>
          <w:tcW w:w="5401" w:type="dxa"/>
        </w:tcPr>
        <w:p w14:paraId="6358FDF0" w14:textId="77777777" w:rsidR="003A765D" w:rsidRDefault="000D28DC" w:rsidP="00CA01D9">
          <w:pPr>
            <w:pStyle w:val="ProjectNameHeading"/>
            <w:jc w:val="left"/>
          </w:pPr>
          <w:r>
            <w:t>Hazel McCallion Line</w:t>
          </w:r>
        </w:p>
      </w:tc>
      <w:tc>
        <w:tcPr>
          <w:tcW w:w="5401" w:type="dxa"/>
        </w:tcPr>
        <w:p w14:paraId="6812D6CC" w14:textId="77777777" w:rsidR="003A765D" w:rsidRPr="00CA01D9" w:rsidRDefault="003A765D" w:rsidP="00CA01D9">
          <w:pPr>
            <w:pStyle w:val="ProjectNameHeading"/>
          </w:pPr>
          <w:r w:rsidRPr="00CA01D9">
            <w:t>Construction Notice</w:t>
          </w:r>
        </w:p>
      </w:tc>
    </w:tr>
  </w:tbl>
  <w:p w14:paraId="37B79D63" w14:textId="77777777" w:rsidR="003A765D" w:rsidRPr="00B2648B" w:rsidRDefault="003A765D" w:rsidP="00B2648B"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46C4F02" wp14:editId="4A1FB321">
              <wp:simplePos x="0" y="0"/>
              <wp:positionH relativeFrom="column">
                <wp:posOffset>-3686</wp:posOffset>
              </wp:positionH>
              <wp:positionV relativeFrom="paragraph">
                <wp:posOffset>101610</wp:posOffset>
              </wp:positionV>
              <wp:extent cx="6863205" cy="0"/>
              <wp:effectExtent l="0" t="0" r="762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320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8A79A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0E6B1C75" id="Straight Connector 1" o:spid="_x0000_s1026" style="position:absolute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8pt" to="540.1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" strokecolor="#8a79ab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24B02" w14:textId="77777777" w:rsidR="009911DC" w:rsidRPr="00FC2045" w:rsidRDefault="009911DC" w:rsidP="00FC204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A2A82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ED0E5A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11EF3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1FC089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AD083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F942B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E40D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F9AA7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368F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7CE7F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7D4DAF"/>
    <w:multiLevelType w:val="hybridMultilevel"/>
    <w:tmpl w:val="A73081E6"/>
    <w:lvl w:ilvl="0" w:tplc="10090001">
      <w:start w:val="1"/>
      <w:numFmt w:val="bullet"/>
      <w:lvlText w:val=""/>
      <w:lvlJc w:val="left"/>
      <w:pPr>
        <w:ind w:left="55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1" w15:restartNumberingAfterBreak="0">
    <w:nsid w:val="46834428"/>
    <w:multiLevelType w:val="hybridMultilevel"/>
    <w:tmpl w:val="AF8C2A9C"/>
    <w:lvl w:ilvl="0" w:tplc="10A86CEA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position w:val="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0F1870"/>
    <w:multiLevelType w:val="hybridMultilevel"/>
    <w:tmpl w:val="10306134"/>
    <w:lvl w:ilvl="0" w:tplc="888AB21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0C3933"/>
    <w:multiLevelType w:val="multilevel"/>
    <w:tmpl w:val="1F402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14964551">
    <w:abstractNumId w:val="12"/>
  </w:num>
  <w:num w:numId="2" w16cid:durableId="1480880054">
    <w:abstractNumId w:val="13"/>
  </w:num>
  <w:num w:numId="3" w16cid:durableId="1411580379">
    <w:abstractNumId w:val="0"/>
  </w:num>
  <w:num w:numId="4" w16cid:durableId="1204098888">
    <w:abstractNumId w:val="1"/>
  </w:num>
  <w:num w:numId="5" w16cid:durableId="1201631668">
    <w:abstractNumId w:val="2"/>
  </w:num>
  <w:num w:numId="6" w16cid:durableId="892155191">
    <w:abstractNumId w:val="3"/>
  </w:num>
  <w:num w:numId="7" w16cid:durableId="114715485">
    <w:abstractNumId w:val="8"/>
  </w:num>
  <w:num w:numId="8" w16cid:durableId="1824813309">
    <w:abstractNumId w:val="4"/>
  </w:num>
  <w:num w:numId="9" w16cid:durableId="1598556903">
    <w:abstractNumId w:val="5"/>
  </w:num>
  <w:num w:numId="10" w16cid:durableId="1239711555">
    <w:abstractNumId w:val="6"/>
  </w:num>
  <w:num w:numId="11" w16cid:durableId="1627734894">
    <w:abstractNumId w:val="7"/>
  </w:num>
  <w:num w:numId="12" w16cid:durableId="963119715">
    <w:abstractNumId w:val="9"/>
  </w:num>
  <w:num w:numId="13" w16cid:durableId="2083136858">
    <w:abstractNumId w:val="11"/>
  </w:num>
  <w:num w:numId="14" w16cid:durableId="18550717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B1C"/>
    <w:rsid w:val="00003947"/>
    <w:rsid w:val="00003C49"/>
    <w:rsid w:val="00010127"/>
    <w:rsid w:val="00010F62"/>
    <w:rsid w:val="00016607"/>
    <w:rsid w:val="00024705"/>
    <w:rsid w:val="0002614B"/>
    <w:rsid w:val="000317CC"/>
    <w:rsid w:val="00045B60"/>
    <w:rsid w:val="00045D35"/>
    <w:rsid w:val="00050D3F"/>
    <w:rsid w:val="000511FD"/>
    <w:rsid w:val="000526A2"/>
    <w:rsid w:val="00055F10"/>
    <w:rsid w:val="00065D92"/>
    <w:rsid w:val="000749A6"/>
    <w:rsid w:val="000753FE"/>
    <w:rsid w:val="00083C71"/>
    <w:rsid w:val="00090AAC"/>
    <w:rsid w:val="00092776"/>
    <w:rsid w:val="000953BF"/>
    <w:rsid w:val="000A7F94"/>
    <w:rsid w:val="000B150B"/>
    <w:rsid w:val="000B60C5"/>
    <w:rsid w:val="000B6D60"/>
    <w:rsid w:val="000C2810"/>
    <w:rsid w:val="000C4DF4"/>
    <w:rsid w:val="000C55BF"/>
    <w:rsid w:val="000C68FC"/>
    <w:rsid w:val="000C6918"/>
    <w:rsid w:val="000D28DC"/>
    <w:rsid w:val="000D43E6"/>
    <w:rsid w:val="000F5265"/>
    <w:rsid w:val="000F703C"/>
    <w:rsid w:val="00100851"/>
    <w:rsid w:val="00107D93"/>
    <w:rsid w:val="0011006F"/>
    <w:rsid w:val="001221D0"/>
    <w:rsid w:val="00122EFF"/>
    <w:rsid w:val="00127565"/>
    <w:rsid w:val="00130CCC"/>
    <w:rsid w:val="001329E8"/>
    <w:rsid w:val="00135257"/>
    <w:rsid w:val="001422D7"/>
    <w:rsid w:val="00142DF6"/>
    <w:rsid w:val="00164986"/>
    <w:rsid w:val="00165044"/>
    <w:rsid w:val="00171201"/>
    <w:rsid w:val="00173283"/>
    <w:rsid w:val="00185667"/>
    <w:rsid w:val="00191201"/>
    <w:rsid w:val="00194B3C"/>
    <w:rsid w:val="001973A6"/>
    <w:rsid w:val="001979DC"/>
    <w:rsid w:val="001A2D17"/>
    <w:rsid w:val="001A527D"/>
    <w:rsid w:val="001A7C68"/>
    <w:rsid w:val="001B2260"/>
    <w:rsid w:val="001B295E"/>
    <w:rsid w:val="001B7D18"/>
    <w:rsid w:val="001B7DAD"/>
    <w:rsid w:val="001B7DCC"/>
    <w:rsid w:val="001C54F6"/>
    <w:rsid w:val="001C64A6"/>
    <w:rsid w:val="001D5823"/>
    <w:rsid w:val="001E1FC5"/>
    <w:rsid w:val="001E2E2B"/>
    <w:rsid w:val="001E474C"/>
    <w:rsid w:val="001E5625"/>
    <w:rsid w:val="001E569B"/>
    <w:rsid w:val="001F24C5"/>
    <w:rsid w:val="002059AA"/>
    <w:rsid w:val="0020757D"/>
    <w:rsid w:val="00211634"/>
    <w:rsid w:val="00216011"/>
    <w:rsid w:val="00217168"/>
    <w:rsid w:val="00230486"/>
    <w:rsid w:val="00231A58"/>
    <w:rsid w:val="0023471F"/>
    <w:rsid w:val="00241AE5"/>
    <w:rsid w:val="00245198"/>
    <w:rsid w:val="002509DA"/>
    <w:rsid w:val="00252D09"/>
    <w:rsid w:val="00253C04"/>
    <w:rsid w:val="00256ED6"/>
    <w:rsid w:val="002601BC"/>
    <w:rsid w:val="00261A8E"/>
    <w:rsid w:val="002623D3"/>
    <w:rsid w:val="0026650F"/>
    <w:rsid w:val="002714E3"/>
    <w:rsid w:val="00273616"/>
    <w:rsid w:val="00273C91"/>
    <w:rsid w:val="00273E44"/>
    <w:rsid w:val="00276BEF"/>
    <w:rsid w:val="002802F8"/>
    <w:rsid w:val="0028273F"/>
    <w:rsid w:val="002850E1"/>
    <w:rsid w:val="00287E19"/>
    <w:rsid w:val="002969CD"/>
    <w:rsid w:val="00297FA5"/>
    <w:rsid w:val="002A009B"/>
    <w:rsid w:val="002A513E"/>
    <w:rsid w:val="002A61FD"/>
    <w:rsid w:val="002A6DA3"/>
    <w:rsid w:val="002A7728"/>
    <w:rsid w:val="002B1E82"/>
    <w:rsid w:val="002B764A"/>
    <w:rsid w:val="002C0571"/>
    <w:rsid w:val="002C1DB3"/>
    <w:rsid w:val="002C4232"/>
    <w:rsid w:val="002C6D1B"/>
    <w:rsid w:val="002C7082"/>
    <w:rsid w:val="002C7E17"/>
    <w:rsid w:val="002D40A5"/>
    <w:rsid w:val="002F07E9"/>
    <w:rsid w:val="002F3AF7"/>
    <w:rsid w:val="002F4338"/>
    <w:rsid w:val="002F6875"/>
    <w:rsid w:val="003016A1"/>
    <w:rsid w:val="003016E4"/>
    <w:rsid w:val="00302C55"/>
    <w:rsid w:val="00307ACC"/>
    <w:rsid w:val="00311D13"/>
    <w:rsid w:val="0031596F"/>
    <w:rsid w:val="003178B8"/>
    <w:rsid w:val="00327658"/>
    <w:rsid w:val="00330726"/>
    <w:rsid w:val="00332A87"/>
    <w:rsid w:val="0034295A"/>
    <w:rsid w:val="00342CED"/>
    <w:rsid w:val="00343E1D"/>
    <w:rsid w:val="003443E5"/>
    <w:rsid w:val="003468B0"/>
    <w:rsid w:val="00346D0C"/>
    <w:rsid w:val="00347B96"/>
    <w:rsid w:val="0035038F"/>
    <w:rsid w:val="003626ED"/>
    <w:rsid w:val="003636A6"/>
    <w:rsid w:val="00364BDA"/>
    <w:rsid w:val="00367592"/>
    <w:rsid w:val="003709F5"/>
    <w:rsid w:val="0037724F"/>
    <w:rsid w:val="00377335"/>
    <w:rsid w:val="00377963"/>
    <w:rsid w:val="00384870"/>
    <w:rsid w:val="0039101A"/>
    <w:rsid w:val="003918AE"/>
    <w:rsid w:val="003933AB"/>
    <w:rsid w:val="003936BB"/>
    <w:rsid w:val="0039497A"/>
    <w:rsid w:val="00394982"/>
    <w:rsid w:val="003A08B6"/>
    <w:rsid w:val="003A396B"/>
    <w:rsid w:val="003A765D"/>
    <w:rsid w:val="003B0246"/>
    <w:rsid w:val="003B0E5C"/>
    <w:rsid w:val="003B573E"/>
    <w:rsid w:val="003B72F8"/>
    <w:rsid w:val="003C2432"/>
    <w:rsid w:val="003C5962"/>
    <w:rsid w:val="003C616B"/>
    <w:rsid w:val="003C67C7"/>
    <w:rsid w:val="003D21A9"/>
    <w:rsid w:val="003D6526"/>
    <w:rsid w:val="003D6BBD"/>
    <w:rsid w:val="003E1EF0"/>
    <w:rsid w:val="003E5B8F"/>
    <w:rsid w:val="003F0808"/>
    <w:rsid w:val="003F4B9E"/>
    <w:rsid w:val="003F60BB"/>
    <w:rsid w:val="003F6EDA"/>
    <w:rsid w:val="003F7425"/>
    <w:rsid w:val="00403ED1"/>
    <w:rsid w:val="00407E27"/>
    <w:rsid w:val="00416A04"/>
    <w:rsid w:val="00420D95"/>
    <w:rsid w:val="004244D1"/>
    <w:rsid w:val="00433D27"/>
    <w:rsid w:val="00440FEE"/>
    <w:rsid w:val="00453BB4"/>
    <w:rsid w:val="0045646E"/>
    <w:rsid w:val="004628FD"/>
    <w:rsid w:val="004648F6"/>
    <w:rsid w:val="0046676F"/>
    <w:rsid w:val="00470A58"/>
    <w:rsid w:val="00471D7D"/>
    <w:rsid w:val="00480BC6"/>
    <w:rsid w:val="0048563D"/>
    <w:rsid w:val="004A5205"/>
    <w:rsid w:val="004B2F1B"/>
    <w:rsid w:val="004B7149"/>
    <w:rsid w:val="004C36B0"/>
    <w:rsid w:val="004C5D7B"/>
    <w:rsid w:val="004D30A8"/>
    <w:rsid w:val="004D5361"/>
    <w:rsid w:val="004E383E"/>
    <w:rsid w:val="004F1FAF"/>
    <w:rsid w:val="005006D9"/>
    <w:rsid w:val="005027B6"/>
    <w:rsid w:val="005036C6"/>
    <w:rsid w:val="00506A36"/>
    <w:rsid w:val="00510050"/>
    <w:rsid w:val="00515792"/>
    <w:rsid w:val="005404C2"/>
    <w:rsid w:val="005468F9"/>
    <w:rsid w:val="0055116C"/>
    <w:rsid w:val="0055138A"/>
    <w:rsid w:val="00553288"/>
    <w:rsid w:val="005615F6"/>
    <w:rsid w:val="00564E9D"/>
    <w:rsid w:val="00564F53"/>
    <w:rsid w:val="005720A8"/>
    <w:rsid w:val="00576B07"/>
    <w:rsid w:val="00577428"/>
    <w:rsid w:val="005805A9"/>
    <w:rsid w:val="005813BF"/>
    <w:rsid w:val="00584383"/>
    <w:rsid w:val="00584B18"/>
    <w:rsid w:val="00585E03"/>
    <w:rsid w:val="00591B13"/>
    <w:rsid w:val="005A10E7"/>
    <w:rsid w:val="005A4BB5"/>
    <w:rsid w:val="005B54E5"/>
    <w:rsid w:val="005C4B68"/>
    <w:rsid w:val="005D0E46"/>
    <w:rsid w:val="005D14F3"/>
    <w:rsid w:val="005D30B1"/>
    <w:rsid w:val="005D5C43"/>
    <w:rsid w:val="005D7EE4"/>
    <w:rsid w:val="005E0D22"/>
    <w:rsid w:val="005E38F3"/>
    <w:rsid w:val="005F1A39"/>
    <w:rsid w:val="005F2324"/>
    <w:rsid w:val="005F4DC3"/>
    <w:rsid w:val="005F601B"/>
    <w:rsid w:val="005F7238"/>
    <w:rsid w:val="00600AF4"/>
    <w:rsid w:val="00602376"/>
    <w:rsid w:val="00611362"/>
    <w:rsid w:val="00623938"/>
    <w:rsid w:val="00637438"/>
    <w:rsid w:val="006445E1"/>
    <w:rsid w:val="006513A6"/>
    <w:rsid w:val="00652010"/>
    <w:rsid w:val="0065426B"/>
    <w:rsid w:val="0065600E"/>
    <w:rsid w:val="0065681D"/>
    <w:rsid w:val="00656F30"/>
    <w:rsid w:val="006616ED"/>
    <w:rsid w:val="0066599D"/>
    <w:rsid w:val="0067798F"/>
    <w:rsid w:val="006829C6"/>
    <w:rsid w:val="00684456"/>
    <w:rsid w:val="00685FA9"/>
    <w:rsid w:val="006861F9"/>
    <w:rsid w:val="00692893"/>
    <w:rsid w:val="00692E79"/>
    <w:rsid w:val="0069616E"/>
    <w:rsid w:val="006A0AD8"/>
    <w:rsid w:val="006B18F6"/>
    <w:rsid w:val="006B45F2"/>
    <w:rsid w:val="006B6C04"/>
    <w:rsid w:val="006C0B31"/>
    <w:rsid w:val="006C4ABF"/>
    <w:rsid w:val="006D3335"/>
    <w:rsid w:val="006D486F"/>
    <w:rsid w:val="006D772F"/>
    <w:rsid w:val="006E444C"/>
    <w:rsid w:val="006F1861"/>
    <w:rsid w:val="006F203A"/>
    <w:rsid w:val="006F26AD"/>
    <w:rsid w:val="006F4AD1"/>
    <w:rsid w:val="006F5788"/>
    <w:rsid w:val="006F6EF5"/>
    <w:rsid w:val="007008C3"/>
    <w:rsid w:val="00700A61"/>
    <w:rsid w:val="00711197"/>
    <w:rsid w:val="00717D91"/>
    <w:rsid w:val="00720D41"/>
    <w:rsid w:val="00721E35"/>
    <w:rsid w:val="00722479"/>
    <w:rsid w:val="00722D40"/>
    <w:rsid w:val="0072494B"/>
    <w:rsid w:val="00731531"/>
    <w:rsid w:val="007335B3"/>
    <w:rsid w:val="0073397D"/>
    <w:rsid w:val="00734D06"/>
    <w:rsid w:val="007363DD"/>
    <w:rsid w:val="007418CF"/>
    <w:rsid w:val="00745592"/>
    <w:rsid w:val="00751237"/>
    <w:rsid w:val="007612D6"/>
    <w:rsid w:val="007731AB"/>
    <w:rsid w:val="00776766"/>
    <w:rsid w:val="00780605"/>
    <w:rsid w:val="00780FA8"/>
    <w:rsid w:val="0079093B"/>
    <w:rsid w:val="00797CFE"/>
    <w:rsid w:val="007A307C"/>
    <w:rsid w:val="007A45B3"/>
    <w:rsid w:val="007A7309"/>
    <w:rsid w:val="007B11C0"/>
    <w:rsid w:val="007B3138"/>
    <w:rsid w:val="007C4A00"/>
    <w:rsid w:val="007D0778"/>
    <w:rsid w:val="007E6139"/>
    <w:rsid w:val="007F2746"/>
    <w:rsid w:val="008014FE"/>
    <w:rsid w:val="0081180A"/>
    <w:rsid w:val="008138DE"/>
    <w:rsid w:val="00815EA8"/>
    <w:rsid w:val="00815F21"/>
    <w:rsid w:val="00816A84"/>
    <w:rsid w:val="008249F9"/>
    <w:rsid w:val="00825EB5"/>
    <w:rsid w:val="00831F84"/>
    <w:rsid w:val="0083247D"/>
    <w:rsid w:val="00837F8F"/>
    <w:rsid w:val="00841688"/>
    <w:rsid w:val="00842962"/>
    <w:rsid w:val="00844F10"/>
    <w:rsid w:val="00854856"/>
    <w:rsid w:val="00854C1E"/>
    <w:rsid w:val="00856072"/>
    <w:rsid w:val="008602C4"/>
    <w:rsid w:val="008632CB"/>
    <w:rsid w:val="00867C52"/>
    <w:rsid w:val="00872F05"/>
    <w:rsid w:val="0087454F"/>
    <w:rsid w:val="0088370F"/>
    <w:rsid w:val="008850DF"/>
    <w:rsid w:val="0089426D"/>
    <w:rsid w:val="008969CF"/>
    <w:rsid w:val="00897545"/>
    <w:rsid w:val="008A0937"/>
    <w:rsid w:val="008A3841"/>
    <w:rsid w:val="008A50C2"/>
    <w:rsid w:val="008B5CF0"/>
    <w:rsid w:val="008B6EA1"/>
    <w:rsid w:val="008C1296"/>
    <w:rsid w:val="008C4DAE"/>
    <w:rsid w:val="008D60D5"/>
    <w:rsid w:val="008E18C2"/>
    <w:rsid w:val="008E50D6"/>
    <w:rsid w:val="008F2735"/>
    <w:rsid w:val="00905A88"/>
    <w:rsid w:val="00907FF9"/>
    <w:rsid w:val="009140B8"/>
    <w:rsid w:val="009149AB"/>
    <w:rsid w:val="00914BA0"/>
    <w:rsid w:val="00916932"/>
    <w:rsid w:val="00921A0C"/>
    <w:rsid w:val="009253E4"/>
    <w:rsid w:val="00927433"/>
    <w:rsid w:val="00936365"/>
    <w:rsid w:val="00943C2E"/>
    <w:rsid w:val="00947C6A"/>
    <w:rsid w:val="00951716"/>
    <w:rsid w:val="00953D36"/>
    <w:rsid w:val="0095485E"/>
    <w:rsid w:val="00965CDB"/>
    <w:rsid w:val="00965FA3"/>
    <w:rsid w:val="009732BA"/>
    <w:rsid w:val="00973459"/>
    <w:rsid w:val="009750C9"/>
    <w:rsid w:val="00977EA4"/>
    <w:rsid w:val="00980577"/>
    <w:rsid w:val="009911DC"/>
    <w:rsid w:val="00991417"/>
    <w:rsid w:val="00994773"/>
    <w:rsid w:val="009A3348"/>
    <w:rsid w:val="009A342C"/>
    <w:rsid w:val="009D16FC"/>
    <w:rsid w:val="009D1FEB"/>
    <w:rsid w:val="009D2237"/>
    <w:rsid w:val="009E2E2C"/>
    <w:rsid w:val="009E3A54"/>
    <w:rsid w:val="009E7718"/>
    <w:rsid w:val="009F1F90"/>
    <w:rsid w:val="00A04278"/>
    <w:rsid w:val="00A061E0"/>
    <w:rsid w:val="00A14F4B"/>
    <w:rsid w:val="00A17D55"/>
    <w:rsid w:val="00A32C72"/>
    <w:rsid w:val="00A34874"/>
    <w:rsid w:val="00A352AE"/>
    <w:rsid w:val="00A36628"/>
    <w:rsid w:val="00A405F2"/>
    <w:rsid w:val="00A43838"/>
    <w:rsid w:val="00A4390A"/>
    <w:rsid w:val="00A44A0F"/>
    <w:rsid w:val="00A515D2"/>
    <w:rsid w:val="00A5484D"/>
    <w:rsid w:val="00A707DF"/>
    <w:rsid w:val="00A708FF"/>
    <w:rsid w:val="00A72F2E"/>
    <w:rsid w:val="00A74322"/>
    <w:rsid w:val="00A8693B"/>
    <w:rsid w:val="00A964AF"/>
    <w:rsid w:val="00AB3E08"/>
    <w:rsid w:val="00AB45A7"/>
    <w:rsid w:val="00AC2475"/>
    <w:rsid w:val="00AC26D5"/>
    <w:rsid w:val="00AC534D"/>
    <w:rsid w:val="00AD2881"/>
    <w:rsid w:val="00AD5504"/>
    <w:rsid w:val="00AE1661"/>
    <w:rsid w:val="00AE76FB"/>
    <w:rsid w:val="00AF0A05"/>
    <w:rsid w:val="00AF4DAD"/>
    <w:rsid w:val="00B122D4"/>
    <w:rsid w:val="00B130EF"/>
    <w:rsid w:val="00B150A7"/>
    <w:rsid w:val="00B23302"/>
    <w:rsid w:val="00B23440"/>
    <w:rsid w:val="00B2648B"/>
    <w:rsid w:val="00B27933"/>
    <w:rsid w:val="00B27B1C"/>
    <w:rsid w:val="00B31CEB"/>
    <w:rsid w:val="00B411A5"/>
    <w:rsid w:val="00B41E94"/>
    <w:rsid w:val="00B603CF"/>
    <w:rsid w:val="00B62B17"/>
    <w:rsid w:val="00B64764"/>
    <w:rsid w:val="00B64A67"/>
    <w:rsid w:val="00B704B4"/>
    <w:rsid w:val="00B73C87"/>
    <w:rsid w:val="00B744AC"/>
    <w:rsid w:val="00B74DC5"/>
    <w:rsid w:val="00B74FA8"/>
    <w:rsid w:val="00B75802"/>
    <w:rsid w:val="00B77D8A"/>
    <w:rsid w:val="00B859DA"/>
    <w:rsid w:val="00B93BD0"/>
    <w:rsid w:val="00B95793"/>
    <w:rsid w:val="00BA2471"/>
    <w:rsid w:val="00BC603F"/>
    <w:rsid w:val="00BD5B6F"/>
    <w:rsid w:val="00BD7D41"/>
    <w:rsid w:val="00BE1F9E"/>
    <w:rsid w:val="00BE4306"/>
    <w:rsid w:val="00BE544B"/>
    <w:rsid w:val="00BF5481"/>
    <w:rsid w:val="00BF79FF"/>
    <w:rsid w:val="00C0502E"/>
    <w:rsid w:val="00C07244"/>
    <w:rsid w:val="00C13362"/>
    <w:rsid w:val="00C329A6"/>
    <w:rsid w:val="00C35A61"/>
    <w:rsid w:val="00C41055"/>
    <w:rsid w:val="00C50B60"/>
    <w:rsid w:val="00C542D6"/>
    <w:rsid w:val="00C552BB"/>
    <w:rsid w:val="00C55F96"/>
    <w:rsid w:val="00C61AC9"/>
    <w:rsid w:val="00C660F6"/>
    <w:rsid w:val="00C7017D"/>
    <w:rsid w:val="00C71612"/>
    <w:rsid w:val="00C82542"/>
    <w:rsid w:val="00C86B09"/>
    <w:rsid w:val="00C916A5"/>
    <w:rsid w:val="00C95B60"/>
    <w:rsid w:val="00CA01D9"/>
    <w:rsid w:val="00CA0EFB"/>
    <w:rsid w:val="00CA46AA"/>
    <w:rsid w:val="00CA65E7"/>
    <w:rsid w:val="00CA6861"/>
    <w:rsid w:val="00CA6B99"/>
    <w:rsid w:val="00CA7306"/>
    <w:rsid w:val="00CA7684"/>
    <w:rsid w:val="00CB1082"/>
    <w:rsid w:val="00CB53ED"/>
    <w:rsid w:val="00CB79C7"/>
    <w:rsid w:val="00CC2884"/>
    <w:rsid w:val="00CC405D"/>
    <w:rsid w:val="00CC5031"/>
    <w:rsid w:val="00CC60B1"/>
    <w:rsid w:val="00CD1EF3"/>
    <w:rsid w:val="00CE1752"/>
    <w:rsid w:val="00CE6CAE"/>
    <w:rsid w:val="00CF0BDA"/>
    <w:rsid w:val="00CF4A99"/>
    <w:rsid w:val="00CF7524"/>
    <w:rsid w:val="00D07CF1"/>
    <w:rsid w:val="00D12C30"/>
    <w:rsid w:val="00D17935"/>
    <w:rsid w:val="00D22A45"/>
    <w:rsid w:val="00D272E0"/>
    <w:rsid w:val="00D27779"/>
    <w:rsid w:val="00D27A7A"/>
    <w:rsid w:val="00D53FE6"/>
    <w:rsid w:val="00D54BB5"/>
    <w:rsid w:val="00D61400"/>
    <w:rsid w:val="00D73CB2"/>
    <w:rsid w:val="00D7681B"/>
    <w:rsid w:val="00D80446"/>
    <w:rsid w:val="00D81682"/>
    <w:rsid w:val="00D96289"/>
    <w:rsid w:val="00D96FAA"/>
    <w:rsid w:val="00D97B76"/>
    <w:rsid w:val="00DA517A"/>
    <w:rsid w:val="00DA6B10"/>
    <w:rsid w:val="00DB2BFA"/>
    <w:rsid w:val="00DC73AD"/>
    <w:rsid w:val="00DD4049"/>
    <w:rsid w:val="00DE2F9B"/>
    <w:rsid w:val="00DE61EE"/>
    <w:rsid w:val="00DE7614"/>
    <w:rsid w:val="00DF0C1A"/>
    <w:rsid w:val="00DF286D"/>
    <w:rsid w:val="00E12120"/>
    <w:rsid w:val="00E12E29"/>
    <w:rsid w:val="00E15127"/>
    <w:rsid w:val="00E15D42"/>
    <w:rsid w:val="00E16E02"/>
    <w:rsid w:val="00E17471"/>
    <w:rsid w:val="00E2647F"/>
    <w:rsid w:val="00E300E8"/>
    <w:rsid w:val="00E446A5"/>
    <w:rsid w:val="00E54755"/>
    <w:rsid w:val="00E86C90"/>
    <w:rsid w:val="00E87627"/>
    <w:rsid w:val="00E9545C"/>
    <w:rsid w:val="00E9586B"/>
    <w:rsid w:val="00EA15B3"/>
    <w:rsid w:val="00EA4E48"/>
    <w:rsid w:val="00EA709A"/>
    <w:rsid w:val="00EA7EA2"/>
    <w:rsid w:val="00EB140E"/>
    <w:rsid w:val="00EB178E"/>
    <w:rsid w:val="00EC13D8"/>
    <w:rsid w:val="00EC3670"/>
    <w:rsid w:val="00EC6069"/>
    <w:rsid w:val="00EC7095"/>
    <w:rsid w:val="00ED0B81"/>
    <w:rsid w:val="00ED2C77"/>
    <w:rsid w:val="00ED44E0"/>
    <w:rsid w:val="00ED63DD"/>
    <w:rsid w:val="00ED63F9"/>
    <w:rsid w:val="00EE002C"/>
    <w:rsid w:val="00EE0DE9"/>
    <w:rsid w:val="00EE1AB8"/>
    <w:rsid w:val="00EE5058"/>
    <w:rsid w:val="00EE7E18"/>
    <w:rsid w:val="00EF7564"/>
    <w:rsid w:val="00F0485D"/>
    <w:rsid w:val="00F05ADE"/>
    <w:rsid w:val="00F06370"/>
    <w:rsid w:val="00F06785"/>
    <w:rsid w:val="00F213F5"/>
    <w:rsid w:val="00F21714"/>
    <w:rsid w:val="00F22C21"/>
    <w:rsid w:val="00F24FEB"/>
    <w:rsid w:val="00F37371"/>
    <w:rsid w:val="00F4141A"/>
    <w:rsid w:val="00F436C0"/>
    <w:rsid w:val="00F52FD5"/>
    <w:rsid w:val="00F53542"/>
    <w:rsid w:val="00F55CCC"/>
    <w:rsid w:val="00F60460"/>
    <w:rsid w:val="00F64D10"/>
    <w:rsid w:val="00F67F10"/>
    <w:rsid w:val="00F76BA9"/>
    <w:rsid w:val="00F773FC"/>
    <w:rsid w:val="00F80AC0"/>
    <w:rsid w:val="00F82AD0"/>
    <w:rsid w:val="00F83384"/>
    <w:rsid w:val="00F8537C"/>
    <w:rsid w:val="00F90367"/>
    <w:rsid w:val="00FA44ED"/>
    <w:rsid w:val="00FB0615"/>
    <w:rsid w:val="00FB5693"/>
    <w:rsid w:val="00FC0525"/>
    <w:rsid w:val="00FC1562"/>
    <w:rsid w:val="00FC2045"/>
    <w:rsid w:val="00FC2B6D"/>
    <w:rsid w:val="00FC359E"/>
    <w:rsid w:val="00FC428B"/>
    <w:rsid w:val="00FC6D84"/>
    <w:rsid w:val="00FD39DC"/>
    <w:rsid w:val="00FD4181"/>
    <w:rsid w:val="00FE0448"/>
    <w:rsid w:val="00FE4C2D"/>
    <w:rsid w:val="00FF0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5FE897"/>
  <w15:docId w15:val="{3EB9338C-62A8-4F48-AE43-3F11450B2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430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uiPriority w:val="99"/>
    <w:rsid w:val="00287E19"/>
    <w:pPr>
      <w:autoSpaceDE w:val="0"/>
      <w:autoSpaceDN w:val="0"/>
      <w:adjustRightInd w:val="0"/>
      <w:textAlignment w:val="center"/>
    </w:pPr>
    <w:rPr>
      <w:rFonts w:ascii="AvenirNext LT Pro" w:hAnsi="AvenirNext LT Pro" w:cs="AvenirNext LT Pro Regular"/>
      <w:color w:val="000000"/>
      <w:sz w:val="25"/>
      <w:szCs w:val="25"/>
      <w:shd w:val="clear" w:color="auto" w:fill="FFFFFF"/>
      <w:lang w:val="en-US"/>
    </w:rPr>
  </w:style>
  <w:style w:type="paragraph" w:customStyle="1" w:styleId="Subhead">
    <w:name w:val="Subhead"/>
    <w:basedOn w:val="body"/>
    <w:qFormat/>
    <w:rsid w:val="00B73C87"/>
    <w:rPr>
      <w:rFonts w:ascii="Avenir Next LT Pro Medium" w:hAnsi="Avenir Next LT Pro Medium" w:cs="AvenirNext LT Pro Bold"/>
      <w:b/>
      <w:bCs/>
    </w:rPr>
  </w:style>
  <w:style w:type="paragraph" w:styleId="NormalWeb">
    <w:name w:val="Normal (Web)"/>
    <w:basedOn w:val="Normal"/>
    <w:uiPriority w:val="99"/>
    <w:semiHidden/>
    <w:unhideWhenUsed/>
    <w:rsid w:val="00ED0B81"/>
    <w:pPr>
      <w:spacing w:before="100" w:beforeAutospacing="1" w:after="100" w:afterAutospacing="1"/>
    </w:pPr>
  </w:style>
  <w:style w:type="paragraph" w:customStyle="1" w:styleId="Headline">
    <w:name w:val="Headline"/>
    <w:basedOn w:val="Normal"/>
    <w:qFormat/>
    <w:rsid w:val="00831F84"/>
    <w:rPr>
      <w:rFonts w:ascii="Avenir Next LT Pro Medium" w:eastAsiaTheme="minorEastAsia" w:hAnsi="Avenir Next LT Pro Medium"/>
      <w:b/>
      <w:bCs/>
      <w:sz w:val="100"/>
      <w:szCs w:val="100"/>
    </w:rPr>
  </w:style>
  <w:style w:type="paragraph" w:styleId="Header">
    <w:name w:val="header"/>
    <w:basedOn w:val="Normal"/>
    <w:link w:val="HeaderChar"/>
    <w:uiPriority w:val="99"/>
    <w:unhideWhenUsed/>
    <w:rsid w:val="00185667"/>
    <w:pPr>
      <w:tabs>
        <w:tab w:val="center" w:pos="4680"/>
        <w:tab w:val="right" w:pos="9360"/>
      </w:tabs>
    </w:pPr>
    <w:rPr>
      <w:rFonts w:ascii="AvenirNext LT Pro" w:eastAsiaTheme="minorEastAsia" w:hAnsi="AvenirNext LT Pro"/>
      <w:sz w:val="40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185667"/>
    <w:rPr>
      <w:rFonts w:ascii="AvenirNext LT Pro" w:eastAsiaTheme="minorEastAsia" w:hAnsi="AvenirNext LT Pro"/>
      <w:sz w:val="40"/>
      <w:szCs w:val="40"/>
    </w:rPr>
  </w:style>
  <w:style w:type="paragraph" w:styleId="Footer">
    <w:name w:val="footer"/>
    <w:basedOn w:val="Normal"/>
    <w:link w:val="FooterChar"/>
    <w:uiPriority w:val="99"/>
    <w:unhideWhenUsed/>
    <w:rsid w:val="000C68FC"/>
    <w:pPr>
      <w:tabs>
        <w:tab w:val="center" w:pos="4680"/>
        <w:tab w:val="right" w:pos="9360"/>
      </w:tabs>
    </w:pPr>
    <w:rPr>
      <w:rFonts w:ascii="AvenirNext LT Pro Regular" w:hAnsi="AvenirNext LT Pro Regular"/>
      <w:b/>
      <w:bCs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0C68FC"/>
    <w:rPr>
      <w:rFonts w:ascii="AvenirNext LT Pro Regular" w:eastAsia="Times New Roman" w:hAnsi="AvenirNext LT Pro Regular" w:cs="Times New Roman"/>
      <w:b/>
      <w:bCs/>
      <w:sz w:val="16"/>
      <w:szCs w:val="16"/>
    </w:rPr>
  </w:style>
  <w:style w:type="paragraph" w:customStyle="1" w:styleId="Bullets">
    <w:name w:val="Bullets"/>
    <w:basedOn w:val="body"/>
    <w:qFormat/>
    <w:rsid w:val="00AF4DAD"/>
    <w:pPr>
      <w:numPr>
        <w:numId w:val="13"/>
      </w:numPr>
      <w:ind w:left="170" w:hanging="170"/>
    </w:pPr>
    <w:rPr>
      <w:rFonts w:ascii="Avenir Next LT Pro" w:hAnsi="Avenir Next LT Pro"/>
      <w:sz w:val="19"/>
    </w:rPr>
  </w:style>
  <w:style w:type="paragraph" w:customStyle="1" w:styleId="SubheadSmall">
    <w:name w:val="Subhead Small"/>
    <w:basedOn w:val="Subhead"/>
    <w:qFormat/>
    <w:rsid w:val="00B73C87"/>
    <w:rPr>
      <w:sz w:val="19"/>
      <w:szCs w:val="19"/>
    </w:rPr>
  </w:style>
  <w:style w:type="paragraph" w:customStyle="1" w:styleId="BodySmall">
    <w:name w:val="Body Small"/>
    <w:basedOn w:val="body"/>
    <w:qFormat/>
    <w:rsid w:val="00AF4DAD"/>
    <w:rPr>
      <w:rFonts w:ascii="Avenir Next LT Pro" w:hAnsi="Avenir Next LT Pro"/>
      <w:sz w:val="19"/>
      <w:szCs w:val="19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97B7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063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jectNameandDate">
    <w:name w:val="Project Name and Date"/>
    <w:basedOn w:val="Header"/>
    <w:link w:val="ProjectNameandDateChar"/>
    <w:qFormat/>
    <w:rsid w:val="00AF4DAD"/>
    <w:pPr>
      <w:spacing w:before="120" w:after="100" w:afterAutospacing="1"/>
    </w:pPr>
    <w:rPr>
      <w:rFonts w:ascii="Avenir Next LT Pro" w:hAnsi="Avenir Next LT Pro"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4D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DAD"/>
    <w:rPr>
      <w:rFonts w:ascii="Segoe UI" w:hAnsi="Segoe UI" w:cs="Segoe UI"/>
      <w:sz w:val="18"/>
      <w:szCs w:val="18"/>
    </w:rPr>
  </w:style>
  <w:style w:type="paragraph" w:customStyle="1" w:styleId="FooterBodySmall">
    <w:name w:val="Footer Body Small"/>
    <w:basedOn w:val="Footer"/>
    <w:link w:val="FooterBodySmallChar"/>
    <w:qFormat/>
    <w:rsid w:val="002F3AF7"/>
    <w:rPr>
      <w:rFonts w:ascii="Avenir Next LT Pro" w:hAnsi="Avenir Next LT Pro"/>
      <w:b w:val="0"/>
      <w:bCs w:val="0"/>
      <w:shd w:val="clear" w:color="auto" w:fill="FFFFFF"/>
    </w:rPr>
  </w:style>
  <w:style w:type="character" w:customStyle="1" w:styleId="FooterBodySmallChar">
    <w:name w:val="Footer Body Small Char"/>
    <w:basedOn w:val="FooterChar"/>
    <w:link w:val="FooterBodySmall"/>
    <w:rsid w:val="002F3AF7"/>
    <w:rPr>
      <w:rFonts w:ascii="Avenir Next LT Pro" w:eastAsia="Times New Roman" w:hAnsi="Avenir Next LT Pro" w:cs="Times New Roman"/>
      <w:b w:val="0"/>
      <w:bCs w:val="0"/>
      <w:sz w:val="16"/>
      <w:szCs w:val="16"/>
    </w:rPr>
  </w:style>
  <w:style w:type="character" w:customStyle="1" w:styleId="ProjectNameandDateChar">
    <w:name w:val="Project Name and Date Char"/>
    <w:basedOn w:val="DefaultParagraphFont"/>
    <w:link w:val="ProjectNameandDate"/>
    <w:rsid w:val="00831F84"/>
    <w:rPr>
      <w:rFonts w:ascii="Avenir Next LT Pro" w:eastAsiaTheme="minorEastAsia" w:hAnsi="Avenir Next LT Pro"/>
      <w:noProof/>
      <w:sz w:val="40"/>
      <w:szCs w:val="40"/>
    </w:rPr>
  </w:style>
  <w:style w:type="paragraph" w:customStyle="1" w:styleId="Subheadfooter">
    <w:name w:val="Subhead footer"/>
    <w:basedOn w:val="Footer"/>
    <w:autoRedefine/>
    <w:qFormat/>
    <w:rsid w:val="00B73C87"/>
    <w:rPr>
      <w:rFonts w:ascii="Avenir Next LT Pro Medium" w:hAnsi="Avenir Next LT Pro Medium" w:cs="Times New Roman (Body CS)"/>
      <w:noProof/>
      <w:sz w:val="15"/>
    </w:rPr>
  </w:style>
  <w:style w:type="paragraph" w:customStyle="1" w:styleId="ProjectNameHeading">
    <w:name w:val="Project Name Heading"/>
    <w:basedOn w:val="ProjectNameandDate"/>
    <w:qFormat/>
    <w:rsid w:val="000C68FC"/>
    <w:pPr>
      <w:jc w:val="right"/>
    </w:pPr>
    <w:rPr>
      <w:rFonts w:ascii="AvenirNext LT Pro Regular" w:hAnsi="AvenirNext LT Pro Regular"/>
      <w:sz w:val="36"/>
    </w:rPr>
  </w:style>
  <w:style w:type="paragraph" w:customStyle="1" w:styleId="ThreeLineHeadline">
    <w:name w:val="Three Line Headline"/>
    <w:basedOn w:val="Headline"/>
    <w:qFormat/>
    <w:rsid w:val="00B74DC5"/>
    <w:pPr>
      <w:tabs>
        <w:tab w:val="right" w:pos="10812"/>
      </w:tabs>
      <w:spacing w:after="120" w:line="720" w:lineRule="exact"/>
      <w:contextualSpacing/>
    </w:pPr>
    <w:rPr>
      <w:sz w:val="66"/>
    </w:rPr>
  </w:style>
  <w:style w:type="paragraph" w:customStyle="1" w:styleId="StyleSubheadAvenirNextLTProRegular12pt">
    <w:name w:val="Style Subhead + AvenirNext LT Pro Regular 12 pt"/>
    <w:basedOn w:val="Subhead"/>
    <w:rsid w:val="00711197"/>
    <w:rPr>
      <w:rFonts w:ascii="AvenirNext LT Pro Regular" w:hAnsi="AvenirNext LT Pro Regular"/>
      <w:sz w:val="24"/>
    </w:rPr>
  </w:style>
  <w:style w:type="paragraph" w:customStyle="1" w:styleId="StylebodyAvenirNextLTProRegular12pt">
    <w:name w:val="Style body + AvenirNext LT Pro Regular 12 pt"/>
    <w:basedOn w:val="body"/>
    <w:rsid w:val="00711197"/>
    <w:rPr>
      <w:rFonts w:ascii="AvenirNext LT Pro Regular" w:hAnsi="AvenirNext LT Pro Regular"/>
      <w:sz w:val="24"/>
    </w:rPr>
  </w:style>
  <w:style w:type="paragraph" w:customStyle="1" w:styleId="StyleSubheadSmallAvenirNextLTProRegular11pt">
    <w:name w:val="Style Subhead Small + AvenirNext LT Pro Regular 11 pt"/>
    <w:basedOn w:val="SubheadSmall"/>
    <w:rsid w:val="00711197"/>
    <w:rPr>
      <w:rFonts w:ascii="AvenirNext LT Pro Regular" w:hAnsi="AvenirNext LT Pro Regular"/>
      <w:sz w:val="22"/>
    </w:rPr>
  </w:style>
  <w:style w:type="paragraph" w:customStyle="1" w:styleId="StyleSubheadSmall1pt">
    <w:name w:val="Style Subhead Small + 1 pt"/>
    <w:basedOn w:val="SubheadSmall"/>
    <w:rsid w:val="00711197"/>
    <w:rPr>
      <w:rFonts w:ascii="AvenirNext LT Pro Regular" w:hAnsi="AvenirNext LT Pro Regular"/>
      <w:sz w:val="2"/>
    </w:rPr>
  </w:style>
  <w:style w:type="paragraph" w:customStyle="1" w:styleId="StyleBulletsAvenirNextLTProRegular11pt">
    <w:name w:val="Style Bullets + AvenirNext LT Pro Regular 11 pt"/>
    <w:basedOn w:val="Bullets"/>
    <w:rsid w:val="00711197"/>
    <w:rPr>
      <w:rFonts w:ascii="AvenirNext LT Pro Regular" w:hAnsi="AvenirNext LT Pro Regular"/>
      <w:sz w:val="22"/>
    </w:rPr>
  </w:style>
  <w:style w:type="paragraph" w:customStyle="1" w:styleId="StyleBulletsAvenirNextLTProRegular11ptBoldLeft0">
    <w:name w:val="Style Bullets + AvenirNext LT Pro Regular 11 pt Bold Left:  0&quot; ..."/>
    <w:basedOn w:val="Bullets"/>
    <w:rsid w:val="00711197"/>
    <w:pPr>
      <w:ind w:left="0" w:firstLine="0"/>
    </w:pPr>
    <w:rPr>
      <w:rFonts w:ascii="AvenirNext LT Pro Regular" w:hAnsi="AvenirNext LT Pro Regular" w:cs="Times New Roman"/>
      <w:b/>
      <w:bCs/>
      <w:sz w:val="22"/>
      <w:szCs w:val="20"/>
    </w:rPr>
  </w:style>
  <w:style w:type="character" w:customStyle="1" w:styleId="StyleAvenirNextLTProRegular22pt">
    <w:name w:val="Style AvenirNext LT Pro Regular 22 pt"/>
    <w:basedOn w:val="DefaultParagraphFont"/>
    <w:rsid w:val="004648F6"/>
    <w:rPr>
      <w:rFonts w:ascii="AvenirNext LT Pro Regular" w:hAnsi="AvenirNext LT Pro Regular"/>
      <w:sz w:val="44"/>
    </w:rPr>
  </w:style>
  <w:style w:type="character" w:styleId="CommentReference">
    <w:name w:val="annotation reference"/>
    <w:basedOn w:val="DefaultParagraphFont"/>
    <w:uiPriority w:val="99"/>
    <w:semiHidden/>
    <w:unhideWhenUsed/>
    <w:rsid w:val="009274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743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743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74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7433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A6DA3"/>
    <w:rPr>
      <w:color w:val="0563C1" w:themeColor="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A6DA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850DF"/>
    <w:rPr>
      <w:rFonts w:ascii="Times New Roman" w:eastAsia="Times New Roman" w:hAnsi="Times New Roman" w:cs="Times New Roman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317C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6D77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9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81398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1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98349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3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4297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8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2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379707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9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823041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8311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1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74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hyperlink" Target="mailto:peel@metrolinx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anA\Downloads\Construction%20Notice%20-%20Jun%2010%202020\Construction%20Notice%20-%20Jun%2010%202020\LRT%20Construction%20Notice%20-%20Jun%2010%202020\LRT_ConstructionNotice_2LineHeading_Jun10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8C8AC95C103A468F54B5915FCDE88C" ma:contentTypeVersion="8" ma:contentTypeDescription="Create a new document." ma:contentTypeScope="" ma:versionID="d9f3512b26fb9525df1876fd5f015e8f">
  <xsd:schema xmlns:xsd="http://www.w3.org/2001/XMLSchema" xmlns:xs="http://www.w3.org/2001/XMLSchema" xmlns:p="http://schemas.microsoft.com/office/2006/metadata/properties" xmlns:ns1="http://schemas.microsoft.com/sharepoint/v3" xmlns:ns2="aadea75a-b546-482d-9e17-2f0592c9b915" targetNamespace="http://schemas.microsoft.com/office/2006/metadata/properties" ma:root="true" ma:fieldsID="95220d9d916c4ac32918f829b9dd7179" ns1:_="" ns2:_="">
    <xsd:import namespace="http://schemas.microsoft.com/sharepoint/v3"/>
    <xsd:import namespace="aadea75a-b546-482d-9e17-2f0592c9b915"/>
    <xsd:element name="properties">
      <xsd:complexType>
        <xsd:sequence>
          <xsd:element name="documentManagement">
            <xsd:complexType>
              <xsd:all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8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9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10" nillable="true" ma:displayName="Number of Likes" ma:internalName="LikesCount">
      <xsd:simpleType>
        <xsd:restriction base="dms:Unknown"/>
      </xsd:simpleType>
    </xsd:element>
    <xsd:element name="LikedBy" ma:index="11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ea75a-b546-482d-9e17-2f0592c9b91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51EF72-EE35-4C6E-BD92-E8641FDDC269}">
  <ds:schemaRefs>
    <ds:schemaRef ds:uri="http://schemas.microsoft.com/office/2006/metadata/properties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purl.org/dc/dcmitype/"/>
    <ds:schemaRef ds:uri="aadea75a-b546-482d-9e17-2f0592c9b915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C9667BD-05EC-4EF8-AE8E-2ED09509C2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adea75a-b546-482d-9e17-2f0592c9b9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E4C843-4C60-49EA-A3C5-FB6226092AE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3EFE31F-F9B3-4834-8D44-FFB06438A5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LRT_ConstructionNotice_2LineHeading_Jun102020</Template>
  <TotalTime>0</TotalTime>
  <Pages>2</Pages>
  <Words>368</Words>
  <Characters>2102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Metrolinx</Company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Ayub Khan</dc:creator>
  <cp:keywords/>
  <dc:description/>
  <cp:lastModifiedBy>Saadia Murtuza</cp:lastModifiedBy>
  <cp:revision>2</cp:revision>
  <cp:lastPrinted>2024-03-27T19:48:00Z</cp:lastPrinted>
  <dcterms:created xsi:type="dcterms:W3CDTF">2024-05-05T17:36:00Z</dcterms:created>
  <dcterms:modified xsi:type="dcterms:W3CDTF">2024-05-05T17:36:00Z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0x010100448C8AC95C103A468F54B5915FCDE88C</vt:lpwstr>
  </property>
  <property fmtid="{D5CDD505-2E9C-101B-9397-08002B2CF9AE}" pid="3" name="_dlc_policyId">
    <vt:lpwstr/>
  </property>
  <property fmtid="{D5CDD505-2E9C-101B-9397-08002B2CF9AE}" pid="4" name="ItemRetentionFormula">
    <vt:lpwstr/>
  </property>
  <property fmtid="{D5CDD505-2E9C-101B-9397-08002B2CF9AE}" pid="5" name="_dlc_DocId">
    <vt:lpwstr>7D5T5724TTNW-16-29612</vt:lpwstr>
  </property>
  <property fmtid="{D5CDD505-2E9C-101B-9397-08002B2CF9AE}" pid="6" name="_dlc_DocIdUrl">
    <vt:lpwstr>http://projects.mississauga.ca/sites/132/_layouts/15/DocIdRedir.aspx?ID=7D5T5724TTNW-16-29612, 7D5T5724TTNW-16-29612</vt:lpwstr>
  </property>
  <property fmtid="{D5CDD505-2E9C-101B-9397-08002B2CF9AE}" pid="7" name="_dlc_DocIdItemGuid">
    <vt:lpwstr>c7405117-966b-4eaf-8d36-b24aaacbdce8</vt:lpwstr>
  </property>
</Properties>
</file>