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82F84" w14:textId="4FE0456F" w:rsidR="00340093" w:rsidRDefault="00340093" w:rsidP="00340093">
      <w:pPr>
        <w:pStyle w:val="Default"/>
        <w:rPr>
          <w:rFonts w:ascii="AvenirNext LT Pro Medium" w:hAnsi="AvenirNext LT Pro Medium"/>
          <w:b/>
          <w:bCs/>
          <w:sz w:val="28"/>
          <w:szCs w:val="28"/>
          <w:lang w:val="en-CA"/>
        </w:rPr>
      </w:pPr>
      <w:r>
        <w:rPr>
          <w:rFonts w:ascii="AvenirNext LT Pro Medium" w:hAnsi="AvenirNext LT Pro Medium"/>
          <w:b/>
          <w:bCs/>
          <w:sz w:val="32"/>
          <w:szCs w:val="32"/>
          <w:lang w:val="en-CA"/>
        </w:rPr>
        <w:t>CONSTRUCTION LIAISON COMMITTEE UPDATE</w:t>
      </w:r>
    </w:p>
    <w:p w14:paraId="55C398D8" w14:textId="4C9E40E7" w:rsidR="00340093" w:rsidRDefault="00B63E23" w:rsidP="00340093">
      <w:pPr>
        <w:pStyle w:val="Default"/>
        <w:rPr>
          <w:rFonts w:ascii="AvenirNext LT Pro Regular" w:hAnsi="AvenirNext LT Pro Regular"/>
          <w:i/>
          <w:iCs/>
          <w:sz w:val="28"/>
          <w:szCs w:val="28"/>
          <w:lang w:val="en-CA"/>
        </w:rPr>
      </w:pPr>
      <w:r>
        <w:rPr>
          <w:rFonts w:ascii="AvenirNext LT Pro Regular" w:hAnsi="AvenirNext LT Pro Regular"/>
          <w:i/>
          <w:iCs/>
          <w:sz w:val="28"/>
          <w:szCs w:val="28"/>
          <w:lang w:val="en-CA"/>
        </w:rPr>
        <w:t xml:space="preserve">Mississauga </w:t>
      </w:r>
      <w:r w:rsidR="00727EBB">
        <w:rPr>
          <w:rFonts w:ascii="AvenirNext LT Pro Regular" w:hAnsi="AvenirNext LT Pro Regular"/>
          <w:i/>
          <w:iCs/>
          <w:sz w:val="28"/>
          <w:szCs w:val="28"/>
          <w:lang w:val="en-CA"/>
        </w:rPr>
        <w:t>North</w:t>
      </w:r>
    </w:p>
    <w:p w14:paraId="4BCB71A8" w14:textId="03FEAE63" w:rsidR="00340093" w:rsidRDefault="00F35343" w:rsidP="00340093">
      <w:pPr>
        <w:pStyle w:val="Default"/>
        <w:rPr>
          <w:rFonts w:ascii="AvenirNext LT Pro Regular" w:hAnsi="AvenirNext LT Pro Regular"/>
          <w:sz w:val="28"/>
          <w:szCs w:val="28"/>
          <w:lang w:val="en-CA"/>
        </w:rPr>
      </w:pPr>
      <w:r>
        <w:rPr>
          <w:rFonts w:ascii="AvenirNext LT Pro Regular" w:hAnsi="AvenirNext LT Pro Regular"/>
          <w:sz w:val="28"/>
          <w:szCs w:val="28"/>
          <w:lang w:val="en-CA"/>
        </w:rPr>
        <w:t xml:space="preserve">May </w:t>
      </w:r>
      <w:r w:rsidR="00340093">
        <w:rPr>
          <w:rFonts w:ascii="AvenirNext LT Pro Regular" w:hAnsi="AvenirNext LT Pro Regular"/>
          <w:sz w:val="28"/>
          <w:szCs w:val="28"/>
          <w:lang w:val="en-CA"/>
        </w:rPr>
        <w:t>2021</w:t>
      </w:r>
    </w:p>
    <w:p w14:paraId="56D4160B" w14:textId="1D0296D2" w:rsidR="00340093" w:rsidRDefault="00340093" w:rsidP="00340093">
      <w:pPr>
        <w:pStyle w:val="Default"/>
        <w:rPr>
          <w:rFonts w:ascii="AvenirNext LT Pro Regular" w:hAnsi="AvenirNext LT Pro Regular"/>
          <w:sz w:val="28"/>
          <w:szCs w:val="28"/>
          <w:lang w:val="en-CA"/>
        </w:rPr>
      </w:pPr>
    </w:p>
    <w:p w14:paraId="1B0E01A9" w14:textId="77777777" w:rsidR="00F35343" w:rsidRDefault="00F35343" w:rsidP="00F35343">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Thank you for being part of the Hurontario LRT Construction Liaison Committee. </w:t>
      </w:r>
    </w:p>
    <w:p w14:paraId="03626DB1" w14:textId="77777777" w:rsidR="00F35343" w:rsidRDefault="00F35343" w:rsidP="00F35343">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We will be providing our CLC members with a digital update this month (see below). </w:t>
      </w:r>
    </w:p>
    <w:p w14:paraId="7216C2BD" w14:textId="77777777" w:rsidR="00F35343" w:rsidRDefault="00F35343" w:rsidP="00F35343">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Our team is virtually engaging with our committee members and broader public as the Covid-19 restrictions continue. </w:t>
      </w:r>
    </w:p>
    <w:p w14:paraId="6E39C9A3" w14:textId="77777777" w:rsidR="00F35343" w:rsidRDefault="00F35343" w:rsidP="00F35343">
      <w:pPr>
        <w:spacing w:after="0" w:line="240" w:lineRule="auto"/>
        <w:rPr>
          <w:rFonts w:ascii="AvenirNext LT Pro Regular" w:hAnsi="AvenirNext LT Pro Regular"/>
          <w:sz w:val="24"/>
          <w:szCs w:val="24"/>
          <w:lang w:val="en-CA"/>
        </w:rPr>
      </w:pPr>
    </w:p>
    <w:p w14:paraId="39F97185" w14:textId="77777777" w:rsidR="00F35343" w:rsidRDefault="00F35343" w:rsidP="00F35343">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Our next virtual update will be scheduled for June 2021. </w:t>
      </w:r>
    </w:p>
    <w:p w14:paraId="2DF0E489" w14:textId="421B0A79" w:rsidR="00B0721B" w:rsidRPr="00EB372F" w:rsidRDefault="00B0721B" w:rsidP="00600816">
      <w:pPr>
        <w:spacing w:after="0" w:line="240" w:lineRule="auto"/>
        <w:rPr>
          <w:rFonts w:ascii="AvenirNext LT Pro Regular" w:hAnsi="AvenirNext LT Pro Regular"/>
          <w:sz w:val="24"/>
          <w:szCs w:val="24"/>
          <w:lang w:val="en-CA"/>
        </w:rPr>
      </w:pPr>
    </w:p>
    <w:p w14:paraId="6EE2ED93" w14:textId="76761091" w:rsidR="00340093" w:rsidRDefault="00C94C4E" w:rsidP="00340093">
      <w:pPr>
        <w:rPr>
          <w:rFonts w:ascii="AvenirNext LT Pro Regular" w:hAnsi="AvenirNext LT Pro Regular"/>
          <w:b/>
          <w:bCs/>
          <w:sz w:val="24"/>
          <w:szCs w:val="24"/>
          <w:lang w:val="en-CA"/>
        </w:rPr>
      </w:pPr>
      <w:r>
        <w:rPr>
          <w:rFonts w:ascii="AvenirNext LT Pro Regular" w:hAnsi="AvenirNext LT Pro Regular"/>
          <w:noProof/>
          <w:sz w:val="24"/>
          <w:szCs w:val="24"/>
          <w:lang w:val="en-CA"/>
        </w:rPr>
        <w:drawing>
          <wp:anchor distT="0" distB="0" distL="114300" distR="114300" simplePos="0" relativeHeight="251660288" behindDoc="0" locked="0" layoutInCell="1" allowOverlap="1" wp14:anchorId="464D5473" wp14:editId="612A8E6B">
            <wp:simplePos x="0" y="0"/>
            <wp:positionH relativeFrom="column">
              <wp:posOffset>3987800</wp:posOffset>
            </wp:positionH>
            <wp:positionV relativeFrom="paragraph">
              <wp:posOffset>11430</wp:posOffset>
            </wp:positionV>
            <wp:extent cx="2171700" cy="1629410"/>
            <wp:effectExtent l="0" t="0" r="0" b="8890"/>
            <wp:wrapThrough wrapText="bothSides">
              <wp:wrapPolygon edited="0">
                <wp:start x="0" y="0"/>
                <wp:lineTo x="0" y="21465"/>
                <wp:lineTo x="21411" y="21465"/>
                <wp:lineTo x="2141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162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093">
        <w:rPr>
          <w:rFonts w:ascii="AvenirNext LT Pro Regular" w:hAnsi="AvenirNext LT Pro Regular"/>
          <w:b/>
          <w:bCs/>
          <w:sz w:val="24"/>
          <w:szCs w:val="24"/>
          <w:lang w:val="en-CA"/>
        </w:rPr>
        <w:t>ONGOING CONSTRUCTION:</w:t>
      </w:r>
    </w:p>
    <w:p w14:paraId="7076CBFE" w14:textId="0FBA3AFF" w:rsidR="00B64F82" w:rsidRPr="00F35343" w:rsidRDefault="00B64F82" w:rsidP="00B64F82">
      <w:pPr>
        <w:spacing w:after="0" w:line="240" w:lineRule="auto"/>
        <w:rPr>
          <w:rFonts w:ascii="AvenirNext LT Pro Regular" w:hAnsi="AvenirNext LT Pro Regular"/>
          <w:b/>
          <w:bCs/>
          <w:sz w:val="24"/>
          <w:szCs w:val="24"/>
          <w:lang w:val="en-CA"/>
        </w:rPr>
      </w:pPr>
      <w:r>
        <w:rPr>
          <w:rFonts w:ascii="AvenirNext LT Pro Regular" w:hAnsi="AvenirNext LT Pro Regular"/>
          <w:b/>
          <w:bCs/>
          <w:sz w:val="24"/>
          <w:szCs w:val="24"/>
          <w:lang w:val="en-CA"/>
        </w:rPr>
        <w:t xml:space="preserve">Utility </w:t>
      </w:r>
      <w:r w:rsidR="008A3404">
        <w:rPr>
          <w:rFonts w:ascii="AvenirNext LT Pro Regular" w:hAnsi="AvenirNext LT Pro Regular"/>
          <w:b/>
          <w:bCs/>
          <w:sz w:val="24"/>
          <w:szCs w:val="24"/>
          <w:lang w:val="en-CA"/>
        </w:rPr>
        <w:t xml:space="preserve">and Road </w:t>
      </w:r>
      <w:r>
        <w:rPr>
          <w:rFonts w:ascii="AvenirNext LT Pro Regular" w:hAnsi="AvenirNext LT Pro Regular"/>
          <w:b/>
          <w:bCs/>
          <w:sz w:val="24"/>
          <w:szCs w:val="24"/>
          <w:lang w:val="en-CA"/>
        </w:rPr>
        <w:t>Work</w:t>
      </w:r>
    </w:p>
    <w:p w14:paraId="187CD16D" w14:textId="55660969" w:rsidR="00B64F82" w:rsidRDefault="00C94C4E" w:rsidP="00B64F82">
      <w:pPr>
        <w:spacing w:after="0" w:line="240" w:lineRule="auto"/>
        <w:rPr>
          <w:rFonts w:ascii="AvenirNext LT Pro Regular" w:hAnsi="AvenirNext LT Pro Regular"/>
          <w:sz w:val="24"/>
          <w:szCs w:val="24"/>
        </w:rPr>
      </w:pPr>
      <w:r>
        <w:rPr>
          <w:rFonts w:ascii="AvenirNext LT Pro Regular" w:hAnsi="AvenirNext LT Pro Regular"/>
          <w:noProof/>
          <w:sz w:val="24"/>
          <w:szCs w:val="24"/>
          <w:lang w:val="en-CA"/>
        </w:rPr>
        <w:drawing>
          <wp:anchor distT="0" distB="0" distL="114300" distR="114300" simplePos="0" relativeHeight="251661312" behindDoc="0" locked="0" layoutInCell="1" allowOverlap="1" wp14:anchorId="3FDD13FD" wp14:editId="484CB438">
            <wp:simplePos x="0" y="0"/>
            <wp:positionH relativeFrom="column">
              <wp:posOffset>3994150</wp:posOffset>
            </wp:positionH>
            <wp:positionV relativeFrom="paragraph">
              <wp:posOffset>1065530</wp:posOffset>
            </wp:positionV>
            <wp:extent cx="2178050" cy="2901950"/>
            <wp:effectExtent l="0" t="0" r="0" b="0"/>
            <wp:wrapThrough wrapText="bothSides">
              <wp:wrapPolygon edited="0">
                <wp:start x="0" y="0"/>
                <wp:lineTo x="0" y="21411"/>
                <wp:lineTo x="21348" y="21411"/>
                <wp:lineTo x="2134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8050" cy="290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F82">
        <w:rPr>
          <w:rFonts w:ascii="AvenirNext LT Pro Regular" w:hAnsi="AvenirNext LT Pro Regular"/>
          <w:sz w:val="24"/>
          <w:szCs w:val="24"/>
        </w:rPr>
        <w:t xml:space="preserve">The </w:t>
      </w:r>
      <w:r w:rsidR="00B64F82" w:rsidRPr="00E10A47">
        <w:rPr>
          <w:rFonts w:ascii="AvenirNext LT Pro Regular" w:hAnsi="AvenirNext LT Pro Regular"/>
          <w:sz w:val="24"/>
          <w:szCs w:val="24"/>
        </w:rPr>
        <w:t xml:space="preserve">installation of </w:t>
      </w:r>
      <w:r w:rsidR="00B64F82">
        <w:rPr>
          <w:rFonts w:ascii="AvenirNext LT Pro Regular" w:hAnsi="AvenirNext LT Pro Regular"/>
          <w:sz w:val="24"/>
          <w:szCs w:val="24"/>
        </w:rPr>
        <w:t>w</w:t>
      </w:r>
      <w:r w:rsidR="00B64F82" w:rsidRPr="00E10A47">
        <w:rPr>
          <w:rFonts w:ascii="AvenirNext LT Pro Regular" w:hAnsi="AvenirNext LT Pro Regular"/>
          <w:sz w:val="24"/>
          <w:szCs w:val="24"/>
        </w:rPr>
        <w:t>atermain</w:t>
      </w:r>
      <w:r w:rsidR="00B64F82">
        <w:rPr>
          <w:rFonts w:ascii="AvenirNext LT Pro Regular" w:hAnsi="AvenirNext LT Pro Regular"/>
          <w:sz w:val="24"/>
          <w:szCs w:val="24"/>
        </w:rPr>
        <w:t>,</w:t>
      </w:r>
      <w:r w:rsidR="00B64F82" w:rsidRPr="00E10A47">
        <w:rPr>
          <w:rFonts w:ascii="AvenirNext LT Pro Regular" w:hAnsi="AvenirNext LT Pro Regular"/>
          <w:sz w:val="24"/>
          <w:szCs w:val="24"/>
        </w:rPr>
        <w:t xml:space="preserve"> </w:t>
      </w:r>
      <w:r w:rsidR="00B64F82">
        <w:rPr>
          <w:rFonts w:ascii="AvenirNext LT Pro Regular" w:hAnsi="AvenirNext LT Pro Regular"/>
          <w:sz w:val="24"/>
          <w:szCs w:val="24"/>
        </w:rPr>
        <w:t>s</w:t>
      </w:r>
      <w:r w:rsidR="00B64F82" w:rsidRPr="00E10A47">
        <w:rPr>
          <w:rFonts w:ascii="AvenirNext LT Pro Regular" w:hAnsi="AvenirNext LT Pro Regular"/>
          <w:sz w:val="24"/>
          <w:szCs w:val="24"/>
        </w:rPr>
        <w:t xml:space="preserve">torm </w:t>
      </w:r>
      <w:r w:rsidR="00B64F82">
        <w:rPr>
          <w:rFonts w:ascii="AvenirNext LT Pro Regular" w:hAnsi="AvenirNext LT Pro Regular"/>
          <w:sz w:val="24"/>
          <w:szCs w:val="24"/>
        </w:rPr>
        <w:t>w</w:t>
      </w:r>
      <w:r w:rsidR="00B64F82" w:rsidRPr="00E10A47">
        <w:rPr>
          <w:rFonts w:ascii="AvenirNext LT Pro Regular" w:hAnsi="AvenirNext LT Pro Regular"/>
          <w:sz w:val="24"/>
          <w:szCs w:val="24"/>
        </w:rPr>
        <w:t>ater</w:t>
      </w:r>
      <w:r w:rsidR="00B64F82">
        <w:rPr>
          <w:rFonts w:ascii="AvenirNext LT Pro Regular" w:hAnsi="AvenirNext LT Pro Regular"/>
          <w:sz w:val="24"/>
          <w:szCs w:val="24"/>
        </w:rPr>
        <w:t>,</w:t>
      </w:r>
      <w:r w:rsidR="00B64F82" w:rsidRPr="00E10A47">
        <w:rPr>
          <w:rFonts w:ascii="AvenirNext LT Pro Regular" w:hAnsi="AvenirNext LT Pro Regular"/>
          <w:sz w:val="24"/>
          <w:szCs w:val="24"/>
        </w:rPr>
        <w:t xml:space="preserve"> </w:t>
      </w:r>
      <w:r w:rsidR="00B64F82">
        <w:rPr>
          <w:rFonts w:ascii="AvenirNext LT Pro Regular" w:hAnsi="AvenirNext LT Pro Regular"/>
          <w:sz w:val="24"/>
          <w:szCs w:val="24"/>
        </w:rPr>
        <w:t>s</w:t>
      </w:r>
      <w:r w:rsidR="00B64F82" w:rsidRPr="00E10A47">
        <w:rPr>
          <w:rFonts w:ascii="AvenirNext LT Pro Regular" w:hAnsi="AvenirNext LT Pro Regular"/>
          <w:sz w:val="24"/>
          <w:szCs w:val="24"/>
        </w:rPr>
        <w:t>ew</w:t>
      </w:r>
      <w:r w:rsidR="00B64F82">
        <w:rPr>
          <w:rFonts w:ascii="AvenirNext LT Pro Regular" w:hAnsi="AvenirNext LT Pro Regular"/>
          <w:sz w:val="24"/>
          <w:szCs w:val="24"/>
        </w:rPr>
        <w:t xml:space="preserve">age and sanitation </w:t>
      </w:r>
      <w:r w:rsidR="00930D24">
        <w:rPr>
          <w:rFonts w:ascii="AvenirNext LT Pro Regular" w:hAnsi="AvenirNext LT Pro Regular"/>
          <w:sz w:val="24"/>
          <w:szCs w:val="24"/>
        </w:rPr>
        <w:t>are</w:t>
      </w:r>
      <w:r w:rsidR="008A3404">
        <w:rPr>
          <w:rFonts w:ascii="AvenirNext LT Pro Regular" w:hAnsi="AvenirNext LT Pro Regular"/>
          <w:sz w:val="24"/>
          <w:szCs w:val="24"/>
        </w:rPr>
        <w:t xml:space="preserve"> ongoing</w:t>
      </w:r>
      <w:r w:rsidR="00B64F82" w:rsidRPr="00E10A47">
        <w:rPr>
          <w:rFonts w:ascii="AvenirNext LT Pro Regular" w:hAnsi="AvenirNext LT Pro Regular"/>
          <w:sz w:val="24"/>
          <w:szCs w:val="24"/>
        </w:rPr>
        <w:t xml:space="preserve"> </w:t>
      </w:r>
      <w:r w:rsidR="00B64F82">
        <w:rPr>
          <w:rFonts w:ascii="AvenirNext LT Pro Regular" w:hAnsi="AvenirNext LT Pro Regular"/>
          <w:sz w:val="24"/>
          <w:szCs w:val="24"/>
        </w:rPr>
        <w:t xml:space="preserve">between Matheson Boulevard and HWY 407. </w:t>
      </w:r>
      <w:r w:rsidR="00786015">
        <w:rPr>
          <w:rFonts w:ascii="AvenirNext LT Pro Regular" w:hAnsi="AvenirNext LT Pro Regular"/>
          <w:sz w:val="24"/>
          <w:szCs w:val="24"/>
        </w:rPr>
        <w:t xml:space="preserve">As </w:t>
      </w:r>
      <w:r w:rsidR="008A3404">
        <w:rPr>
          <w:rFonts w:ascii="AvenirNext LT Pro Regular" w:hAnsi="AvenirNext LT Pro Regular"/>
          <w:sz w:val="24"/>
          <w:szCs w:val="24"/>
        </w:rPr>
        <w:t>utility works continue,</w:t>
      </w:r>
      <w:r w:rsidR="00786015">
        <w:rPr>
          <w:rFonts w:ascii="AvenirNext LT Pro Regular" w:hAnsi="AvenirNext LT Pro Regular"/>
          <w:sz w:val="24"/>
          <w:szCs w:val="24"/>
        </w:rPr>
        <w:t xml:space="preserve"> </w:t>
      </w:r>
      <w:r w:rsidR="008A3404">
        <w:rPr>
          <w:rFonts w:ascii="AvenirNext LT Pro Regular" w:hAnsi="AvenirNext LT Pro Regular"/>
          <w:sz w:val="24"/>
          <w:szCs w:val="24"/>
        </w:rPr>
        <w:t>p</w:t>
      </w:r>
      <w:r w:rsidR="00786015" w:rsidRPr="00786015">
        <w:rPr>
          <w:rFonts w:ascii="AvenirNext LT Pro Regular" w:hAnsi="AvenirNext LT Pro Regular"/>
          <w:sz w:val="24"/>
          <w:szCs w:val="24"/>
        </w:rPr>
        <w:t xml:space="preserve">ost-construction CCTV investigations </w:t>
      </w:r>
      <w:r w:rsidR="008A3404">
        <w:rPr>
          <w:rFonts w:ascii="AvenirNext LT Pro Regular" w:hAnsi="AvenirNext LT Pro Regular"/>
          <w:sz w:val="24"/>
          <w:szCs w:val="24"/>
        </w:rPr>
        <w:t>are conducted</w:t>
      </w:r>
      <w:r w:rsidR="00786015" w:rsidRPr="00786015">
        <w:rPr>
          <w:rFonts w:ascii="AvenirNext LT Pro Regular" w:hAnsi="AvenirNext LT Pro Regular"/>
          <w:sz w:val="24"/>
          <w:szCs w:val="24"/>
        </w:rPr>
        <w:t xml:space="preserve"> to </w:t>
      </w:r>
      <w:r w:rsidR="008A3404">
        <w:rPr>
          <w:rFonts w:ascii="AvenirNext LT Pro Regular" w:hAnsi="AvenirNext LT Pro Regular"/>
          <w:sz w:val="24"/>
          <w:szCs w:val="24"/>
        </w:rPr>
        <w:t>inspect the quality of the work. These inspections are currently taking place near the Matheson Boulevard and Hurontario Street intersection.</w:t>
      </w:r>
      <w:r w:rsidR="00786015">
        <w:rPr>
          <w:rFonts w:ascii="AvenirNext LT Pro Regular" w:hAnsi="AvenirNext LT Pro Regular"/>
          <w:sz w:val="24"/>
          <w:szCs w:val="24"/>
        </w:rPr>
        <w:t xml:space="preserve"> </w:t>
      </w:r>
      <w:r w:rsidR="00B64F82">
        <w:rPr>
          <w:rFonts w:ascii="AvenirNext LT Pro Regular" w:hAnsi="AvenirNext LT Pro Regular"/>
          <w:sz w:val="24"/>
          <w:szCs w:val="24"/>
        </w:rPr>
        <w:t>The relocation of d</w:t>
      </w:r>
      <w:r w:rsidR="00B64F82" w:rsidRPr="00E10A47">
        <w:rPr>
          <w:rFonts w:ascii="AvenirNext LT Pro Regular" w:hAnsi="AvenirNext LT Pro Regular"/>
          <w:sz w:val="24"/>
          <w:szCs w:val="24"/>
        </w:rPr>
        <w:t>ry utilities</w:t>
      </w:r>
      <w:r w:rsidR="00B64F82">
        <w:rPr>
          <w:rFonts w:ascii="AvenirNext LT Pro Regular" w:hAnsi="AvenirNext LT Pro Regular"/>
          <w:sz w:val="24"/>
          <w:szCs w:val="24"/>
        </w:rPr>
        <w:t xml:space="preserve">, including telecommunications and electrical infrastructure, </w:t>
      </w:r>
      <w:r w:rsidR="008A3404">
        <w:rPr>
          <w:rFonts w:ascii="AvenirNext LT Pro Regular" w:hAnsi="AvenirNext LT Pro Regular"/>
          <w:sz w:val="24"/>
          <w:szCs w:val="24"/>
        </w:rPr>
        <w:t>is also ongoing between</w:t>
      </w:r>
      <w:r w:rsidR="00B64F82" w:rsidRPr="00E10A47">
        <w:rPr>
          <w:rFonts w:ascii="AvenirNext LT Pro Regular" w:hAnsi="AvenirNext LT Pro Regular"/>
          <w:sz w:val="24"/>
          <w:szCs w:val="24"/>
        </w:rPr>
        <w:t xml:space="preserve"> Matheson </w:t>
      </w:r>
      <w:r w:rsidR="00B64F82">
        <w:rPr>
          <w:rFonts w:ascii="AvenirNext LT Pro Regular" w:hAnsi="AvenirNext LT Pro Regular"/>
          <w:sz w:val="24"/>
          <w:szCs w:val="24"/>
        </w:rPr>
        <w:t xml:space="preserve">Boulevard </w:t>
      </w:r>
      <w:r w:rsidR="008A3404">
        <w:rPr>
          <w:rFonts w:ascii="AvenirNext LT Pro Regular" w:hAnsi="AvenirNext LT Pro Regular"/>
          <w:sz w:val="24"/>
          <w:szCs w:val="24"/>
        </w:rPr>
        <w:t>and Derry Road</w:t>
      </w:r>
      <w:r w:rsidR="00B64F82" w:rsidRPr="00E10A47">
        <w:rPr>
          <w:rFonts w:ascii="AvenirNext LT Pro Regular" w:hAnsi="AvenirNext LT Pro Regular"/>
          <w:sz w:val="24"/>
          <w:szCs w:val="24"/>
        </w:rPr>
        <w:t xml:space="preserve">. </w:t>
      </w:r>
      <w:r w:rsidR="00930D24">
        <w:rPr>
          <w:rFonts w:ascii="AvenirNext LT Pro Regular" w:hAnsi="AvenirNext LT Pro Regular"/>
          <w:sz w:val="24"/>
          <w:szCs w:val="24"/>
        </w:rPr>
        <w:t>As utility works wrap up on the east side of Hurontario Street</w:t>
      </w:r>
      <w:r w:rsidR="008A3404">
        <w:rPr>
          <w:rFonts w:ascii="AvenirNext LT Pro Regular" w:hAnsi="AvenirNext LT Pro Regular"/>
          <w:sz w:val="24"/>
          <w:szCs w:val="24"/>
        </w:rPr>
        <w:t>, r</w:t>
      </w:r>
      <w:r w:rsidR="008A3404" w:rsidRPr="008A3404">
        <w:rPr>
          <w:rFonts w:ascii="AvenirNext LT Pro Regular" w:hAnsi="AvenirNext LT Pro Regular"/>
          <w:sz w:val="24"/>
          <w:szCs w:val="24"/>
        </w:rPr>
        <w:t xml:space="preserve">oad widening </w:t>
      </w:r>
      <w:r w:rsidR="00930D24">
        <w:rPr>
          <w:rFonts w:ascii="AvenirNext LT Pro Regular" w:hAnsi="AvenirNext LT Pro Regular"/>
          <w:sz w:val="24"/>
          <w:szCs w:val="24"/>
        </w:rPr>
        <w:t xml:space="preserve">work is expected to begin </w:t>
      </w:r>
      <w:r w:rsidR="008A3404" w:rsidRPr="008A3404">
        <w:rPr>
          <w:rFonts w:ascii="AvenirNext LT Pro Regular" w:hAnsi="AvenirNext LT Pro Regular"/>
          <w:sz w:val="24"/>
          <w:szCs w:val="24"/>
        </w:rPr>
        <w:t xml:space="preserve">between Matheson </w:t>
      </w:r>
      <w:r w:rsidR="00930D24">
        <w:rPr>
          <w:rFonts w:ascii="AvenirNext LT Pro Regular" w:hAnsi="AvenirNext LT Pro Regular"/>
          <w:sz w:val="24"/>
          <w:szCs w:val="24"/>
        </w:rPr>
        <w:t xml:space="preserve">Boulevard </w:t>
      </w:r>
      <w:r w:rsidR="008A3404" w:rsidRPr="008A3404">
        <w:rPr>
          <w:rFonts w:ascii="AvenirNext LT Pro Regular" w:hAnsi="AvenirNext LT Pro Regular"/>
          <w:sz w:val="24"/>
          <w:szCs w:val="24"/>
        </w:rPr>
        <w:t xml:space="preserve">and </w:t>
      </w:r>
      <w:proofErr w:type="spellStart"/>
      <w:r w:rsidR="008A3404" w:rsidRPr="008A3404">
        <w:rPr>
          <w:rFonts w:ascii="AvenirNext LT Pro Regular" w:hAnsi="AvenirNext LT Pro Regular"/>
          <w:sz w:val="24"/>
          <w:szCs w:val="24"/>
        </w:rPr>
        <w:t>Watline</w:t>
      </w:r>
      <w:proofErr w:type="spellEnd"/>
      <w:r w:rsidR="00930D24">
        <w:rPr>
          <w:rFonts w:ascii="AvenirNext LT Pro Regular" w:hAnsi="AvenirNext LT Pro Regular"/>
          <w:sz w:val="24"/>
          <w:szCs w:val="24"/>
        </w:rPr>
        <w:t xml:space="preserve"> Avenue in</w:t>
      </w:r>
      <w:r w:rsidR="008A3404" w:rsidRPr="008A3404">
        <w:rPr>
          <w:rFonts w:ascii="AvenirNext LT Pro Regular" w:hAnsi="AvenirNext LT Pro Regular"/>
          <w:sz w:val="24"/>
          <w:szCs w:val="24"/>
        </w:rPr>
        <w:t xml:space="preserve"> June</w:t>
      </w:r>
      <w:r w:rsidR="00930D24">
        <w:rPr>
          <w:rFonts w:ascii="AvenirNext LT Pro Regular" w:hAnsi="AvenirNext LT Pro Regular"/>
          <w:sz w:val="24"/>
          <w:szCs w:val="24"/>
        </w:rPr>
        <w:t>, prior to utility works beginning along the other side of the street</w:t>
      </w:r>
      <w:r w:rsidR="008A3404" w:rsidRPr="008A3404">
        <w:rPr>
          <w:rFonts w:ascii="AvenirNext LT Pro Regular" w:hAnsi="AvenirNext LT Pro Regular"/>
          <w:sz w:val="24"/>
          <w:szCs w:val="24"/>
        </w:rPr>
        <w:t xml:space="preserve">. </w:t>
      </w:r>
      <w:r w:rsidR="00740D00">
        <w:rPr>
          <w:rFonts w:ascii="AvenirNext LT Pro Regular" w:hAnsi="AvenirNext LT Pro Regular"/>
          <w:sz w:val="24"/>
          <w:szCs w:val="24"/>
        </w:rPr>
        <w:t>As this work progresses, t</w:t>
      </w:r>
      <w:r w:rsidR="00740D00" w:rsidRPr="00740D00">
        <w:rPr>
          <w:rFonts w:ascii="AvenirNext LT Pro Regular" w:hAnsi="AvenirNext LT Pro Regular"/>
          <w:sz w:val="24"/>
          <w:szCs w:val="24"/>
        </w:rPr>
        <w:t xml:space="preserve">emporary sidewalk and driveway closures will be scheduled. Once </w:t>
      </w:r>
      <w:r w:rsidR="00740D00">
        <w:rPr>
          <w:rFonts w:ascii="AvenirNext LT Pro Regular" w:hAnsi="AvenirNext LT Pro Regular"/>
          <w:sz w:val="24"/>
          <w:szCs w:val="24"/>
        </w:rPr>
        <w:t xml:space="preserve">dates are </w:t>
      </w:r>
      <w:r w:rsidR="00740D00" w:rsidRPr="00740D00">
        <w:rPr>
          <w:rFonts w:ascii="AvenirNext LT Pro Regular" w:hAnsi="AvenirNext LT Pro Regular"/>
          <w:sz w:val="24"/>
          <w:szCs w:val="24"/>
        </w:rPr>
        <w:t>confirmed</w:t>
      </w:r>
      <w:r w:rsidR="00740D00">
        <w:rPr>
          <w:rFonts w:ascii="AvenirNext LT Pro Regular" w:hAnsi="AvenirNext LT Pro Regular"/>
          <w:sz w:val="24"/>
          <w:szCs w:val="24"/>
        </w:rPr>
        <w:t>,</w:t>
      </w:r>
      <w:r w:rsidR="00740D00" w:rsidRPr="00740D00">
        <w:rPr>
          <w:rFonts w:ascii="AvenirNext LT Pro Regular" w:hAnsi="AvenirNext LT Pro Regular"/>
          <w:sz w:val="24"/>
          <w:szCs w:val="24"/>
        </w:rPr>
        <w:t xml:space="preserve"> </w:t>
      </w:r>
      <w:r w:rsidR="00740D00">
        <w:rPr>
          <w:rFonts w:ascii="AvenirNext LT Pro Regular" w:hAnsi="AvenirNext LT Pro Regular"/>
          <w:sz w:val="24"/>
          <w:szCs w:val="24"/>
        </w:rPr>
        <w:t>owners of the impacted properties will</w:t>
      </w:r>
      <w:r w:rsidR="00740D00" w:rsidRPr="00740D00">
        <w:rPr>
          <w:rFonts w:ascii="AvenirNext LT Pro Regular" w:hAnsi="AvenirNext LT Pro Regular"/>
          <w:sz w:val="24"/>
          <w:szCs w:val="24"/>
        </w:rPr>
        <w:t xml:space="preserve"> </w:t>
      </w:r>
      <w:r w:rsidR="00740D00">
        <w:rPr>
          <w:rFonts w:ascii="AvenirNext LT Pro Regular" w:hAnsi="AvenirNext LT Pro Regular"/>
          <w:sz w:val="24"/>
          <w:szCs w:val="24"/>
        </w:rPr>
        <w:t xml:space="preserve">be </w:t>
      </w:r>
      <w:r w:rsidR="00740D00" w:rsidRPr="00740D00">
        <w:rPr>
          <w:rFonts w:ascii="AvenirNext LT Pro Regular" w:hAnsi="AvenirNext LT Pro Regular"/>
          <w:sz w:val="24"/>
          <w:szCs w:val="24"/>
        </w:rPr>
        <w:t xml:space="preserve">informed </w:t>
      </w:r>
      <w:r w:rsidR="00740D00">
        <w:rPr>
          <w:rFonts w:ascii="AvenirNext LT Pro Regular" w:hAnsi="AvenirNext LT Pro Regular"/>
          <w:sz w:val="24"/>
          <w:szCs w:val="24"/>
        </w:rPr>
        <w:t xml:space="preserve">in advance </w:t>
      </w:r>
      <w:r w:rsidR="00740D00" w:rsidRPr="00740D00">
        <w:rPr>
          <w:rFonts w:ascii="AvenirNext LT Pro Regular" w:hAnsi="AvenirNext LT Pro Regular"/>
          <w:sz w:val="24"/>
          <w:szCs w:val="24"/>
        </w:rPr>
        <w:t xml:space="preserve">and signs </w:t>
      </w:r>
      <w:r w:rsidR="00740D00">
        <w:rPr>
          <w:rFonts w:ascii="AvenirNext LT Pro Regular" w:hAnsi="AvenirNext LT Pro Regular"/>
          <w:sz w:val="24"/>
          <w:szCs w:val="24"/>
        </w:rPr>
        <w:t xml:space="preserve">will be </w:t>
      </w:r>
      <w:r w:rsidR="00740D00" w:rsidRPr="00740D00">
        <w:rPr>
          <w:rFonts w:ascii="AvenirNext LT Pro Regular" w:hAnsi="AvenirNext LT Pro Regular"/>
          <w:sz w:val="24"/>
          <w:szCs w:val="24"/>
        </w:rPr>
        <w:t xml:space="preserve">posted to direct pedestrians and </w:t>
      </w:r>
      <w:r w:rsidR="00740D00">
        <w:rPr>
          <w:rFonts w:ascii="AvenirNext LT Pro Regular" w:hAnsi="AvenirNext LT Pro Regular"/>
          <w:sz w:val="24"/>
          <w:szCs w:val="24"/>
        </w:rPr>
        <w:t>motorists.</w:t>
      </w:r>
    </w:p>
    <w:p w14:paraId="66480882" w14:textId="34CA4662" w:rsidR="00B64F82" w:rsidRDefault="00B64F82" w:rsidP="00B64F82">
      <w:pPr>
        <w:spacing w:after="0" w:line="240" w:lineRule="auto"/>
        <w:rPr>
          <w:rFonts w:ascii="AvenirNext LT Pro Regular" w:hAnsi="AvenirNext LT Pro Regular"/>
          <w:sz w:val="24"/>
          <w:szCs w:val="24"/>
          <w:lang w:val="en-CA"/>
        </w:rPr>
      </w:pPr>
    </w:p>
    <w:p w14:paraId="62369616" w14:textId="7D5D3B1F" w:rsidR="00C94C4E" w:rsidRDefault="00C94C4E" w:rsidP="00B64F82">
      <w:pPr>
        <w:spacing w:after="0" w:line="240" w:lineRule="auto"/>
        <w:rPr>
          <w:rFonts w:ascii="AvenirNext LT Pro Regular" w:hAnsi="AvenirNext LT Pro Regular"/>
          <w:sz w:val="24"/>
          <w:szCs w:val="24"/>
          <w:lang w:val="en-CA"/>
        </w:rPr>
      </w:pPr>
    </w:p>
    <w:p w14:paraId="00C16B3A" w14:textId="3A4234EC" w:rsidR="00822D24" w:rsidRDefault="00C94C4E" w:rsidP="0030514D">
      <w:pPr>
        <w:spacing w:after="0" w:line="240" w:lineRule="auto"/>
        <w:rPr>
          <w:rFonts w:ascii="AvenirNext LT Pro Regular" w:hAnsi="AvenirNext LT Pro Regular"/>
          <w:b/>
          <w:bCs/>
          <w:sz w:val="24"/>
          <w:szCs w:val="24"/>
          <w:lang w:val="en-CA"/>
        </w:rPr>
      </w:pPr>
      <w:r>
        <w:rPr>
          <w:rFonts w:ascii="AvenirNext LT Pro Regular" w:hAnsi="AvenirNext LT Pro Regular"/>
          <w:noProof/>
          <w:sz w:val="24"/>
          <w:szCs w:val="24"/>
        </w:rPr>
        <w:lastRenderedPageBreak/>
        <w:drawing>
          <wp:anchor distT="0" distB="0" distL="114300" distR="114300" simplePos="0" relativeHeight="251658240" behindDoc="0" locked="0" layoutInCell="1" allowOverlap="1" wp14:anchorId="1C855EB3" wp14:editId="44597222">
            <wp:simplePos x="0" y="0"/>
            <wp:positionH relativeFrom="margin">
              <wp:posOffset>4015740</wp:posOffset>
            </wp:positionH>
            <wp:positionV relativeFrom="paragraph">
              <wp:posOffset>114300</wp:posOffset>
            </wp:positionV>
            <wp:extent cx="2738120" cy="3651250"/>
            <wp:effectExtent l="0" t="0" r="5080" b="6350"/>
            <wp:wrapThrough wrapText="bothSides">
              <wp:wrapPolygon edited="0">
                <wp:start x="0" y="0"/>
                <wp:lineTo x="0" y="21525"/>
                <wp:lineTo x="21490" y="21525"/>
                <wp:lineTo x="2149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8120" cy="365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D24">
        <w:rPr>
          <w:rFonts w:ascii="AvenirNext LT Pro Regular" w:hAnsi="AvenirNext LT Pro Regular"/>
          <w:b/>
          <w:bCs/>
          <w:sz w:val="24"/>
          <w:szCs w:val="24"/>
          <w:lang w:val="en-CA"/>
        </w:rPr>
        <w:t>Environmental, Geotechnical Investigations and Sub Surface Utility Engineering (SUE)</w:t>
      </w:r>
      <w:r w:rsidR="00822D24">
        <w:rPr>
          <w:rFonts w:ascii="AvenirNext LT Pro Regular" w:hAnsi="AvenirNext LT Pro Regular"/>
          <w:b/>
          <w:bCs/>
          <w:sz w:val="24"/>
          <w:szCs w:val="24"/>
          <w:lang w:val="en-CA"/>
        </w:rPr>
        <w:t xml:space="preserve"> </w:t>
      </w:r>
      <w:r w:rsidR="00695AD1">
        <w:rPr>
          <w:rFonts w:ascii="AvenirNext LT Pro Regular" w:hAnsi="AvenirNext LT Pro Regular"/>
          <w:b/>
          <w:bCs/>
          <w:sz w:val="24"/>
          <w:szCs w:val="24"/>
          <w:lang w:val="en-CA"/>
        </w:rPr>
        <w:t>Test Pits</w:t>
      </w:r>
      <w:r w:rsidR="00822D24">
        <w:rPr>
          <w:rFonts w:ascii="AvenirNext LT Pro Regular" w:hAnsi="AvenirNext LT Pro Regular"/>
          <w:b/>
          <w:bCs/>
          <w:sz w:val="24"/>
          <w:szCs w:val="24"/>
          <w:lang w:val="en-CA"/>
        </w:rPr>
        <w:t>:</w:t>
      </w:r>
    </w:p>
    <w:p w14:paraId="40FDDC73" w14:textId="308D7EF3" w:rsidR="00575953" w:rsidRPr="00D97BB8" w:rsidRDefault="005F3B87" w:rsidP="00575953">
      <w:pPr>
        <w:spacing w:after="0" w:line="240" w:lineRule="auto"/>
        <w:rPr>
          <w:rFonts w:ascii="AvenirNext LT Pro Regular" w:hAnsi="AvenirNext LT Pro Regular"/>
          <w:sz w:val="24"/>
          <w:szCs w:val="24"/>
        </w:rPr>
      </w:pPr>
      <w:r>
        <w:rPr>
          <w:rFonts w:ascii="AvenirNext LT Pro Regular" w:hAnsi="AvenirNext LT Pro Regular"/>
          <w:sz w:val="24"/>
          <w:szCs w:val="24"/>
        </w:rPr>
        <w:t>The</w:t>
      </w:r>
      <w:r w:rsidR="00822D24" w:rsidRPr="00822D24">
        <w:rPr>
          <w:rFonts w:ascii="AvenirNext LT Pro Regular" w:hAnsi="AvenirNext LT Pro Regular"/>
          <w:sz w:val="24"/>
          <w:szCs w:val="24"/>
        </w:rPr>
        <w:t xml:space="preserve"> drilling of boreholes </w:t>
      </w:r>
      <w:r>
        <w:rPr>
          <w:rFonts w:ascii="AvenirNext LT Pro Regular" w:hAnsi="AvenirNext LT Pro Regular"/>
          <w:sz w:val="24"/>
          <w:szCs w:val="24"/>
        </w:rPr>
        <w:t xml:space="preserve">for </w:t>
      </w:r>
      <w:r w:rsidR="00695AD1">
        <w:rPr>
          <w:rFonts w:ascii="AvenirNext LT Pro Regular" w:hAnsi="AvenirNext LT Pro Regular"/>
          <w:sz w:val="24"/>
          <w:szCs w:val="24"/>
        </w:rPr>
        <w:t xml:space="preserve">environmental </w:t>
      </w:r>
      <w:r>
        <w:rPr>
          <w:rFonts w:ascii="AvenirNext LT Pro Regular" w:hAnsi="AvenirNext LT Pro Regular"/>
          <w:sz w:val="24"/>
          <w:szCs w:val="24"/>
        </w:rPr>
        <w:t xml:space="preserve">and geotechnical </w:t>
      </w:r>
      <w:r w:rsidR="00695AD1">
        <w:rPr>
          <w:rFonts w:ascii="AvenirNext LT Pro Regular" w:hAnsi="AvenirNext LT Pro Regular"/>
          <w:sz w:val="24"/>
          <w:szCs w:val="24"/>
        </w:rPr>
        <w:t>investigations</w:t>
      </w:r>
      <w:r w:rsidR="00575953">
        <w:rPr>
          <w:rFonts w:ascii="AvenirNext LT Pro Regular" w:hAnsi="AvenirNext LT Pro Regular"/>
          <w:sz w:val="24"/>
          <w:szCs w:val="24"/>
        </w:rPr>
        <w:t xml:space="preserve"> and the creation of test pits for SUE</w:t>
      </w:r>
      <w:r w:rsidR="00695AD1">
        <w:rPr>
          <w:rFonts w:ascii="AvenirNext LT Pro Regular" w:hAnsi="AvenirNext LT Pro Regular"/>
          <w:sz w:val="24"/>
          <w:szCs w:val="24"/>
        </w:rPr>
        <w:t xml:space="preserve"> </w:t>
      </w:r>
      <w:r>
        <w:rPr>
          <w:rFonts w:ascii="AvenirNext LT Pro Regular" w:hAnsi="AvenirNext LT Pro Regular"/>
          <w:sz w:val="24"/>
          <w:szCs w:val="24"/>
        </w:rPr>
        <w:t xml:space="preserve">continues into the month of June near HWY </w:t>
      </w:r>
      <w:r w:rsidRPr="005F3B87">
        <w:rPr>
          <w:rFonts w:ascii="AvenirNext LT Pro Regular" w:hAnsi="AvenirNext LT Pro Regular"/>
          <w:sz w:val="24"/>
          <w:szCs w:val="24"/>
        </w:rPr>
        <w:t xml:space="preserve">403, Admiral </w:t>
      </w:r>
      <w:r>
        <w:rPr>
          <w:rFonts w:ascii="AvenirNext LT Pro Regular" w:hAnsi="AvenirNext LT Pro Regular"/>
          <w:sz w:val="24"/>
          <w:szCs w:val="24"/>
        </w:rPr>
        <w:t>Boulevard</w:t>
      </w:r>
      <w:r w:rsidR="00575953">
        <w:rPr>
          <w:rFonts w:ascii="AvenirNext LT Pro Regular" w:hAnsi="AvenirNext LT Pro Regular"/>
          <w:sz w:val="24"/>
          <w:szCs w:val="24"/>
        </w:rPr>
        <w:t>,</w:t>
      </w:r>
      <w:r>
        <w:rPr>
          <w:rFonts w:ascii="AvenirNext LT Pro Regular" w:hAnsi="AvenirNext LT Pro Regular"/>
          <w:sz w:val="24"/>
          <w:szCs w:val="24"/>
        </w:rPr>
        <w:t xml:space="preserve"> </w:t>
      </w:r>
      <w:r w:rsidRPr="005F3B87">
        <w:rPr>
          <w:rFonts w:ascii="AvenirNext LT Pro Regular" w:hAnsi="AvenirNext LT Pro Regular"/>
          <w:sz w:val="24"/>
          <w:szCs w:val="24"/>
        </w:rPr>
        <w:t>and Topflight</w:t>
      </w:r>
      <w:r>
        <w:rPr>
          <w:rFonts w:ascii="AvenirNext LT Pro Regular" w:hAnsi="AvenirNext LT Pro Regular"/>
          <w:sz w:val="24"/>
          <w:szCs w:val="24"/>
        </w:rPr>
        <w:t xml:space="preserve"> Drive</w:t>
      </w:r>
      <w:r w:rsidR="00695AD1" w:rsidRPr="00695AD1">
        <w:rPr>
          <w:rFonts w:ascii="AvenirNext LT Pro Regular" w:hAnsi="AvenirNext LT Pro Regular"/>
          <w:sz w:val="24"/>
          <w:szCs w:val="24"/>
        </w:rPr>
        <w:t>.</w:t>
      </w:r>
      <w:r w:rsidR="00907941">
        <w:rPr>
          <w:rFonts w:ascii="AvenirNext LT Pro Regular" w:hAnsi="AvenirNext LT Pro Regular"/>
          <w:sz w:val="24"/>
          <w:szCs w:val="24"/>
        </w:rPr>
        <w:t xml:space="preserve"> </w:t>
      </w:r>
      <w:r w:rsidRPr="005F3B87">
        <w:rPr>
          <w:rFonts w:ascii="AvenirNext LT Pro Regular" w:hAnsi="AvenirNext LT Pro Regular"/>
          <w:sz w:val="24"/>
          <w:szCs w:val="24"/>
        </w:rPr>
        <w:t xml:space="preserve">Environmental </w:t>
      </w:r>
      <w:r>
        <w:rPr>
          <w:rFonts w:ascii="AvenirNext LT Pro Regular" w:hAnsi="AvenirNext LT Pro Regular"/>
          <w:sz w:val="24"/>
          <w:szCs w:val="24"/>
        </w:rPr>
        <w:t>investigations</w:t>
      </w:r>
      <w:r w:rsidRPr="005F3B87">
        <w:rPr>
          <w:rFonts w:ascii="AvenirNext LT Pro Regular" w:hAnsi="AvenirNext LT Pro Regular"/>
          <w:sz w:val="24"/>
          <w:szCs w:val="24"/>
        </w:rPr>
        <w:t xml:space="preserve"> </w:t>
      </w:r>
      <w:r>
        <w:rPr>
          <w:rFonts w:ascii="AvenirNext LT Pro Regular" w:hAnsi="AvenirNext LT Pro Regular"/>
          <w:sz w:val="24"/>
          <w:szCs w:val="24"/>
        </w:rPr>
        <w:t xml:space="preserve">analyze </w:t>
      </w:r>
      <w:r w:rsidRPr="005F3B87">
        <w:rPr>
          <w:rFonts w:ascii="AvenirNext LT Pro Regular" w:hAnsi="AvenirNext LT Pro Regular"/>
          <w:sz w:val="24"/>
          <w:szCs w:val="24"/>
        </w:rPr>
        <w:t xml:space="preserve">the quality of the soil </w:t>
      </w:r>
      <w:r>
        <w:rPr>
          <w:rFonts w:ascii="AvenirNext LT Pro Regular" w:hAnsi="AvenirNext LT Pro Regular"/>
          <w:sz w:val="24"/>
          <w:szCs w:val="24"/>
        </w:rPr>
        <w:t xml:space="preserve">in the area </w:t>
      </w:r>
      <w:r w:rsidRPr="005F3B87">
        <w:rPr>
          <w:rFonts w:ascii="AvenirNext LT Pro Regular" w:hAnsi="AvenirNext LT Pro Regular"/>
          <w:sz w:val="24"/>
          <w:szCs w:val="24"/>
        </w:rPr>
        <w:t xml:space="preserve">to </w:t>
      </w:r>
      <w:r>
        <w:rPr>
          <w:rFonts w:ascii="AvenirNext LT Pro Regular" w:hAnsi="AvenirNext LT Pro Regular"/>
          <w:sz w:val="24"/>
          <w:szCs w:val="24"/>
        </w:rPr>
        <w:t xml:space="preserve">check for contaminants and </w:t>
      </w:r>
      <w:r w:rsidRPr="005F3B87">
        <w:rPr>
          <w:rFonts w:ascii="AvenirNext LT Pro Regular" w:hAnsi="AvenirNext LT Pro Regular"/>
          <w:sz w:val="24"/>
          <w:szCs w:val="24"/>
        </w:rPr>
        <w:t xml:space="preserve">determine which facility </w:t>
      </w:r>
      <w:r w:rsidR="00C94C4E">
        <w:rPr>
          <w:rFonts w:ascii="AvenirNext LT Pro Regular" w:hAnsi="AvenirNext LT Pro Regular"/>
          <w:noProof/>
          <w:sz w:val="24"/>
          <w:szCs w:val="24"/>
        </w:rPr>
        <w:drawing>
          <wp:anchor distT="0" distB="0" distL="114300" distR="114300" simplePos="0" relativeHeight="251659264" behindDoc="0" locked="0" layoutInCell="1" allowOverlap="1" wp14:anchorId="42B85413" wp14:editId="4F80E83C">
            <wp:simplePos x="0" y="0"/>
            <wp:positionH relativeFrom="column">
              <wp:posOffset>4013200</wp:posOffset>
            </wp:positionH>
            <wp:positionV relativeFrom="paragraph">
              <wp:posOffset>1205865</wp:posOffset>
            </wp:positionV>
            <wp:extent cx="2743200" cy="2058670"/>
            <wp:effectExtent l="0" t="0" r="0" b="0"/>
            <wp:wrapThrough wrapText="bothSides">
              <wp:wrapPolygon edited="0">
                <wp:start x="0" y="0"/>
                <wp:lineTo x="0" y="21387"/>
                <wp:lineTo x="21450" y="21387"/>
                <wp:lineTo x="2145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5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B87">
        <w:rPr>
          <w:rFonts w:ascii="AvenirNext LT Pro Regular" w:hAnsi="AvenirNext LT Pro Regular"/>
          <w:sz w:val="24"/>
          <w:szCs w:val="24"/>
        </w:rPr>
        <w:t>the excavated soil should be hauled away</w:t>
      </w:r>
      <w:r>
        <w:rPr>
          <w:rFonts w:ascii="AvenirNext LT Pro Regular" w:hAnsi="AvenirNext LT Pro Regular"/>
          <w:sz w:val="24"/>
          <w:szCs w:val="24"/>
        </w:rPr>
        <w:t xml:space="preserve"> to during construction</w:t>
      </w:r>
      <w:r w:rsidRPr="005F3B87">
        <w:rPr>
          <w:rFonts w:ascii="AvenirNext LT Pro Regular" w:hAnsi="AvenirNext LT Pro Regular"/>
          <w:sz w:val="24"/>
          <w:szCs w:val="24"/>
        </w:rPr>
        <w:t xml:space="preserve">. Geotechnical tests identify the type of soil which helps with </w:t>
      </w:r>
      <w:r w:rsidR="00575953">
        <w:rPr>
          <w:rFonts w:ascii="AvenirNext LT Pro Regular" w:hAnsi="AvenirNext LT Pro Regular"/>
          <w:sz w:val="24"/>
          <w:szCs w:val="24"/>
        </w:rPr>
        <w:t>design of LRT foundation</w:t>
      </w:r>
      <w:r w:rsidRPr="005F3B87">
        <w:rPr>
          <w:rFonts w:ascii="AvenirNext LT Pro Regular" w:hAnsi="AvenirNext LT Pro Regular"/>
          <w:sz w:val="24"/>
          <w:szCs w:val="24"/>
        </w:rPr>
        <w:t xml:space="preserve">. </w:t>
      </w:r>
      <w:r>
        <w:rPr>
          <w:rFonts w:ascii="AvenirNext LT Pro Regular" w:hAnsi="AvenirNext LT Pro Regular"/>
          <w:sz w:val="24"/>
          <w:szCs w:val="24"/>
        </w:rPr>
        <w:t xml:space="preserve">These investigations gather data on the ground conditions specific to the area and </w:t>
      </w:r>
      <w:r w:rsidRPr="00663474">
        <w:rPr>
          <w:rFonts w:ascii="AvenirNext LT Pro Regular" w:hAnsi="AvenirNext LT Pro Regular"/>
          <w:sz w:val="24"/>
          <w:szCs w:val="24"/>
        </w:rPr>
        <w:t xml:space="preserve">helps to inform </w:t>
      </w:r>
      <w:r>
        <w:rPr>
          <w:rFonts w:ascii="AvenirNext LT Pro Regular" w:hAnsi="AvenirNext LT Pro Regular"/>
          <w:sz w:val="24"/>
          <w:szCs w:val="24"/>
        </w:rPr>
        <w:t xml:space="preserve">the </w:t>
      </w:r>
      <w:r w:rsidR="00575953">
        <w:rPr>
          <w:rFonts w:ascii="AvenirNext LT Pro Regular" w:hAnsi="AvenirNext LT Pro Regular"/>
          <w:sz w:val="24"/>
          <w:szCs w:val="24"/>
        </w:rPr>
        <w:t xml:space="preserve">site-specific </w:t>
      </w:r>
      <w:r>
        <w:rPr>
          <w:rFonts w:ascii="AvenirNext LT Pro Regular" w:hAnsi="AvenirNext LT Pro Regular"/>
          <w:sz w:val="24"/>
          <w:szCs w:val="24"/>
        </w:rPr>
        <w:t xml:space="preserve">construction methodology and advance </w:t>
      </w:r>
      <w:r w:rsidRPr="00663474">
        <w:rPr>
          <w:rFonts w:ascii="AvenirNext LT Pro Regular" w:hAnsi="AvenirNext LT Pro Regular"/>
          <w:sz w:val="24"/>
          <w:szCs w:val="24"/>
        </w:rPr>
        <w:t xml:space="preserve">the design process, prior to </w:t>
      </w:r>
      <w:r w:rsidR="00575953">
        <w:rPr>
          <w:rFonts w:ascii="AvenirNext LT Pro Regular" w:hAnsi="AvenirNext LT Pro Regular"/>
          <w:sz w:val="24"/>
          <w:szCs w:val="24"/>
        </w:rPr>
        <w:t xml:space="preserve">construction taking place. SUE Investigations involve </w:t>
      </w:r>
      <w:r w:rsidR="00575953" w:rsidRPr="00663474">
        <w:rPr>
          <w:rFonts w:ascii="AvenirNext LT Pro Regular" w:hAnsi="AvenirNext LT Pro Regular"/>
          <w:sz w:val="24"/>
          <w:szCs w:val="24"/>
        </w:rPr>
        <w:t>creatin</w:t>
      </w:r>
      <w:r w:rsidR="00575953">
        <w:rPr>
          <w:rFonts w:ascii="AvenirNext LT Pro Regular" w:hAnsi="AvenirNext LT Pro Regular"/>
          <w:sz w:val="24"/>
          <w:szCs w:val="24"/>
        </w:rPr>
        <w:t>g</w:t>
      </w:r>
      <w:r w:rsidR="00575953" w:rsidRPr="00663474">
        <w:rPr>
          <w:rFonts w:ascii="AvenirNext LT Pro Regular" w:hAnsi="AvenirNext LT Pro Regular"/>
          <w:sz w:val="24"/>
          <w:szCs w:val="24"/>
        </w:rPr>
        <w:t xml:space="preserve"> test pits </w:t>
      </w:r>
      <w:r w:rsidR="00575953">
        <w:rPr>
          <w:rFonts w:ascii="AvenirNext LT Pro Regular" w:hAnsi="AvenirNext LT Pro Regular"/>
          <w:sz w:val="24"/>
          <w:szCs w:val="24"/>
        </w:rPr>
        <w:t xml:space="preserve">to expose and </w:t>
      </w:r>
      <w:r w:rsidR="00575953" w:rsidRPr="00663474">
        <w:rPr>
          <w:rFonts w:ascii="AvenirNext LT Pro Regular" w:hAnsi="AvenirNext LT Pro Regular"/>
          <w:sz w:val="24"/>
          <w:szCs w:val="24"/>
        </w:rPr>
        <w:t xml:space="preserve">map the locations of existing </w:t>
      </w:r>
      <w:r w:rsidR="00575953">
        <w:rPr>
          <w:rFonts w:ascii="AvenirNext LT Pro Regular" w:hAnsi="AvenirNext LT Pro Regular"/>
          <w:sz w:val="24"/>
          <w:szCs w:val="24"/>
        </w:rPr>
        <w:t xml:space="preserve">buried </w:t>
      </w:r>
      <w:r w:rsidR="00575953" w:rsidRPr="00663474">
        <w:rPr>
          <w:rFonts w:ascii="AvenirNext LT Pro Regular" w:hAnsi="AvenirNext LT Pro Regular"/>
          <w:sz w:val="24"/>
          <w:szCs w:val="24"/>
        </w:rPr>
        <w:t>utilities</w:t>
      </w:r>
      <w:r w:rsidR="00575953">
        <w:rPr>
          <w:rFonts w:ascii="AvenirNext LT Pro Regular" w:hAnsi="AvenirNext LT Pro Regular"/>
          <w:sz w:val="24"/>
          <w:szCs w:val="24"/>
        </w:rPr>
        <w:t>. This is used to minimize service disruptions to adjacent properties in advance of utility works</w:t>
      </w:r>
      <w:r w:rsidR="00575953" w:rsidRPr="00663474">
        <w:rPr>
          <w:rFonts w:ascii="AvenirNext LT Pro Regular" w:hAnsi="AvenirNext LT Pro Regular"/>
          <w:sz w:val="24"/>
          <w:szCs w:val="24"/>
        </w:rPr>
        <w:t xml:space="preserve">. </w:t>
      </w:r>
    </w:p>
    <w:p w14:paraId="2175B338" w14:textId="77777777" w:rsidR="00600816" w:rsidRDefault="00600816" w:rsidP="0030514D">
      <w:pPr>
        <w:spacing w:after="0" w:line="240" w:lineRule="auto"/>
        <w:rPr>
          <w:rFonts w:ascii="AvenirNext LT Pro Regular" w:hAnsi="AvenirNext LT Pro Regular"/>
          <w:b/>
          <w:bCs/>
          <w:sz w:val="24"/>
          <w:szCs w:val="24"/>
          <w:lang w:val="en-CA"/>
        </w:rPr>
      </w:pPr>
    </w:p>
    <w:p w14:paraId="01BC6316" w14:textId="47B303B3" w:rsidR="00FA2EE6" w:rsidRDefault="00B1174A" w:rsidP="00EB372F">
      <w:pPr>
        <w:spacing w:after="0" w:line="240" w:lineRule="auto"/>
        <w:rPr>
          <w:rFonts w:ascii="AvenirNext LT Pro Regular" w:eastAsia="Times New Roman" w:hAnsi="AvenirNext LT Pro Regular"/>
          <w:b/>
          <w:bCs/>
          <w:color w:val="000000"/>
          <w:sz w:val="24"/>
          <w:szCs w:val="24"/>
        </w:rPr>
      </w:pPr>
      <w:r>
        <w:rPr>
          <w:rFonts w:ascii="AvenirNext LT Pro Regular" w:eastAsia="Times New Roman" w:hAnsi="AvenirNext LT Pro Regular"/>
          <w:b/>
          <w:bCs/>
          <w:color w:val="000000"/>
          <w:sz w:val="24"/>
          <w:szCs w:val="24"/>
        </w:rPr>
        <w:t xml:space="preserve">Tree Protections, </w:t>
      </w:r>
      <w:r w:rsidR="000F2B6C">
        <w:rPr>
          <w:rFonts w:ascii="AvenirNext LT Pro Regular" w:eastAsia="Times New Roman" w:hAnsi="AvenirNext LT Pro Regular"/>
          <w:b/>
          <w:bCs/>
          <w:color w:val="000000"/>
          <w:sz w:val="24"/>
          <w:szCs w:val="24"/>
        </w:rPr>
        <w:t>Trimming</w:t>
      </w:r>
      <w:r>
        <w:rPr>
          <w:rFonts w:ascii="AvenirNext LT Pro Regular" w:eastAsia="Times New Roman" w:hAnsi="AvenirNext LT Pro Regular"/>
          <w:b/>
          <w:bCs/>
          <w:color w:val="000000"/>
          <w:sz w:val="24"/>
          <w:szCs w:val="24"/>
        </w:rPr>
        <w:t>, and Removals:</w:t>
      </w:r>
    </w:p>
    <w:p w14:paraId="58170693" w14:textId="5FFCC80C" w:rsidR="000F2B6C" w:rsidRPr="000F2B6C" w:rsidRDefault="00A13520" w:rsidP="000F2B6C">
      <w:pPr>
        <w:rPr>
          <w:rFonts w:ascii="AvenirNext LT Pro Regular" w:eastAsia="Times New Roman" w:hAnsi="AvenirNext LT Pro Regular"/>
          <w:color w:val="000000"/>
          <w:sz w:val="24"/>
          <w:szCs w:val="24"/>
        </w:rPr>
      </w:pPr>
      <w:r>
        <w:rPr>
          <w:rFonts w:ascii="AvenirNext LT Pro Regular" w:hAnsi="AvenirNext LT Pro Regular"/>
          <w:b/>
          <w:bCs/>
          <w:noProof/>
          <w:sz w:val="24"/>
          <w:szCs w:val="24"/>
          <w:lang w:val="en-CA"/>
        </w:rPr>
        <w:drawing>
          <wp:anchor distT="0" distB="0" distL="114300" distR="114300" simplePos="0" relativeHeight="251662336" behindDoc="0" locked="0" layoutInCell="1" allowOverlap="1" wp14:anchorId="121CF7CE" wp14:editId="384A1289">
            <wp:simplePos x="0" y="0"/>
            <wp:positionH relativeFrom="column">
              <wp:posOffset>68580</wp:posOffset>
            </wp:positionH>
            <wp:positionV relativeFrom="paragraph">
              <wp:posOffset>100965</wp:posOffset>
            </wp:positionV>
            <wp:extent cx="3139440" cy="2354580"/>
            <wp:effectExtent l="0" t="0" r="381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9440" cy="2354580"/>
                    </a:xfrm>
                    <a:prstGeom prst="rect">
                      <a:avLst/>
                    </a:prstGeom>
                    <a:noFill/>
                    <a:ln>
                      <a:noFill/>
                    </a:ln>
                  </pic:spPr>
                </pic:pic>
              </a:graphicData>
            </a:graphic>
          </wp:anchor>
        </w:drawing>
      </w:r>
      <w:r w:rsidR="000F2B6C" w:rsidRPr="000F2B6C">
        <w:rPr>
          <w:rFonts w:ascii="AvenirNext LT Pro Regular" w:eastAsia="Times New Roman" w:hAnsi="AvenirNext LT Pro Regular"/>
          <w:color w:val="000000"/>
          <w:sz w:val="24"/>
          <w:szCs w:val="24"/>
          <w:lang w:val="en-CA"/>
        </w:rPr>
        <w:t xml:space="preserve">Travelling along Hurontario, </w:t>
      </w:r>
      <w:r>
        <w:rPr>
          <w:rFonts w:ascii="AvenirNext LT Pro Regular" w:eastAsia="Times New Roman" w:hAnsi="AvenirNext LT Pro Regular"/>
          <w:color w:val="000000"/>
          <w:sz w:val="24"/>
          <w:szCs w:val="24"/>
          <w:lang w:val="en-CA"/>
        </w:rPr>
        <w:t xml:space="preserve">residents </w:t>
      </w:r>
      <w:r w:rsidR="000F2B6C" w:rsidRPr="000F2B6C">
        <w:rPr>
          <w:rFonts w:ascii="AvenirNext LT Pro Regular" w:eastAsia="Times New Roman" w:hAnsi="AvenirNext LT Pro Regular"/>
          <w:color w:val="000000"/>
          <w:sz w:val="24"/>
          <w:szCs w:val="24"/>
          <w:lang w:val="en-CA"/>
        </w:rPr>
        <w:t xml:space="preserve">may also notice </w:t>
      </w:r>
      <w:r w:rsidR="000F2B6C">
        <w:rPr>
          <w:rFonts w:ascii="AvenirNext LT Pro Regular" w:eastAsia="Times New Roman" w:hAnsi="AvenirNext LT Pro Regular"/>
          <w:color w:val="000000"/>
          <w:sz w:val="24"/>
          <w:szCs w:val="24"/>
          <w:lang w:val="en-CA"/>
        </w:rPr>
        <w:t xml:space="preserve">that </w:t>
      </w:r>
      <w:r w:rsidR="000F2B6C" w:rsidRPr="000F2B6C">
        <w:rPr>
          <w:rFonts w:ascii="AvenirNext LT Pro Regular" w:eastAsia="Times New Roman" w:hAnsi="AvenirNext LT Pro Regular"/>
          <w:color w:val="000000"/>
          <w:sz w:val="24"/>
          <w:szCs w:val="24"/>
          <w:lang w:val="en-CA"/>
        </w:rPr>
        <w:t>work to protect, trim, and/or remove some trees for utility relocations and future streetscaping improvements</w:t>
      </w:r>
      <w:r w:rsidR="000F2B6C">
        <w:rPr>
          <w:rFonts w:ascii="AvenirNext LT Pro Regular" w:eastAsia="Times New Roman" w:hAnsi="AvenirNext LT Pro Regular"/>
          <w:color w:val="000000"/>
          <w:sz w:val="24"/>
          <w:szCs w:val="24"/>
          <w:lang w:val="en-CA"/>
        </w:rPr>
        <w:t xml:space="preserve"> continue </w:t>
      </w:r>
      <w:r w:rsidR="00242351">
        <w:rPr>
          <w:rFonts w:ascii="AvenirNext LT Pro Regular" w:eastAsia="Times New Roman" w:hAnsi="AvenirNext LT Pro Regular"/>
          <w:color w:val="000000"/>
          <w:sz w:val="24"/>
          <w:szCs w:val="24"/>
          <w:lang w:val="en-CA"/>
        </w:rPr>
        <w:t>north of Britannia Road</w:t>
      </w:r>
      <w:r w:rsidR="000F2B6C" w:rsidRPr="000F2B6C">
        <w:rPr>
          <w:rFonts w:ascii="AvenirNext LT Pro Regular" w:eastAsia="Times New Roman" w:hAnsi="AvenirNext LT Pro Regular"/>
          <w:color w:val="000000"/>
          <w:sz w:val="24"/>
          <w:szCs w:val="24"/>
          <w:lang w:val="en-CA"/>
        </w:rPr>
        <w:t xml:space="preserve">. </w:t>
      </w:r>
      <w:r w:rsidR="000F2B6C" w:rsidRPr="000F2B6C">
        <w:rPr>
          <w:rFonts w:ascii="AvenirNext LT Pro Regular" w:eastAsia="Times New Roman" w:hAnsi="AvenirNext LT Pro Regular"/>
          <w:color w:val="000000"/>
          <w:sz w:val="24"/>
          <w:szCs w:val="24"/>
        </w:rPr>
        <w:t>There will be temporary sidewalk closures where tree protection and removal work are taking place. Signage and wayfinding will be in place to help safely navigate through these areas.</w:t>
      </w:r>
    </w:p>
    <w:p w14:paraId="198E96EF" w14:textId="1E0358F6" w:rsidR="000F2B6C" w:rsidRPr="000F2B6C" w:rsidRDefault="000F2B6C" w:rsidP="000F2B6C">
      <w:pPr>
        <w:spacing w:after="0" w:line="240" w:lineRule="auto"/>
        <w:rPr>
          <w:rFonts w:ascii="AvenirNext LT Pro Regular" w:eastAsia="Times New Roman" w:hAnsi="AvenirNext LT Pro Regular"/>
          <w:color w:val="000000"/>
          <w:sz w:val="24"/>
          <w:szCs w:val="24"/>
          <w:lang w:val="en-CA"/>
        </w:rPr>
      </w:pPr>
    </w:p>
    <w:p w14:paraId="5DDE9482" w14:textId="4B421F60" w:rsidR="00C94C4E" w:rsidRDefault="00C94C4E" w:rsidP="00F35343">
      <w:pPr>
        <w:rPr>
          <w:rFonts w:ascii="AvenirNext LT Pro Regular" w:hAnsi="AvenirNext LT Pro Regular"/>
          <w:b/>
          <w:bCs/>
          <w:sz w:val="24"/>
          <w:szCs w:val="24"/>
          <w:lang w:val="en-CA"/>
        </w:rPr>
      </w:pPr>
    </w:p>
    <w:p w14:paraId="5247D740" w14:textId="638CBDE2" w:rsidR="00C94C4E" w:rsidRDefault="00C94C4E" w:rsidP="00F35343">
      <w:pPr>
        <w:rPr>
          <w:rFonts w:ascii="AvenirNext LT Pro Regular" w:hAnsi="AvenirNext LT Pro Regular"/>
          <w:b/>
          <w:bCs/>
          <w:sz w:val="24"/>
          <w:szCs w:val="24"/>
          <w:lang w:val="en-CA"/>
        </w:rPr>
      </w:pPr>
    </w:p>
    <w:p w14:paraId="295D66A3" w14:textId="1DF43A5E" w:rsidR="00A13520" w:rsidRDefault="00A13520" w:rsidP="00F35343">
      <w:pPr>
        <w:rPr>
          <w:rFonts w:ascii="AvenirNext LT Pro Regular" w:hAnsi="AvenirNext LT Pro Regular"/>
          <w:b/>
          <w:bCs/>
          <w:sz w:val="24"/>
          <w:szCs w:val="24"/>
          <w:lang w:val="en-CA"/>
        </w:rPr>
      </w:pPr>
    </w:p>
    <w:p w14:paraId="3D6FF6E6" w14:textId="0B5FABBA" w:rsidR="00A13520" w:rsidRDefault="00A13520" w:rsidP="00F35343">
      <w:pPr>
        <w:rPr>
          <w:rFonts w:ascii="AvenirNext LT Pro Regular" w:hAnsi="AvenirNext LT Pro Regular"/>
          <w:b/>
          <w:bCs/>
          <w:sz w:val="24"/>
          <w:szCs w:val="24"/>
          <w:lang w:val="en-CA"/>
        </w:rPr>
      </w:pPr>
    </w:p>
    <w:p w14:paraId="704BADB3" w14:textId="77777777" w:rsidR="00A13520" w:rsidRDefault="00A13520" w:rsidP="00F35343">
      <w:pPr>
        <w:rPr>
          <w:rFonts w:ascii="AvenirNext LT Pro Regular" w:hAnsi="AvenirNext LT Pro Regular"/>
          <w:b/>
          <w:bCs/>
          <w:sz w:val="24"/>
          <w:szCs w:val="24"/>
          <w:lang w:val="en-CA"/>
        </w:rPr>
      </w:pPr>
    </w:p>
    <w:p w14:paraId="6E61120B" w14:textId="77777777" w:rsidR="00C94C4E" w:rsidRDefault="00C94C4E" w:rsidP="00F35343">
      <w:pPr>
        <w:rPr>
          <w:rFonts w:ascii="AvenirNext LT Pro Regular" w:hAnsi="AvenirNext LT Pro Regular"/>
          <w:b/>
          <w:bCs/>
          <w:sz w:val="24"/>
          <w:szCs w:val="24"/>
          <w:lang w:val="en-CA"/>
        </w:rPr>
      </w:pPr>
    </w:p>
    <w:p w14:paraId="2FD3DE8A" w14:textId="77777777" w:rsidR="00A13520" w:rsidRDefault="00A13520" w:rsidP="00A13520">
      <w:pPr>
        <w:rPr>
          <w:rFonts w:ascii="AvenirNext LT Pro Regular" w:hAnsi="AvenirNext LT Pro Regular"/>
          <w:b/>
          <w:bCs/>
          <w:sz w:val="24"/>
          <w:szCs w:val="24"/>
          <w:lang w:val="en-CA"/>
        </w:rPr>
      </w:pPr>
      <w:r>
        <w:rPr>
          <w:rFonts w:ascii="AvenirNext LT Pro Regular" w:hAnsi="AvenirNext LT Pro Regular"/>
          <w:b/>
          <w:bCs/>
          <w:sz w:val="24"/>
          <w:szCs w:val="24"/>
          <w:lang w:val="en-CA"/>
        </w:rPr>
        <w:t>SPRING 2021 VIRTUAL ENGAGEMENT:</w:t>
      </w:r>
    </w:p>
    <w:p w14:paraId="6E0D1937" w14:textId="5E9BBDF1" w:rsidR="00A13520" w:rsidRPr="00E32DB4" w:rsidRDefault="00A13520" w:rsidP="00A13520">
      <w:pPr>
        <w:rPr>
          <w:rFonts w:ascii="AvenirNext LT Pro Regular" w:hAnsi="AvenirNext LT Pro Regular"/>
          <w:sz w:val="24"/>
          <w:szCs w:val="24"/>
          <w:lang w:val="en-CA"/>
        </w:rPr>
      </w:pPr>
      <w:r w:rsidRPr="00E32DB4">
        <w:rPr>
          <w:rFonts w:ascii="AvenirNext LT Pro Regular" w:hAnsi="AvenirNext LT Pro Regular"/>
          <w:sz w:val="24"/>
          <w:szCs w:val="24"/>
          <w:lang w:val="en-CA"/>
        </w:rPr>
        <w:t xml:space="preserve">Join us at </w:t>
      </w:r>
      <w:hyperlink r:id="rId13" w:history="1">
        <w:r w:rsidRPr="00090DF5">
          <w:rPr>
            <w:rStyle w:val="Hyperlink"/>
            <w:rFonts w:ascii="AvenirNext LT Pro Regular" w:hAnsi="AvenirNext LT Pro Regular"/>
            <w:sz w:val="24"/>
            <w:szCs w:val="24"/>
            <w:lang w:val="en-CA"/>
          </w:rPr>
          <w:t>metrolinxengage.com/</w:t>
        </w:r>
        <w:proofErr w:type="spellStart"/>
        <w:r>
          <w:rPr>
            <w:rStyle w:val="Hyperlink"/>
            <w:rFonts w:ascii="AvenirNext LT Pro Regular" w:hAnsi="AvenirNext LT Pro Regular"/>
            <w:sz w:val="24"/>
            <w:szCs w:val="24"/>
            <w:lang w:val="en-CA"/>
          </w:rPr>
          <w:t>HuLRT</w:t>
        </w:r>
        <w:proofErr w:type="spellEnd"/>
      </w:hyperlink>
      <w:bookmarkStart w:id="0" w:name="_GoBack"/>
      <w:bookmarkEnd w:id="0"/>
      <w:r w:rsidRPr="00E32DB4">
        <w:rPr>
          <w:rFonts w:ascii="AvenirNext LT Pro Regular" w:hAnsi="AvenirNext LT Pro Regular"/>
          <w:sz w:val="24"/>
          <w:szCs w:val="24"/>
          <w:lang w:val="en-CA"/>
        </w:rPr>
        <w:t xml:space="preserve"> as we provide </w:t>
      </w:r>
      <w:r>
        <w:rPr>
          <w:rFonts w:ascii="AvenirNext LT Pro Regular" w:hAnsi="AvenirNext LT Pro Regular"/>
          <w:sz w:val="24"/>
          <w:szCs w:val="24"/>
          <w:lang w:val="en-CA"/>
        </w:rPr>
        <w:t xml:space="preserve">project </w:t>
      </w:r>
      <w:r w:rsidRPr="00E32DB4">
        <w:rPr>
          <w:rFonts w:ascii="AvenirNext LT Pro Regular" w:hAnsi="AvenirNext LT Pro Regular"/>
          <w:sz w:val="24"/>
          <w:szCs w:val="24"/>
          <w:lang w:val="en-CA"/>
        </w:rPr>
        <w:t>updates and an overview of the construction schedule for the remainder of the year. Ask questions directly to our team of experts through our “Ask Us” section, and your questions will be answered by a member of the project team.</w:t>
      </w:r>
    </w:p>
    <w:p w14:paraId="4AE12A8E" w14:textId="7C57BE87" w:rsidR="00F35343" w:rsidRDefault="00786015" w:rsidP="00340093">
      <w:pPr>
        <w:rPr>
          <w:rFonts w:ascii="AvenirNext LT Pro Regular" w:hAnsi="AvenirNext LT Pro Regular"/>
          <w:b/>
          <w:bCs/>
          <w:sz w:val="24"/>
          <w:szCs w:val="24"/>
          <w:lang w:val="en-CA"/>
        </w:rPr>
      </w:pPr>
      <w:r>
        <w:rPr>
          <w:rFonts w:ascii="AvenirNext LT Pro Regular" w:hAnsi="AvenirNext LT Pro Regular"/>
          <w:b/>
          <w:bCs/>
          <w:noProof/>
          <w:sz w:val="24"/>
          <w:szCs w:val="24"/>
          <w:lang w:val="en-CA"/>
        </w:rPr>
        <w:drawing>
          <wp:inline distT="0" distB="0" distL="0" distR="0" wp14:anchorId="42966FAF" wp14:editId="34367BB3">
            <wp:extent cx="4831080" cy="3249999"/>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016" cy="3254665"/>
                    </a:xfrm>
                    <a:prstGeom prst="rect">
                      <a:avLst/>
                    </a:prstGeom>
                    <a:noFill/>
                    <a:ln>
                      <a:noFill/>
                    </a:ln>
                  </pic:spPr>
                </pic:pic>
              </a:graphicData>
            </a:graphic>
          </wp:inline>
        </w:drawing>
      </w:r>
    </w:p>
    <w:p w14:paraId="4B49BDB1" w14:textId="77777777" w:rsidR="00B1174A" w:rsidRDefault="00B1174A" w:rsidP="00340093">
      <w:pPr>
        <w:rPr>
          <w:rFonts w:ascii="AvenirNext LT Pro Regular" w:hAnsi="AvenirNext LT Pro Regular"/>
          <w:b/>
          <w:bCs/>
          <w:sz w:val="24"/>
          <w:szCs w:val="24"/>
          <w:lang w:val="en-CA"/>
        </w:rPr>
      </w:pPr>
    </w:p>
    <w:p w14:paraId="238D8E57" w14:textId="25B27BF2" w:rsidR="00340093" w:rsidRDefault="00340093" w:rsidP="00340093">
      <w:pPr>
        <w:rPr>
          <w:rFonts w:ascii="AvenirNext LT Pro Regular" w:hAnsi="AvenirNext LT Pro Regular"/>
          <w:b/>
          <w:bCs/>
          <w:sz w:val="24"/>
          <w:szCs w:val="24"/>
          <w:lang w:val="en-CA"/>
        </w:rPr>
      </w:pPr>
      <w:r>
        <w:rPr>
          <w:rFonts w:ascii="AvenirNext LT Pro Regular" w:hAnsi="AvenirNext LT Pro Regular"/>
          <w:b/>
          <w:bCs/>
          <w:sz w:val="24"/>
          <w:szCs w:val="24"/>
          <w:lang w:val="en-CA"/>
        </w:rPr>
        <w:t>SAFETY</w:t>
      </w:r>
    </w:p>
    <w:p w14:paraId="260D004D" w14:textId="2B871BDF" w:rsidR="00340093" w:rsidRDefault="00340093" w:rsidP="00EB372F">
      <w:pPr>
        <w:rPr>
          <w:rFonts w:ascii="AvenirNext LT Pro Regular" w:hAnsi="AvenirNext LT Pro Regular"/>
          <w:sz w:val="24"/>
          <w:szCs w:val="24"/>
          <w:lang w:val="en-CA"/>
        </w:rPr>
      </w:pPr>
      <w:r>
        <w:rPr>
          <w:rFonts w:ascii="AvenirNext LT Pro Regular" w:hAnsi="AvenirNext LT Pro Regular"/>
          <w:sz w:val="24"/>
          <w:szCs w:val="24"/>
          <w:lang w:val="en-CA"/>
        </w:rPr>
        <w:t xml:space="preserve">Safety is our number one priority and a shared responsibility. Please note and follow construction signage as you walk, cycle or drive along Hurontario Street. If you have any questions or concerns, please feel free to reach out to Metrolinx Community Relations team at 416-202-7500 or email </w:t>
      </w:r>
      <w:hyperlink r:id="rId15" w:history="1">
        <w:r>
          <w:rPr>
            <w:rStyle w:val="Hyperlink"/>
            <w:rFonts w:ascii="AvenirNext LT Pro Regular" w:hAnsi="AvenirNext LT Pro Regular"/>
            <w:sz w:val="24"/>
            <w:szCs w:val="24"/>
            <w:lang w:val="en-CA"/>
          </w:rPr>
          <w:t>Peel@metrolinx.com</w:t>
        </w:r>
      </w:hyperlink>
    </w:p>
    <w:p w14:paraId="5BD13FFF" w14:textId="7CEE6A67" w:rsidR="00340093" w:rsidRDefault="00340093" w:rsidP="00340093">
      <w:pPr>
        <w:rPr>
          <w:rFonts w:ascii="AvenirNext LT Pro Regular" w:hAnsi="AvenirNext LT Pro Regular"/>
          <w:sz w:val="24"/>
          <w:szCs w:val="24"/>
        </w:rPr>
      </w:pPr>
      <w:r>
        <w:rPr>
          <w:rFonts w:ascii="AvenirNext LT Pro Regular" w:hAnsi="AvenirNext LT Pro Regular"/>
          <w:sz w:val="24"/>
          <w:szCs w:val="24"/>
          <w:lang w:val="en-CA"/>
        </w:rPr>
        <w:t xml:space="preserve">For more updates and information on this project, and to get the latest news on what’s happening in Peel, subscribe to our newsletter: </w:t>
      </w:r>
      <w:hyperlink r:id="rId16" w:history="1">
        <w:r>
          <w:rPr>
            <w:rStyle w:val="Hyperlink"/>
            <w:rFonts w:ascii="AvenirNext LT Pro Regular" w:hAnsi="AvenirNext LT Pro Regular"/>
            <w:sz w:val="24"/>
            <w:szCs w:val="24"/>
            <w:lang w:val="en-CA"/>
          </w:rPr>
          <w:t>www.metrolinx.com/hurontariolrt</w:t>
        </w:r>
      </w:hyperlink>
    </w:p>
    <w:p w14:paraId="481F8AEB" w14:textId="07582E7E" w:rsidR="0047314E" w:rsidRDefault="0047314E" w:rsidP="0047314E"/>
    <w:p w14:paraId="22B8A491" w14:textId="5D4CE9B7" w:rsidR="00340093" w:rsidRDefault="00340093" w:rsidP="0047314E"/>
    <w:p w14:paraId="06DDB6D7" w14:textId="448DBDC5" w:rsidR="00340093" w:rsidRDefault="00340093" w:rsidP="0047314E"/>
    <w:sectPr w:rsidR="003400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5CE8E" w14:textId="77777777" w:rsidR="009D1B95" w:rsidRDefault="009D1B95" w:rsidP="006E5E96">
      <w:pPr>
        <w:spacing w:after="0" w:line="240" w:lineRule="auto"/>
      </w:pPr>
      <w:r>
        <w:separator/>
      </w:r>
    </w:p>
  </w:endnote>
  <w:endnote w:type="continuationSeparator" w:id="0">
    <w:p w14:paraId="39CA2059" w14:textId="77777777" w:rsidR="009D1B95" w:rsidRDefault="009D1B95" w:rsidP="006E5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3020202020204"/>
    <w:charset w:val="00"/>
    <w:family w:val="swiss"/>
    <w:pitch w:val="variable"/>
    <w:sig w:usb0="00000007" w:usb1="00000000" w:usb2="00000000" w:usb3="00000000" w:csb0="00000093" w:csb1="00000000"/>
  </w:font>
  <w:font w:name="AvenirNext LT Pro Regular">
    <w:altName w:val="AvenirNext LT Pro Regular"/>
    <w:panose1 w:val="020B05030202020202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95AA3" w14:textId="77777777" w:rsidR="009D1B95" w:rsidRDefault="009D1B95" w:rsidP="006E5E96">
      <w:pPr>
        <w:spacing w:after="0" w:line="240" w:lineRule="auto"/>
      </w:pPr>
      <w:r>
        <w:separator/>
      </w:r>
    </w:p>
  </w:footnote>
  <w:footnote w:type="continuationSeparator" w:id="0">
    <w:p w14:paraId="2F3DDC23" w14:textId="77777777" w:rsidR="009D1B95" w:rsidRDefault="009D1B95" w:rsidP="006E5E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B2223"/>
    <w:multiLevelType w:val="hybridMultilevel"/>
    <w:tmpl w:val="BEA4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57389C"/>
    <w:multiLevelType w:val="hybridMultilevel"/>
    <w:tmpl w:val="766CA5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29655305"/>
    <w:multiLevelType w:val="hybridMultilevel"/>
    <w:tmpl w:val="64F80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917DEA"/>
    <w:multiLevelType w:val="hybridMultilevel"/>
    <w:tmpl w:val="345292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3BC5267E"/>
    <w:multiLevelType w:val="hybridMultilevel"/>
    <w:tmpl w:val="4022AF4A"/>
    <w:lvl w:ilvl="0" w:tplc="2CF2B80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4A196A39"/>
    <w:multiLevelType w:val="hybridMultilevel"/>
    <w:tmpl w:val="BBDEA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A6B2716"/>
    <w:multiLevelType w:val="hybridMultilevel"/>
    <w:tmpl w:val="494404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44B78E1"/>
    <w:multiLevelType w:val="hybridMultilevel"/>
    <w:tmpl w:val="3ADA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6868BA"/>
    <w:multiLevelType w:val="hybridMultilevel"/>
    <w:tmpl w:val="DB201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D9415F8"/>
    <w:multiLevelType w:val="hybridMultilevel"/>
    <w:tmpl w:val="9D7894B0"/>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7DFC0BC4"/>
    <w:multiLevelType w:val="hybridMultilevel"/>
    <w:tmpl w:val="39E46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10"/>
  </w:num>
  <w:num w:numId="5">
    <w:abstractNumId w:val="1"/>
  </w:num>
  <w:num w:numId="6">
    <w:abstractNumId w:val="10"/>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9"/>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14E"/>
    <w:rsid w:val="00005931"/>
    <w:rsid w:val="000F2B6C"/>
    <w:rsid w:val="001C2980"/>
    <w:rsid w:val="001E55DE"/>
    <w:rsid w:val="00242351"/>
    <w:rsid w:val="0030514D"/>
    <w:rsid w:val="00340093"/>
    <w:rsid w:val="003D2075"/>
    <w:rsid w:val="0044141B"/>
    <w:rsid w:val="0047314E"/>
    <w:rsid w:val="004B329C"/>
    <w:rsid w:val="00575953"/>
    <w:rsid w:val="005F3B87"/>
    <w:rsid w:val="00600816"/>
    <w:rsid w:val="00695AD1"/>
    <w:rsid w:val="006C3498"/>
    <w:rsid w:val="006E5E96"/>
    <w:rsid w:val="00727EBB"/>
    <w:rsid w:val="00740D00"/>
    <w:rsid w:val="007416C1"/>
    <w:rsid w:val="00770DF8"/>
    <w:rsid w:val="00786015"/>
    <w:rsid w:val="00822D24"/>
    <w:rsid w:val="008A3404"/>
    <w:rsid w:val="00904F2C"/>
    <w:rsid w:val="00907941"/>
    <w:rsid w:val="009109DF"/>
    <w:rsid w:val="00926044"/>
    <w:rsid w:val="00930D24"/>
    <w:rsid w:val="009316E9"/>
    <w:rsid w:val="00980CDD"/>
    <w:rsid w:val="009C304D"/>
    <w:rsid w:val="009D1B95"/>
    <w:rsid w:val="00A13520"/>
    <w:rsid w:val="00A507C3"/>
    <w:rsid w:val="00AB7E8E"/>
    <w:rsid w:val="00AC7607"/>
    <w:rsid w:val="00B06B24"/>
    <w:rsid w:val="00B0721B"/>
    <w:rsid w:val="00B1174A"/>
    <w:rsid w:val="00B217E2"/>
    <w:rsid w:val="00B63E23"/>
    <w:rsid w:val="00B64F82"/>
    <w:rsid w:val="00BE0B9E"/>
    <w:rsid w:val="00C94C4E"/>
    <w:rsid w:val="00CC1726"/>
    <w:rsid w:val="00CC438F"/>
    <w:rsid w:val="00CD5CB0"/>
    <w:rsid w:val="00D167F0"/>
    <w:rsid w:val="00DA42AA"/>
    <w:rsid w:val="00DE36BC"/>
    <w:rsid w:val="00DE453E"/>
    <w:rsid w:val="00DF5145"/>
    <w:rsid w:val="00E10A47"/>
    <w:rsid w:val="00E4705D"/>
    <w:rsid w:val="00E66C20"/>
    <w:rsid w:val="00EB372F"/>
    <w:rsid w:val="00F35343"/>
    <w:rsid w:val="00F87538"/>
    <w:rsid w:val="00FA2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9FCD2B"/>
  <w15:chartTrackingRefBased/>
  <w15:docId w15:val="{CEDFD597-1530-4959-9511-9125D07CA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31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314E"/>
    <w:rPr>
      <w:color w:val="0563C1" w:themeColor="hyperlink"/>
      <w:u w:val="single"/>
    </w:rPr>
  </w:style>
  <w:style w:type="paragraph" w:styleId="ListParagraph">
    <w:name w:val="List Paragraph"/>
    <w:basedOn w:val="Normal"/>
    <w:uiPriority w:val="34"/>
    <w:qFormat/>
    <w:rsid w:val="00BE0B9E"/>
    <w:pPr>
      <w:ind w:left="720"/>
      <w:contextualSpacing/>
    </w:pPr>
  </w:style>
  <w:style w:type="paragraph" w:styleId="BalloonText">
    <w:name w:val="Balloon Text"/>
    <w:basedOn w:val="Normal"/>
    <w:link w:val="BalloonTextChar"/>
    <w:uiPriority w:val="99"/>
    <w:semiHidden/>
    <w:unhideWhenUsed/>
    <w:rsid w:val="006E5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E96"/>
    <w:rPr>
      <w:rFonts w:ascii="Segoe UI" w:hAnsi="Segoe UI" w:cs="Segoe UI"/>
      <w:sz w:val="18"/>
      <w:szCs w:val="18"/>
    </w:rPr>
  </w:style>
  <w:style w:type="character" w:styleId="CommentReference">
    <w:name w:val="annotation reference"/>
    <w:basedOn w:val="DefaultParagraphFont"/>
    <w:uiPriority w:val="99"/>
    <w:semiHidden/>
    <w:unhideWhenUsed/>
    <w:rsid w:val="006E5E96"/>
    <w:rPr>
      <w:sz w:val="16"/>
      <w:szCs w:val="16"/>
    </w:rPr>
  </w:style>
  <w:style w:type="paragraph" w:styleId="CommentText">
    <w:name w:val="annotation text"/>
    <w:basedOn w:val="Normal"/>
    <w:link w:val="CommentTextChar"/>
    <w:uiPriority w:val="99"/>
    <w:semiHidden/>
    <w:unhideWhenUsed/>
    <w:rsid w:val="006E5E96"/>
    <w:pPr>
      <w:spacing w:line="240" w:lineRule="auto"/>
    </w:pPr>
    <w:rPr>
      <w:sz w:val="20"/>
      <w:szCs w:val="20"/>
    </w:rPr>
  </w:style>
  <w:style w:type="character" w:customStyle="1" w:styleId="CommentTextChar">
    <w:name w:val="Comment Text Char"/>
    <w:basedOn w:val="DefaultParagraphFont"/>
    <w:link w:val="CommentText"/>
    <w:uiPriority w:val="99"/>
    <w:semiHidden/>
    <w:rsid w:val="006E5E96"/>
    <w:rPr>
      <w:sz w:val="20"/>
      <w:szCs w:val="20"/>
    </w:rPr>
  </w:style>
  <w:style w:type="paragraph" w:styleId="CommentSubject">
    <w:name w:val="annotation subject"/>
    <w:basedOn w:val="CommentText"/>
    <w:next w:val="CommentText"/>
    <w:link w:val="CommentSubjectChar"/>
    <w:uiPriority w:val="99"/>
    <w:semiHidden/>
    <w:unhideWhenUsed/>
    <w:rsid w:val="006E5E96"/>
    <w:rPr>
      <w:b/>
      <w:bCs/>
    </w:rPr>
  </w:style>
  <w:style w:type="character" w:customStyle="1" w:styleId="CommentSubjectChar">
    <w:name w:val="Comment Subject Char"/>
    <w:basedOn w:val="CommentTextChar"/>
    <w:link w:val="CommentSubject"/>
    <w:uiPriority w:val="99"/>
    <w:semiHidden/>
    <w:rsid w:val="006E5E96"/>
    <w:rPr>
      <w:b/>
      <w:bCs/>
      <w:sz w:val="20"/>
      <w:szCs w:val="20"/>
    </w:rPr>
  </w:style>
  <w:style w:type="paragraph" w:customStyle="1" w:styleId="Default">
    <w:name w:val="Default"/>
    <w:basedOn w:val="Normal"/>
    <w:rsid w:val="00340093"/>
    <w:pPr>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00080">
      <w:bodyDiv w:val="1"/>
      <w:marLeft w:val="0"/>
      <w:marRight w:val="0"/>
      <w:marTop w:val="0"/>
      <w:marBottom w:val="0"/>
      <w:divBdr>
        <w:top w:val="none" w:sz="0" w:space="0" w:color="auto"/>
        <w:left w:val="none" w:sz="0" w:space="0" w:color="auto"/>
        <w:bottom w:val="none" w:sz="0" w:space="0" w:color="auto"/>
        <w:right w:val="none" w:sz="0" w:space="0" w:color="auto"/>
      </w:divBdr>
    </w:div>
    <w:div w:id="502013947">
      <w:bodyDiv w:val="1"/>
      <w:marLeft w:val="0"/>
      <w:marRight w:val="0"/>
      <w:marTop w:val="0"/>
      <w:marBottom w:val="0"/>
      <w:divBdr>
        <w:top w:val="none" w:sz="0" w:space="0" w:color="auto"/>
        <w:left w:val="none" w:sz="0" w:space="0" w:color="auto"/>
        <w:bottom w:val="none" w:sz="0" w:space="0" w:color="auto"/>
        <w:right w:val="none" w:sz="0" w:space="0" w:color="auto"/>
      </w:divBdr>
    </w:div>
    <w:div w:id="1340042430">
      <w:bodyDiv w:val="1"/>
      <w:marLeft w:val="0"/>
      <w:marRight w:val="0"/>
      <w:marTop w:val="0"/>
      <w:marBottom w:val="0"/>
      <w:divBdr>
        <w:top w:val="none" w:sz="0" w:space="0" w:color="auto"/>
        <w:left w:val="none" w:sz="0" w:space="0" w:color="auto"/>
        <w:bottom w:val="none" w:sz="0" w:space="0" w:color="auto"/>
        <w:right w:val="none" w:sz="0" w:space="0" w:color="auto"/>
      </w:divBdr>
    </w:div>
    <w:div w:id="1548293648">
      <w:bodyDiv w:val="1"/>
      <w:marLeft w:val="0"/>
      <w:marRight w:val="0"/>
      <w:marTop w:val="0"/>
      <w:marBottom w:val="0"/>
      <w:divBdr>
        <w:top w:val="none" w:sz="0" w:space="0" w:color="auto"/>
        <w:left w:val="none" w:sz="0" w:space="0" w:color="auto"/>
        <w:bottom w:val="none" w:sz="0" w:space="0" w:color="auto"/>
        <w:right w:val="none" w:sz="0" w:space="0" w:color="auto"/>
      </w:divBdr>
    </w:div>
    <w:div w:id="1595167995">
      <w:bodyDiv w:val="1"/>
      <w:marLeft w:val="0"/>
      <w:marRight w:val="0"/>
      <w:marTop w:val="0"/>
      <w:marBottom w:val="0"/>
      <w:divBdr>
        <w:top w:val="none" w:sz="0" w:space="0" w:color="auto"/>
        <w:left w:val="none" w:sz="0" w:space="0" w:color="auto"/>
        <w:bottom w:val="none" w:sz="0" w:space="0" w:color="auto"/>
        <w:right w:val="none" w:sz="0" w:space="0" w:color="auto"/>
      </w:divBdr>
    </w:div>
    <w:div w:id="1717926124">
      <w:bodyDiv w:val="1"/>
      <w:marLeft w:val="0"/>
      <w:marRight w:val="0"/>
      <w:marTop w:val="0"/>
      <w:marBottom w:val="0"/>
      <w:divBdr>
        <w:top w:val="none" w:sz="0" w:space="0" w:color="auto"/>
        <w:left w:val="none" w:sz="0" w:space="0" w:color="auto"/>
        <w:bottom w:val="none" w:sz="0" w:space="0" w:color="auto"/>
        <w:right w:val="none" w:sz="0" w:space="0" w:color="auto"/>
      </w:divBdr>
    </w:div>
    <w:div w:id="1935357884">
      <w:bodyDiv w:val="1"/>
      <w:marLeft w:val="0"/>
      <w:marRight w:val="0"/>
      <w:marTop w:val="0"/>
      <w:marBottom w:val="0"/>
      <w:divBdr>
        <w:top w:val="none" w:sz="0" w:space="0" w:color="auto"/>
        <w:left w:val="none" w:sz="0" w:space="0" w:color="auto"/>
        <w:bottom w:val="none" w:sz="0" w:space="0" w:color="auto"/>
        <w:right w:val="none" w:sz="0" w:space="0" w:color="auto"/>
      </w:divBdr>
    </w:div>
    <w:div w:id="211959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etrolinxengage.com/en/engagement-initiatives/hurontario-light-rail-transit-projec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etrolinx.com/hurontariol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Peel@metrolinx.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73EF3-33CF-4FE2-A4F3-686E54D09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577</Words>
  <Characters>3291</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Rawle Agard</dc:creator>
  <cp:keywords/>
  <dc:description/>
  <cp:lastModifiedBy>Madeha Khalid</cp:lastModifiedBy>
  <cp:revision>2</cp:revision>
  <dcterms:created xsi:type="dcterms:W3CDTF">2021-05-25T16:30:00Z</dcterms:created>
  <dcterms:modified xsi:type="dcterms:W3CDTF">2021-05-25T16:30:00Z</dcterms:modified>
</cp:coreProperties>
</file>