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0CFD" w14:textId="5C3508DD" w:rsidR="007751CF" w:rsidRPr="00084E1F" w:rsidRDefault="007751CF" w:rsidP="7105CAEF">
      <w:pPr>
        <w:pStyle w:val="Title"/>
        <w:pBdr>
          <w:bottom w:val="none" w:sz="0" w:space="0" w:color="auto"/>
        </w:pBdr>
        <w:spacing w:before="0"/>
        <w:rPr>
          <w:rFonts w:ascii="AvenirNext LT Pro Medium" w:hAnsi="AvenirNext LT Pro Medium" w:cs="Arial"/>
          <w:b w:val="0"/>
        </w:rPr>
      </w:pPr>
      <w:r w:rsidRPr="00084E1F">
        <w:rPr>
          <w:rFonts w:ascii="AvenirNext LT Pro Medium" w:hAnsi="AvenirNext LT Pro Medium" w:cs="Arial"/>
          <w:b w:val="0"/>
        </w:rPr>
        <w:t xml:space="preserve">Deviation </w:t>
      </w:r>
      <w:r w:rsidR="00691380" w:rsidRPr="00084E1F">
        <w:rPr>
          <w:rFonts w:ascii="AvenirNext LT Pro Medium" w:hAnsi="AvenirNext LT Pro Medium" w:cs="Arial"/>
          <w:b w:val="0"/>
        </w:rPr>
        <w:t>Request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D5666F" w14:paraId="1E7A7743" w14:textId="77777777" w:rsidTr="009C4ABD">
        <w:trPr>
          <w:trHeight w:val="315"/>
        </w:trPr>
        <w:tc>
          <w:tcPr>
            <w:tcW w:w="10440" w:type="dxa"/>
            <w:tcBorders>
              <w:bottom w:val="single" w:sz="4" w:space="0" w:color="auto"/>
            </w:tcBorders>
          </w:tcPr>
          <w:p w14:paraId="33AA11D2" w14:textId="60E7DB96" w:rsidR="00D5666F" w:rsidRPr="00291E37" w:rsidRDefault="00D5666F" w:rsidP="00E52E06">
            <w:pPr>
              <w:spacing w:after="60"/>
              <w:ind w:left="-109"/>
            </w:pPr>
            <w:r w:rsidRPr="00317446">
              <w:rPr>
                <w:rFonts w:ascii="AvenirNext LT Pro Regular" w:hAnsi="AvenirNext LT Pro Regular"/>
                <w:sz w:val="28"/>
              </w:rPr>
              <w:t>Deviation Name</w:t>
            </w:r>
            <w:r w:rsidR="00CA14B9">
              <w:rPr>
                <w:rFonts w:ascii="AvenirNext LT Pro Regular" w:hAnsi="AvenirNext LT Pro Regular"/>
                <w:sz w:val="28"/>
              </w:rPr>
              <w:t>:</w:t>
            </w:r>
            <w:r w:rsidRPr="00317446">
              <w:rPr>
                <w:rFonts w:ascii="AvenirNext LT Pro Regular" w:hAnsi="AvenirNext LT Pro Regular"/>
              </w:rPr>
              <w:t xml:space="preserve"> </w:t>
            </w:r>
            <w:r w:rsidRPr="00291E3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1E37">
              <w:instrText xml:space="preserve"> FORMTEXT </w:instrText>
            </w:r>
            <w:r w:rsidRPr="00291E37">
              <w:fldChar w:fldCharType="separate"/>
            </w:r>
            <w:r w:rsidR="00F21FFA">
              <w:rPr>
                <w:noProof/>
              </w:rPr>
              <w:t> </w:t>
            </w:r>
            <w:r w:rsidR="00F21FFA">
              <w:rPr>
                <w:noProof/>
              </w:rPr>
              <w:t> </w:t>
            </w:r>
            <w:r w:rsidR="00F21FFA">
              <w:rPr>
                <w:noProof/>
              </w:rPr>
              <w:t> </w:t>
            </w:r>
            <w:r w:rsidR="00F21FFA">
              <w:rPr>
                <w:noProof/>
              </w:rPr>
              <w:t> </w:t>
            </w:r>
            <w:r w:rsidR="00F21FFA">
              <w:rPr>
                <w:noProof/>
              </w:rPr>
              <w:t> </w:t>
            </w:r>
            <w:r w:rsidRPr="00291E37">
              <w:fldChar w:fldCharType="end"/>
            </w:r>
          </w:p>
        </w:tc>
      </w:tr>
    </w:tbl>
    <w:p w14:paraId="6DA206EA" w14:textId="656C8D3C" w:rsidR="00CA15CE" w:rsidRPr="00291E37" w:rsidRDefault="00CA15CE" w:rsidP="00291E37"/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14"/>
      </w:tblGrid>
      <w:tr w:rsidR="00F12D8F" w:rsidRPr="003A58F0" w14:paraId="0AB34CD8" w14:textId="77777777" w:rsidTr="009C4ABD">
        <w:trPr>
          <w:trHeight w:val="307"/>
          <w:tblHeader/>
        </w:trPr>
        <w:tc>
          <w:tcPr>
            <w:tcW w:w="5000" w:type="pct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14:paraId="1D09594B" w14:textId="48642438" w:rsidR="00F12D8F" w:rsidRPr="003A58F0" w:rsidRDefault="00D77688" w:rsidP="00AA3FA1">
            <w:pPr>
              <w:pStyle w:val="TableBody"/>
              <w:ind w:hanging="101"/>
              <w:rPr>
                <w:rFonts w:ascii="AvenirNext LT Pro Medium" w:hAnsi="AvenirNext LT Pro Medium" w:cs="Arial"/>
                <w:b/>
                <w:sz w:val="24"/>
                <w:lang w:val="en-CA"/>
              </w:rPr>
            </w:pPr>
            <w:r>
              <w:rPr>
                <w:rFonts w:ascii="AvenirNext LT Pro Medium" w:hAnsi="AvenirNext LT Pro Medium" w:cs="Arial"/>
                <w:b/>
                <w:lang w:val="en-CA"/>
              </w:rPr>
              <w:t>Definitions</w:t>
            </w:r>
          </w:p>
        </w:tc>
      </w:tr>
      <w:tr w:rsidR="00D77688" w:rsidRPr="00B7097B" w14:paraId="3F558A0D" w14:textId="77777777" w:rsidTr="00AD028C">
        <w:trPr>
          <w:tblHeader/>
        </w:trPr>
        <w:tc>
          <w:tcPr>
            <w:tcW w:w="5000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D9D9D9" w:themeFill="background1" w:themeFillShade="D9"/>
          </w:tcPr>
          <w:p w14:paraId="333796F0" w14:textId="79FFD896" w:rsidR="00316058" w:rsidRPr="00317446" w:rsidRDefault="00D77688" w:rsidP="00AD028C">
            <w:pPr>
              <w:pStyle w:val="TableBody"/>
              <w:contextualSpacing/>
              <w:jc w:val="both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t>Hazard</w:t>
            </w:r>
            <w:r w:rsidR="00316058" w:rsidRPr="00317446">
              <w:rPr>
                <w:rFonts w:ascii="AvenirNext LT Pro Regular" w:hAnsi="AvenirNext LT Pro Regular" w:cs="Arial"/>
                <w:lang w:val="en-CA"/>
              </w:rPr>
              <w:t xml:space="preserve"> </w:t>
            </w:r>
            <w:r w:rsidR="00316058" w:rsidRPr="002A3579">
              <w:rPr>
                <w:rFonts w:ascii="AvenirNext LT Pro Regular" w:hAnsi="AvenirNext LT Pro Regular" w:cs="Arial"/>
                <w:lang w:val="en-CA"/>
              </w:rPr>
              <w:t>-</w:t>
            </w:r>
            <w:r w:rsidR="00316058" w:rsidRPr="00317446">
              <w:rPr>
                <w:rFonts w:ascii="AvenirNext LT Pro Regular" w:hAnsi="AvenirNext LT Pro Regular" w:cs="Arial"/>
                <w:lang w:val="en-CA"/>
              </w:rPr>
              <w:t xml:space="preserve"> </w:t>
            </w:r>
            <w:r w:rsidR="00316058" w:rsidRPr="002A3579">
              <w:rPr>
                <w:rFonts w:ascii="AvenirNext LT Pro Regular" w:hAnsi="AvenirNext LT Pro Regular"/>
              </w:rPr>
              <w:t>any source of potential damage, harm</w:t>
            </w:r>
            <w:r w:rsidR="00A14CBE">
              <w:rPr>
                <w:rFonts w:ascii="AvenirNext LT Pro Regular" w:hAnsi="AvenirNext LT Pro Regular"/>
              </w:rPr>
              <w:t>,</w:t>
            </w:r>
            <w:r w:rsidR="00316058" w:rsidRPr="002A3579">
              <w:rPr>
                <w:rFonts w:ascii="AvenirNext LT Pro Regular" w:hAnsi="AvenirNext LT Pro Regular"/>
              </w:rPr>
              <w:t xml:space="preserve"> or adverse health effect to people, property, </w:t>
            </w:r>
            <w:r w:rsidR="00FE323D" w:rsidRPr="002A3579">
              <w:rPr>
                <w:rFonts w:ascii="AvenirNext LT Pro Regular" w:hAnsi="AvenirNext LT Pro Regular"/>
              </w:rPr>
              <w:t>equipment,</w:t>
            </w:r>
            <w:r w:rsidR="00316058" w:rsidRPr="002A3579">
              <w:rPr>
                <w:rFonts w:ascii="AvenirNext LT Pro Regular" w:hAnsi="AvenirNext LT Pro Regular"/>
              </w:rPr>
              <w:t xml:space="preserve"> </w:t>
            </w:r>
            <w:r w:rsidR="0022001D" w:rsidRPr="002A3579">
              <w:rPr>
                <w:rFonts w:ascii="AvenirNext LT Pro Regular" w:hAnsi="AvenirNext LT Pro Regular"/>
              </w:rPr>
              <w:t>or the environment</w:t>
            </w:r>
            <w:r w:rsidR="009B4871">
              <w:rPr>
                <w:rFonts w:ascii="AvenirNext LT Pro Regular" w:hAnsi="AvenirNext LT Pro Regular"/>
              </w:rPr>
              <w:t>.</w:t>
            </w:r>
            <w:r w:rsidR="00316058" w:rsidRPr="002A3579">
              <w:rPr>
                <w:rFonts w:ascii="AvenirNext LT Pro Regular" w:hAnsi="AvenirNext LT Pro Regular"/>
              </w:rPr>
              <w:t xml:space="preserve"> </w:t>
            </w:r>
          </w:p>
          <w:p w14:paraId="659FCC4C" w14:textId="676A3790" w:rsidR="00316058" w:rsidRPr="002A3579" w:rsidRDefault="00316058" w:rsidP="008704DB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t xml:space="preserve">Risk Controls </w:t>
            </w:r>
            <w:r w:rsidRPr="002A3579">
              <w:rPr>
                <w:rFonts w:ascii="AvenirNext LT Pro Regular" w:hAnsi="AvenirNext LT Pro Regular" w:cs="Arial"/>
                <w:lang w:val="en-CA"/>
              </w:rPr>
              <w:t xml:space="preserve">- </w:t>
            </w:r>
            <w:r w:rsidR="00BC2F7D" w:rsidRPr="002A3579">
              <w:rPr>
                <w:rFonts w:ascii="AvenirNext LT Pro Regular" w:hAnsi="AvenirNext LT Pro Regular" w:cs="Arial"/>
                <w:lang w:val="en-CA"/>
              </w:rPr>
              <w:t>reduce the consequences or likelihood of a risk where it is not reasonably practicable to eliminate a risk through early intervention via planning and design processes</w:t>
            </w:r>
            <w:r w:rsidR="009B4871">
              <w:rPr>
                <w:rFonts w:ascii="AvenirNext LT Pro Regular" w:hAnsi="AvenirNext LT Pro Regular" w:cs="Arial"/>
                <w:lang w:val="en-CA"/>
              </w:rPr>
              <w:t>.</w:t>
            </w:r>
            <w:r w:rsidR="00BC2F7D" w:rsidRPr="002A3579">
              <w:rPr>
                <w:rFonts w:ascii="AvenirNext LT Pro Regular" w:hAnsi="AvenirNext LT Pro Regular" w:cs="Arial"/>
                <w:lang w:val="en-CA"/>
              </w:rPr>
              <w:t xml:space="preserve"> </w:t>
            </w:r>
          </w:p>
          <w:p w14:paraId="04189D41" w14:textId="7A4C33D4" w:rsidR="00316058" w:rsidRPr="00454A8C" w:rsidRDefault="00D77688" w:rsidP="00084E1F">
            <w:pPr>
              <w:pStyle w:val="TableBody"/>
              <w:contextualSpacing/>
              <w:jc w:val="both"/>
              <w:rPr>
                <w:rFonts w:ascii="AvenirNext LT Pro Medium" w:hAnsi="AvenirNext LT Pro Medium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t>Residual risk</w:t>
            </w:r>
            <w:r w:rsidR="00316058" w:rsidRPr="00317446">
              <w:rPr>
                <w:rFonts w:ascii="AvenirNext LT Pro Regular" w:hAnsi="AvenirNext LT Pro Regular" w:cs="Arial"/>
                <w:lang w:val="en-CA"/>
              </w:rPr>
              <w:t xml:space="preserve"> </w:t>
            </w:r>
            <w:r w:rsidR="00316058" w:rsidRPr="002A3579">
              <w:rPr>
                <w:rFonts w:ascii="AvenirNext LT Pro Regular" w:hAnsi="AvenirNext LT Pro Regular" w:cs="Arial"/>
                <w:lang w:val="en-CA"/>
              </w:rPr>
              <w:t>- the amount of risk or danger associated with an action or event remaining after natural or inherent risks have been reduced by risk controls</w:t>
            </w:r>
            <w:r w:rsidR="00BC2F7D" w:rsidRPr="00317446">
              <w:rPr>
                <w:rFonts w:ascii="AvenirNext LT Pro Regular" w:hAnsi="AvenirNext LT Pro Regular" w:cs="Arial"/>
                <w:lang w:val="en-CA"/>
              </w:rPr>
              <w:t xml:space="preserve"> </w:t>
            </w:r>
            <w:r w:rsidR="00A14CBE">
              <w:rPr>
                <w:rFonts w:ascii="AvenirNext LT Pro Regular" w:hAnsi="AvenirNext LT Pro Regular" w:cs="Arial"/>
                <w:lang w:val="en-CA"/>
              </w:rPr>
              <w:t>(f</w:t>
            </w:r>
            <w:r w:rsidR="008D4EA9">
              <w:rPr>
                <w:rFonts w:ascii="AvenirNext LT Pro Regular" w:hAnsi="AvenirNext LT Pro Regular" w:cs="Arial"/>
                <w:lang w:val="en-CA"/>
              </w:rPr>
              <w:t>or e</w:t>
            </w:r>
            <w:r w:rsidR="0022001D" w:rsidRPr="002A3579">
              <w:rPr>
                <w:rFonts w:ascii="AvenirNext LT Pro Regular" w:hAnsi="AvenirNext LT Pro Regular" w:cs="Arial"/>
                <w:lang w:val="en-CA"/>
              </w:rPr>
              <w:t xml:space="preserve">xample, </w:t>
            </w:r>
            <w:r w:rsidR="00BC2F7D" w:rsidRPr="002A3579">
              <w:rPr>
                <w:rFonts w:ascii="AvenirNext LT Pro Regular" w:hAnsi="AvenirNext LT Pro Regular" w:cs="Arial"/>
                <w:lang w:val="en-CA"/>
              </w:rPr>
              <w:t>the amount of risk of injury remaining when someone uses a seatbelt</w:t>
            </w:r>
            <w:r w:rsidR="0022001D" w:rsidRPr="002A3579">
              <w:rPr>
                <w:rFonts w:ascii="AvenirNext LT Pro Regular" w:hAnsi="AvenirNext LT Pro Regular" w:cs="Arial"/>
                <w:lang w:val="en-CA"/>
              </w:rPr>
              <w:t xml:space="preserve"> represents a residual risk</w:t>
            </w:r>
            <w:r w:rsidR="00A14CBE">
              <w:rPr>
                <w:rFonts w:ascii="AvenirNext LT Pro Regular" w:hAnsi="AvenirNext LT Pro Regular" w:cs="Arial"/>
                <w:lang w:val="en-CA"/>
              </w:rPr>
              <w:t>)</w:t>
            </w:r>
            <w:r w:rsidR="009B4871">
              <w:rPr>
                <w:rFonts w:ascii="AvenirNext LT Pro Regular" w:hAnsi="AvenirNext LT Pro Regular" w:cs="Arial"/>
                <w:lang w:val="en-CA"/>
              </w:rPr>
              <w:t>.</w:t>
            </w:r>
          </w:p>
        </w:tc>
      </w:tr>
    </w:tbl>
    <w:p w14:paraId="336F6E26" w14:textId="0E9CFDFC" w:rsidR="00D77688" w:rsidRPr="00AC1966" w:rsidRDefault="00FF2009" w:rsidP="008704DB">
      <w:pPr>
        <w:spacing w:before="240" w:after="60"/>
        <w:ind w:left="357" w:hanging="357"/>
        <w:rPr>
          <w:rFonts w:ascii="AvenirNext LT Pro Medium" w:hAnsi="AvenirNext LT Pro Medium" w:cs="Arial"/>
          <w:b/>
          <w:lang w:val="en-CA"/>
        </w:rPr>
      </w:pPr>
      <w:r w:rsidRPr="00AC1966">
        <w:rPr>
          <w:rFonts w:ascii="AvenirNext LT Pro Medium" w:hAnsi="AvenirNext LT Pro Medium" w:cs="Arial"/>
          <w:b/>
          <w:sz w:val="18"/>
          <w:lang w:val="en-CA"/>
        </w:rPr>
        <w:t xml:space="preserve">1. </w:t>
      </w:r>
      <w:r w:rsidR="00864245">
        <w:rPr>
          <w:rFonts w:ascii="AvenirNext LT Pro Medium" w:hAnsi="AvenirNext LT Pro Medium" w:cs="Arial"/>
          <w:b/>
          <w:sz w:val="18"/>
          <w:lang w:val="en-CA"/>
        </w:rPr>
        <w:t xml:space="preserve"> </w:t>
      </w:r>
      <w:r w:rsidR="00D77688" w:rsidRPr="00AC1966">
        <w:rPr>
          <w:rFonts w:ascii="AvenirNext LT Pro Medium" w:hAnsi="AvenirNext LT Pro Medium" w:cs="Arial"/>
          <w:b/>
          <w:sz w:val="18"/>
          <w:lang w:val="en-CA"/>
        </w:rPr>
        <w:t>General Details: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07"/>
        <w:gridCol w:w="635"/>
        <w:gridCol w:w="4472"/>
      </w:tblGrid>
      <w:tr w:rsidR="00005CF3" w:rsidRPr="00B7097B" w14:paraId="097E2749" w14:textId="77777777" w:rsidTr="008704DB">
        <w:trPr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63E2A91A" w14:textId="021EFD03" w:rsidR="00005CF3" w:rsidRPr="00317446" w:rsidRDefault="00005CF3" w:rsidP="00005CF3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t>Project Name</w:t>
            </w:r>
            <w:r w:rsidR="00FE323D">
              <w:rPr>
                <w:rFonts w:ascii="AvenirNext LT Pro Regular" w:hAnsi="AvenirNext LT Pro Regular" w:cs="Arial"/>
                <w:lang w:val="en-CA"/>
              </w:rPr>
              <w:t xml:space="preserve"> &amp; Number:</w:t>
            </w:r>
          </w:p>
        </w:tc>
      </w:tr>
      <w:tr w:rsidR="00005CF3" w:rsidRPr="00B7097B" w14:paraId="2E29E059" w14:textId="77777777" w:rsidTr="7105CAEF">
        <w:trPr>
          <w:tblHeader/>
        </w:trPr>
        <w:tc>
          <w:tcPr>
            <w:tcW w:w="5000" w:type="pct"/>
            <w:gridSpan w:val="3"/>
          </w:tcPr>
          <w:p w14:paraId="1BA1EDBB" w14:textId="165C9AB5" w:rsidR="00244670" w:rsidRPr="00317446" w:rsidRDefault="003B1E98" w:rsidP="009C4ABD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F5087C" w:rsidRPr="00B7097B" w14:paraId="14B86EE7" w14:textId="77777777" w:rsidTr="00D10B8D">
        <w:trPr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7D80158" w14:textId="49F5F2F3" w:rsidR="00F5087C" w:rsidRPr="00317446" w:rsidRDefault="00F5087C" w:rsidP="00F5087C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>
              <w:rPr>
                <w:rFonts w:ascii="AvenirNext LT Pro Regular" w:hAnsi="AvenirNext LT Pro Regular" w:cs="Arial"/>
                <w:lang w:val="en-CA"/>
              </w:rPr>
              <w:t>Timeline Constraints: (Contractual agreement impacting</w:t>
            </w:r>
            <w:r w:rsidRPr="00F5087C">
              <w:rPr>
                <w:rFonts w:ascii="AvenirNext LT Pro Regular" w:hAnsi="AvenirNext LT Pro Regular" w:cs="Arial"/>
                <w:lang w:val="en-CA"/>
              </w:rPr>
              <w:t xml:space="preserve"> </w:t>
            </w:r>
            <w:r>
              <w:rPr>
                <w:rFonts w:ascii="AvenirNext LT Pro Regular" w:hAnsi="AvenirNext LT Pro Regular" w:cs="Arial"/>
                <w:lang w:val="en-CA"/>
              </w:rPr>
              <w:t xml:space="preserve">typical </w:t>
            </w:r>
            <w:r w:rsidRPr="00F5087C">
              <w:rPr>
                <w:rFonts w:ascii="AvenirNext LT Pro Regular" w:hAnsi="AvenirNext LT Pro Regular" w:cs="Arial"/>
                <w:lang w:val="en-CA"/>
              </w:rPr>
              <w:t>Deviation turnaround times</w:t>
            </w:r>
            <w:r>
              <w:rPr>
                <w:rFonts w:ascii="AvenirNext LT Pro Regular" w:hAnsi="AvenirNext LT Pro Regular" w:cs="Arial"/>
                <w:lang w:val="en-CA"/>
              </w:rPr>
              <w:t>)</w:t>
            </w:r>
          </w:p>
        </w:tc>
      </w:tr>
      <w:tr w:rsidR="00F5087C" w:rsidRPr="00B7097B" w14:paraId="64CCC367" w14:textId="77777777" w:rsidTr="7105CAEF">
        <w:trPr>
          <w:tblHeader/>
        </w:trPr>
        <w:tc>
          <w:tcPr>
            <w:tcW w:w="5000" w:type="pct"/>
            <w:gridSpan w:val="3"/>
          </w:tcPr>
          <w:p w14:paraId="53404CBD" w14:textId="3002BE7F" w:rsidR="0079407A" w:rsidRPr="00317446" w:rsidRDefault="00F5087C" w:rsidP="003B1E98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  <w:r w:rsidR="0079407A"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9407A"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="0079407A" w:rsidRPr="00317446">
              <w:rPr>
                <w:rFonts w:ascii="AvenirNext LT Pro Regular" w:hAnsi="AvenirNext LT Pro Regular" w:cs="Arial"/>
                <w:lang w:val="en-CA"/>
              </w:rPr>
            </w:r>
            <w:r w:rsidR="0079407A"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79407A"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CA14B9" w:rsidRPr="00B7097B" w14:paraId="29E885E1" w14:textId="77777777" w:rsidTr="00D10B8D">
        <w:trPr>
          <w:tblHeader/>
        </w:trPr>
        <w:tc>
          <w:tcPr>
            <w:tcW w:w="2500" w:type="pct"/>
            <w:shd w:val="clear" w:color="auto" w:fill="D9D9D9" w:themeFill="background1" w:themeFillShade="D9"/>
          </w:tcPr>
          <w:p w14:paraId="769F7CB2" w14:textId="27E9F221" w:rsidR="00CA14B9" w:rsidRPr="0079407A" w:rsidRDefault="00CA14B9" w:rsidP="003B1E98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79407A">
              <w:rPr>
                <w:rFonts w:ascii="AvenirNext LT Pro Regular" w:hAnsi="AvenirNext LT Pro Regular" w:cs="Arial"/>
                <w:lang w:val="en-CA"/>
              </w:rPr>
              <w:t>Deviation Request</w:t>
            </w:r>
            <w:r>
              <w:rPr>
                <w:rFonts w:ascii="AvenirNext LT Pro Regular" w:hAnsi="AvenirNext LT Pro Regular" w:cs="Arial"/>
                <w:lang w:val="en-CA"/>
              </w:rPr>
              <w:t xml:space="preserve"> Completion Date (</w:t>
            </w:r>
            <w:r w:rsidRPr="0079407A">
              <w:rPr>
                <w:rFonts w:ascii="AvenirNext LT Pro Regular" w:hAnsi="AvenirNext LT Pro Regular" w:cs="Arial"/>
                <w:lang w:val="en-CA"/>
              </w:rPr>
              <w:t>PDT commit</w:t>
            </w:r>
            <w:r>
              <w:rPr>
                <w:rFonts w:ascii="AvenirNext LT Pro Regular" w:hAnsi="AvenirNext LT Pro Regular" w:cs="Arial"/>
                <w:lang w:val="en-CA"/>
              </w:rPr>
              <w:t>s)</w:t>
            </w:r>
            <w:r w:rsidRPr="0079407A">
              <w:rPr>
                <w:rFonts w:ascii="AvenirNext LT Pro Regular" w:hAnsi="AvenirNext LT Pro Regular" w:cs="Arial"/>
                <w:lang w:val="en-CA"/>
              </w:rPr>
              <w:t>:</w:t>
            </w:r>
          </w:p>
        </w:tc>
        <w:tc>
          <w:tcPr>
            <w:tcW w:w="2500" w:type="pct"/>
            <w:gridSpan w:val="2"/>
          </w:tcPr>
          <w:p w14:paraId="7622A388" w14:textId="2CA153B6" w:rsidR="00CA14B9" w:rsidRPr="0079407A" w:rsidRDefault="00CA14B9" w:rsidP="003B1E98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CA14B9" w:rsidRPr="00B7097B" w14:paraId="69B856F1" w14:textId="77777777" w:rsidTr="00D10B8D">
        <w:trPr>
          <w:tblHeader/>
        </w:trPr>
        <w:tc>
          <w:tcPr>
            <w:tcW w:w="2500" w:type="pct"/>
            <w:shd w:val="clear" w:color="auto" w:fill="D9D9D9" w:themeFill="background1" w:themeFillShade="D9"/>
          </w:tcPr>
          <w:p w14:paraId="4E39B1F5" w14:textId="25F9C09A" w:rsidR="00CA14B9" w:rsidRPr="0079407A" w:rsidRDefault="2A734F9B" w:rsidP="003B1E98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7105CAEF">
              <w:rPr>
                <w:rFonts w:ascii="AvenirNext LT Pro Regular" w:hAnsi="AvenirNext LT Pro Regular" w:cs="Arial"/>
                <w:lang w:val="en-CA"/>
              </w:rPr>
              <w:t xml:space="preserve">Notice of Deviation (NoD) Need by Target Date: </w:t>
            </w:r>
          </w:p>
        </w:tc>
        <w:tc>
          <w:tcPr>
            <w:tcW w:w="2500" w:type="pct"/>
            <w:gridSpan w:val="2"/>
          </w:tcPr>
          <w:p w14:paraId="166CDF1F" w14:textId="49CF7362" w:rsidR="00CA14B9" w:rsidRPr="0079407A" w:rsidRDefault="00CA14B9" w:rsidP="003B1E98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begin"/>
            </w:r>
            <w:r w:rsidRPr="7105CAEF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2A734F9B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2A734F9B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2A734F9B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2A734F9B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2A734F9B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005CF3" w:rsidRPr="00B7097B" w14:paraId="27383163" w14:textId="77777777" w:rsidTr="00D10B8D">
        <w:trPr>
          <w:tblHeader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F0D95C9" w14:textId="61894123" w:rsidR="00005CF3" w:rsidRPr="002A3579" w:rsidRDefault="009B4871" w:rsidP="003A3C91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7105CAEF">
              <w:rPr>
                <w:rFonts w:ascii="AvenirNext LT Pro Regular" w:hAnsi="AvenirNext LT Pro Regular" w:cs="Arial"/>
                <w:lang w:val="en-CA"/>
              </w:rPr>
              <w:t>General Description</w:t>
            </w:r>
            <w:r w:rsidR="00005CF3" w:rsidRPr="7105CAEF">
              <w:rPr>
                <w:rFonts w:ascii="AvenirNext LT Pro Regular" w:hAnsi="AvenirNext LT Pro Regular" w:cs="Arial"/>
                <w:lang w:val="en-CA"/>
              </w:rPr>
              <w:t xml:space="preserve">: </w:t>
            </w:r>
          </w:p>
        </w:tc>
      </w:tr>
      <w:tr w:rsidR="00A12DBE" w:rsidRPr="00B7097B" w14:paraId="05F0113E" w14:textId="77777777" w:rsidTr="7105CAEF">
        <w:trPr>
          <w:tblHeader/>
        </w:trPr>
        <w:tc>
          <w:tcPr>
            <w:tcW w:w="5000" w:type="pct"/>
            <w:gridSpan w:val="3"/>
          </w:tcPr>
          <w:p w14:paraId="4FC64FCB" w14:textId="2C993D8D" w:rsidR="00244670" w:rsidRPr="00317446" w:rsidRDefault="003B1E98" w:rsidP="009850D7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3068F9" w:rsidRPr="00B7097B" w14:paraId="7FA50777" w14:textId="77777777" w:rsidTr="00084E1F">
        <w:trPr>
          <w:tblHeader/>
        </w:trPr>
        <w:tc>
          <w:tcPr>
            <w:tcW w:w="2811" w:type="pct"/>
            <w:gridSpan w:val="2"/>
            <w:shd w:val="clear" w:color="auto" w:fill="D9D9D9" w:themeFill="background1" w:themeFillShade="D9"/>
          </w:tcPr>
          <w:p w14:paraId="2DC57133" w14:textId="54D6DEF7" w:rsidR="003068F9" w:rsidRPr="00317446" w:rsidRDefault="4F6AD22E" w:rsidP="003068F9">
            <w:pPr>
              <w:pStyle w:val="TableBody"/>
              <w:rPr>
                <w:rFonts w:ascii="AvenirNext LT Pro Regular" w:hAnsi="AvenirNext LT Pro Regular" w:cs="Arial"/>
                <w:lang w:val="fr-FR"/>
              </w:rPr>
            </w:pPr>
            <w:r w:rsidRPr="7105CAEF">
              <w:rPr>
                <w:rFonts w:ascii="AvenirNext LT Pro Regular" w:hAnsi="AvenirNext LT Pro Regular" w:cs="Arial"/>
                <w:lang w:val="fr-FR"/>
              </w:rPr>
              <w:t>Discipline (</w:t>
            </w:r>
            <w:proofErr w:type="gramStart"/>
            <w:r w:rsidR="00767E2A">
              <w:rPr>
                <w:rFonts w:ascii="AvenirNext LT Pro Regular" w:hAnsi="AvenirNext LT Pro Regular" w:cs="Arial"/>
                <w:lang w:val="fr-FR"/>
              </w:rPr>
              <w:t>example</w:t>
            </w:r>
            <w:r w:rsidR="003E55DB">
              <w:rPr>
                <w:rFonts w:ascii="AvenirNext LT Pro Regular" w:hAnsi="AvenirNext LT Pro Regular" w:cs="Arial"/>
                <w:lang w:val="fr-FR"/>
              </w:rPr>
              <w:t>:</w:t>
            </w:r>
            <w:proofErr w:type="gramEnd"/>
            <w:r w:rsidRPr="7105CAEF">
              <w:rPr>
                <w:rFonts w:ascii="AvenirNext LT Pro Regular" w:hAnsi="AvenirNext LT Pro Regular" w:cs="Arial"/>
                <w:lang w:val="fr-FR"/>
              </w:rPr>
              <w:t xml:space="preserve"> signals, structures, track,</w:t>
            </w:r>
            <w:r w:rsidRPr="7105CAEF">
              <w:rPr>
                <w:rFonts w:ascii="AvenirNext LT Pro Regular" w:hAnsi="AvenirNext LT Pro Regular" w:cs="Arial"/>
                <w:lang w:val="en-CA"/>
              </w:rPr>
              <w:t xml:space="preserve"> electrification</w:t>
            </w:r>
            <w:r w:rsidRPr="7105CAEF">
              <w:rPr>
                <w:rFonts w:ascii="AvenirNext LT Pro Regular" w:hAnsi="AvenirNext LT Pro Regular" w:cs="Arial"/>
                <w:lang w:val="fr-FR"/>
              </w:rPr>
              <w:t>, etc.):</w:t>
            </w:r>
          </w:p>
        </w:tc>
        <w:tc>
          <w:tcPr>
            <w:tcW w:w="2189" w:type="pct"/>
          </w:tcPr>
          <w:p w14:paraId="0A948AFF" w14:textId="01176FF2" w:rsidR="003068F9" w:rsidRPr="00317446" w:rsidRDefault="003068F9" w:rsidP="003068F9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begin"/>
            </w:r>
            <w:r w:rsidRPr="7105CAEF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</w:tbl>
    <w:p w14:paraId="30328613" w14:textId="37C85CA7" w:rsidR="00447647" w:rsidRPr="00447647" w:rsidRDefault="00FF2009" w:rsidP="00084E1F">
      <w:pPr>
        <w:spacing w:before="240" w:after="60"/>
        <w:ind w:left="357" w:hanging="357"/>
        <w:rPr>
          <w:rFonts w:ascii="AvenirNext LT Pro Medium" w:hAnsi="AvenirNext LT Pro Medium" w:cs="Arial"/>
          <w:b/>
          <w:sz w:val="18"/>
          <w:lang w:val="en-CA"/>
        </w:rPr>
      </w:pPr>
      <w:r>
        <w:rPr>
          <w:rFonts w:ascii="AvenirNext LT Pro Medium" w:hAnsi="AvenirNext LT Pro Medium" w:cs="Arial"/>
          <w:b/>
          <w:sz w:val="18"/>
          <w:lang w:val="en-CA"/>
        </w:rPr>
        <w:t xml:space="preserve">2. </w:t>
      </w:r>
      <w:r w:rsidR="00864245">
        <w:rPr>
          <w:rFonts w:ascii="AvenirNext LT Pro Medium" w:hAnsi="AvenirNext LT Pro Medium" w:cs="Arial"/>
          <w:b/>
          <w:sz w:val="18"/>
          <w:lang w:val="en-CA"/>
        </w:rPr>
        <w:t xml:space="preserve"> </w:t>
      </w:r>
      <w:r w:rsidR="00005CF3">
        <w:rPr>
          <w:rFonts w:ascii="AvenirNext LT Pro Medium" w:hAnsi="AvenirNext LT Pro Medium" w:cs="Arial"/>
          <w:b/>
          <w:sz w:val="18"/>
          <w:lang w:val="en-CA"/>
        </w:rPr>
        <w:t>Deviation</w:t>
      </w:r>
      <w:r w:rsidR="00447647" w:rsidRPr="00447647">
        <w:rPr>
          <w:rFonts w:ascii="AvenirNext LT Pro Medium" w:hAnsi="AvenirNext LT Pro Medium" w:cs="Arial"/>
          <w:b/>
          <w:sz w:val="18"/>
          <w:lang w:val="en-CA"/>
        </w:rPr>
        <w:t xml:space="preserve"> </w:t>
      </w:r>
      <w:r w:rsidR="001232DC">
        <w:rPr>
          <w:rFonts w:ascii="AvenirNext LT Pro Medium" w:hAnsi="AvenirNext LT Pro Medium" w:cs="Arial"/>
          <w:b/>
          <w:sz w:val="18"/>
          <w:lang w:val="en-CA"/>
        </w:rPr>
        <w:t>R</w:t>
      </w:r>
      <w:r w:rsidR="00447647" w:rsidRPr="00447647">
        <w:rPr>
          <w:rFonts w:ascii="AvenirNext LT Pro Medium" w:hAnsi="AvenirNext LT Pro Medium" w:cs="Arial"/>
          <w:b/>
          <w:sz w:val="18"/>
          <w:lang w:val="en-CA"/>
        </w:rPr>
        <w:t xml:space="preserve">equest </w:t>
      </w:r>
      <w:r w:rsidR="001232DC">
        <w:rPr>
          <w:rFonts w:ascii="AvenirNext LT Pro Medium" w:hAnsi="AvenirNext LT Pro Medium" w:cs="Arial"/>
          <w:b/>
          <w:sz w:val="18"/>
          <w:lang w:val="en-CA"/>
        </w:rPr>
        <w:t>D</w:t>
      </w:r>
      <w:r w:rsidR="00447647" w:rsidRPr="00447647">
        <w:rPr>
          <w:rFonts w:ascii="AvenirNext LT Pro Medium" w:hAnsi="AvenirNext LT Pro Medium" w:cs="Arial"/>
          <w:b/>
          <w:sz w:val="18"/>
          <w:lang w:val="en-CA"/>
        </w:rPr>
        <w:t>etails</w:t>
      </w:r>
      <w:r w:rsidR="00005CF3">
        <w:rPr>
          <w:rFonts w:ascii="AvenirNext LT Pro Medium" w:hAnsi="AvenirNext LT Pro Medium" w:cs="Arial"/>
          <w:b/>
          <w:sz w:val="18"/>
          <w:lang w:val="en-CA"/>
        </w:rPr>
        <w:t>:</w:t>
      </w:r>
    </w:p>
    <w:tbl>
      <w:tblPr>
        <w:tblW w:w="5054" w:type="pct"/>
        <w:tblInd w:w="-5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78"/>
        <w:gridCol w:w="1057"/>
        <w:gridCol w:w="353"/>
        <w:gridCol w:w="3331"/>
        <w:gridCol w:w="105"/>
      </w:tblGrid>
      <w:tr w:rsidR="00005CF3" w:rsidRPr="00B7097B" w14:paraId="16E30F31" w14:textId="37B446CC" w:rsidTr="00451774">
        <w:trPr>
          <w:gridAfter w:val="1"/>
          <w:wAfter w:w="48" w:type="pct"/>
          <w:tblHeader/>
        </w:trPr>
        <w:tc>
          <w:tcPr>
            <w:tcW w:w="3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7C37A" w14:textId="3E3F5B86" w:rsidR="00005CF3" w:rsidRPr="00317446" w:rsidRDefault="00005CF3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t>Relevant Metrolinx</w:t>
            </w:r>
            <w:r w:rsidR="003B7536">
              <w:rPr>
                <w:rFonts w:ascii="AvenirNext LT Pro Regular" w:hAnsi="AvenirNext LT Pro Regular" w:cs="Arial"/>
                <w:lang w:val="en-CA"/>
              </w:rPr>
              <w:t xml:space="preserve"> </w:t>
            </w:r>
            <w:r w:rsidR="00D01880" w:rsidRPr="00317446">
              <w:rPr>
                <w:rFonts w:ascii="AvenirNext LT Pro Regular" w:hAnsi="AvenirNext LT Pro Regular" w:cs="Arial"/>
                <w:lang w:val="en-CA"/>
              </w:rPr>
              <w:t>Standard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t>: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0CC918" w14:textId="6FA05E31" w:rsidR="00005CF3" w:rsidRPr="00B7097B" w:rsidRDefault="00005CF3" w:rsidP="00005CF3">
            <w:pPr>
              <w:pStyle w:val="TableBody"/>
              <w:rPr>
                <w:rFonts w:ascii="AvenirNext LT Pro Medium" w:hAnsi="AvenirNext LT Pro Medium" w:cs="Arial"/>
                <w:lang w:val="en-CA"/>
              </w:rPr>
            </w:pPr>
            <w:r>
              <w:rPr>
                <w:rFonts w:ascii="AvenirNext LT Pro Medium" w:hAnsi="AvenirNext LT Pro Medium" w:cs="Arial"/>
                <w:lang w:val="en-CA"/>
              </w:rPr>
              <w:t>Section or clause</w:t>
            </w:r>
            <w:r w:rsidR="004B498A">
              <w:rPr>
                <w:rFonts w:ascii="AvenirNext LT Pro Medium" w:hAnsi="AvenirNext LT Pro Medium" w:cs="Arial"/>
                <w:lang w:val="en-CA"/>
              </w:rPr>
              <w:t>:</w:t>
            </w:r>
          </w:p>
        </w:tc>
      </w:tr>
      <w:tr w:rsidR="00682319" w:rsidRPr="00B7097B" w14:paraId="309369E4" w14:textId="77777777" w:rsidTr="00451774">
        <w:trPr>
          <w:gridAfter w:val="1"/>
          <w:wAfter w:w="48" w:type="pct"/>
          <w:tblHeader/>
        </w:trPr>
        <w:tc>
          <w:tcPr>
            <w:tcW w:w="3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C17" w14:textId="0D73CC44" w:rsidR="00682319" w:rsidRPr="00317446" w:rsidRDefault="003B1E98" w:rsidP="00FF1D86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BC16" w14:textId="6DF0EA1A" w:rsidR="00682319" w:rsidRPr="00823AEB" w:rsidRDefault="00005CF3">
            <w:pPr>
              <w:pStyle w:val="TableBody"/>
              <w:rPr>
                <w:rFonts w:ascii="AvenirNext LT Pro Regular" w:hAnsi="AvenirNext LT Pro Regular" w:cs="Arial"/>
                <w:color w:val="595959" w:themeColor="text1" w:themeTint="A6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3068F9" w:rsidRPr="00B7097B" w14:paraId="68E51308" w14:textId="77777777" w:rsidTr="00451774">
        <w:trPr>
          <w:gridAfter w:val="1"/>
          <w:wAfter w:w="48" w:type="pct"/>
          <w:tblHeader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02C71" w14:textId="0F3FC0FB" w:rsidR="003068F9" w:rsidRPr="00317446" w:rsidRDefault="003068F9" w:rsidP="003068F9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t xml:space="preserve">Asset </w:t>
            </w:r>
            <w:r>
              <w:rPr>
                <w:rFonts w:ascii="AvenirNext LT Pro Regular" w:hAnsi="AvenirNext LT Pro Regular" w:cs="Arial"/>
                <w:lang w:val="en-CA"/>
              </w:rPr>
              <w:t xml:space="preserve">Class / 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t>Metrolinx group(s) to which deviation applies:</w:t>
            </w:r>
          </w:p>
        </w:tc>
        <w:tc>
          <w:tcPr>
            <w:tcW w:w="2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F5EC" w14:textId="21EF8E3F" w:rsidR="003068F9" w:rsidRPr="00317446" w:rsidRDefault="003068F9" w:rsidP="003068F9">
            <w:pPr>
              <w:pStyle w:val="TableBody"/>
              <w:rPr>
                <w:rFonts w:ascii="AvenirNext LT Pro Regular" w:hAnsi="AvenirNext LT Pro Regular" w:cs="Arial"/>
                <w:lang w:val="en-CA"/>
              </w:rPr>
            </w:pP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begin"/>
            </w:r>
            <w:r w:rsidRPr="7105CAEF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3068F9" w:rsidRPr="00472B05" w14:paraId="3B11EFA9" w14:textId="77777777" w:rsidTr="00451774">
        <w:trPr>
          <w:gridAfter w:val="1"/>
          <w:wAfter w:w="48" w:type="pct"/>
          <w:cantSplit/>
          <w:tblHeader/>
        </w:trPr>
        <w:tc>
          <w:tcPr>
            <w:tcW w:w="4949" w:type="pct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57DEDA0" w14:textId="1C973DAC" w:rsidR="003068F9" w:rsidRPr="001232DC" w:rsidRDefault="003068F9" w:rsidP="00F1631C">
            <w:pPr>
              <w:spacing w:before="240" w:after="60"/>
              <w:ind w:left="260" w:hanging="357"/>
              <w:rPr>
                <w:rFonts w:ascii="AvenirNext LT Pro Medium" w:hAnsi="AvenirNext LT Pro Medium" w:cs="Arial"/>
                <w:b/>
                <w:sz w:val="18"/>
                <w:lang w:val="en-CA"/>
              </w:rPr>
            </w:pPr>
            <w:r>
              <w:rPr>
                <w:rFonts w:ascii="AvenirNext LT Pro Medium" w:hAnsi="AvenirNext LT Pro Medium" w:cs="Arial"/>
                <w:b/>
                <w:sz w:val="18"/>
                <w:lang w:val="en-CA"/>
              </w:rPr>
              <w:t xml:space="preserve">3. </w:t>
            </w:r>
            <w:r w:rsidR="00864245">
              <w:rPr>
                <w:rFonts w:ascii="AvenirNext LT Pro Medium" w:hAnsi="AvenirNext LT Pro Medium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venirNext LT Pro Medium" w:hAnsi="AvenirNext LT Pro Medium" w:cs="Arial"/>
                <w:b/>
                <w:sz w:val="18"/>
                <w:lang w:val="en-CA"/>
              </w:rPr>
              <w:t>Deviation Type Requested:</w:t>
            </w:r>
          </w:p>
        </w:tc>
      </w:tr>
      <w:tr w:rsidR="00361A8D" w:rsidRPr="001D51F1" w14:paraId="48CA44E5" w14:textId="77777777" w:rsidTr="00451774">
        <w:trPr>
          <w:gridAfter w:val="1"/>
          <w:wAfter w:w="48" w:type="pct"/>
          <w:cantSplit/>
          <w:tblHeader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620" w14:textId="05E36C6F" w:rsidR="003068F9" w:rsidRDefault="00F74B75" w:rsidP="003068F9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sdt>
              <w:sdtPr>
                <w:rPr>
                  <w:rFonts w:ascii="AvenirNext LT Pro Regular" w:hAnsi="AvenirNext LT Pro Regular" w:cs="Arial"/>
                  <w:lang w:val="en-CA"/>
                </w:rPr>
                <w:id w:val="9502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8F9" w:rsidRPr="002A3579">
                  <w:rPr>
                    <w:rFonts w:ascii="MS Gothic" w:eastAsia="MS Gothic" w:hAnsi="MS Gothic" w:cs="MS Gothic" w:hint="eastAsia"/>
                    <w:lang w:val="en-CA"/>
                  </w:rPr>
                  <w:t>☐</w:t>
                </w:r>
              </w:sdtContent>
            </w:sdt>
            <w:r w:rsidR="003068F9" w:rsidRPr="00317446">
              <w:rPr>
                <w:rFonts w:ascii="AvenirNext LT Pro Regular" w:hAnsi="AvenirNext LT Pro Regular" w:cs="Arial"/>
                <w:lang w:val="en-CA"/>
              </w:rPr>
              <w:t xml:space="preserve"> Permanent</w:t>
            </w:r>
          </w:p>
          <w:p w14:paraId="4A4D576D" w14:textId="2837D2D5" w:rsidR="003068F9" w:rsidRPr="009C4ABD" w:rsidRDefault="003068F9" w:rsidP="003068F9">
            <w:pPr>
              <w:pStyle w:val="TableBody"/>
              <w:widowControl w:val="0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 w:cs="Arial"/>
                <w:lang w:val="en-CA"/>
              </w:rPr>
              <w:t>(</w:t>
            </w:r>
            <w:r w:rsidRPr="0007411B">
              <w:rPr>
                <w:rFonts w:ascii="AvenirNext LT Pro Regular" w:hAnsi="AvenirNext LT Pro Regular" w:cs="Arial"/>
                <w:lang w:val="en-CA"/>
              </w:rPr>
              <w:t xml:space="preserve">A permanent deviation is valid only for the project </w:t>
            </w:r>
            <w:r>
              <w:rPr>
                <w:rFonts w:ascii="AvenirNext LT Pro Regular" w:hAnsi="AvenirNext LT Pro Regular" w:cs="Arial"/>
                <w:lang w:val="en-CA"/>
              </w:rPr>
              <w:t>listed here)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1FD29B" w14:textId="6C7CC111" w:rsidR="003068F9" w:rsidRPr="00317446" w:rsidRDefault="003068F9" w:rsidP="003068F9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>
              <w:rPr>
                <w:rFonts w:ascii="AvenirNext LT Pro Regular" w:hAnsi="AvenirNext LT Pro Regular" w:cs="Arial"/>
                <w:lang w:val="en-CA"/>
              </w:rPr>
              <w:t>Project Name and Details: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4E44" w14:textId="6169C050" w:rsidR="003068F9" w:rsidRPr="002A3579" w:rsidRDefault="003068F9" w:rsidP="003068F9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361A8D" w:rsidRPr="001D51F1" w14:paraId="4059E1ED" w14:textId="452FA4B0" w:rsidTr="00451774">
        <w:trPr>
          <w:gridAfter w:val="1"/>
          <w:wAfter w:w="48" w:type="pct"/>
          <w:cantSplit/>
          <w:tblHeader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24E" w14:textId="410A29A3" w:rsidR="003068F9" w:rsidRPr="00317446" w:rsidRDefault="00F74B75" w:rsidP="003068F9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sdt>
              <w:sdtPr>
                <w:rPr>
                  <w:rFonts w:ascii="AvenirNext LT Pro Regular" w:hAnsi="AvenirNext LT Pro Regular"/>
                  <w:szCs w:val="18"/>
                </w:rPr>
                <w:id w:val="57918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8F9" w:rsidRPr="002A3579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3068F9" w:rsidRPr="00317446">
              <w:rPr>
                <w:rFonts w:ascii="AvenirNext LT Pro Regular" w:hAnsi="AvenirNext LT Pro Regular"/>
                <w:szCs w:val="18"/>
              </w:rPr>
              <w:t xml:space="preserve"> Temporary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403D38" w14:textId="336DE91C" w:rsidR="003068F9" w:rsidRPr="00317446" w:rsidRDefault="003068F9" w:rsidP="003068F9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t>Start date: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BB1E" w14:textId="75B7166D" w:rsidR="003068F9" w:rsidRPr="002A3579" w:rsidRDefault="003068F9" w:rsidP="003068F9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begin"/>
            </w:r>
            <w:r w:rsidRPr="7105CAEF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4F6AD22E" w:rsidRPr="7105CAEF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7105CAEF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0223C1" w:rsidRPr="001D51F1" w14:paraId="33B7170E" w14:textId="34EC92FE" w:rsidTr="00451774">
        <w:trPr>
          <w:gridAfter w:val="1"/>
          <w:wAfter w:w="48" w:type="pct"/>
          <w:cantSplit/>
          <w:tblHeader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234" w14:textId="77777777" w:rsidR="003068F9" w:rsidRPr="00317446" w:rsidRDefault="003068F9" w:rsidP="003068F9">
            <w:pPr>
              <w:pStyle w:val="TableBody"/>
              <w:widowControl w:val="0"/>
              <w:rPr>
                <w:rFonts w:ascii="AvenirNext LT Pro Regular" w:hAnsi="AvenirNext LT Pro Regular"/>
                <w:szCs w:val="18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5CF1B" w14:textId="1A94AAB8" w:rsidR="003068F9" w:rsidRPr="00317446" w:rsidRDefault="003068F9" w:rsidP="003068F9">
            <w:pPr>
              <w:pStyle w:val="TableBody"/>
              <w:widowControl w:val="0"/>
              <w:rPr>
                <w:rFonts w:ascii="AvenirNext LT Pro Regular" w:hAnsi="AvenirNext LT Pro Regular"/>
                <w:szCs w:val="18"/>
              </w:rPr>
            </w:pPr>
            <w:r w:rsidRPr="00317446">
              <w:rPr>
                <w:rFonts w:ascii="AvenirNext LT Pro Regular" w:hAnsi="AvenirNext LT Pro Regular"/>
                <w:szCs w:val="18"/>
              </w:rPr>
              <w:t>End date: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456" w14:textId="6EB601C8" w:rsidR="003068F9" w:rsidRPr="002A3579" w:rsidRDefault="003068F9" w:rsidP="003068F9">
            <w:pPr>
              <w:pStyle w:val="TableBody"/>
              <w:widowControl w:val="0"/>
              <w:rPr>
                <w:rFonts w:ascii="AvenirNext LT Pro Regular" w:hAnsi="AvenirNext LT Pro Regular"/>
                <w:szCs w:val="18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0223C1" w:rsidRPr="001D51F1" w14:paraId="1C577266" w14:textId="2E63E97D" w:rsidTr="00451774">
        <w:trPr>
          <w:gridAfter w:val="1"/>
          <w:wAfter w:w="48" w:type="pct"/>
          <w:cantSplit/>
          <w:trHeight w:val="300"/>
          <w:tblHeader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8994" w14:textId="68252081" w:rsidR="003068F9" w:rsidRDefault="00F74B75" w:rsidP="003068F9">
            <w:pPr>
              <w:pStyle w:val="TableBody"/>
              <w:widowControl w:val="0"/>
              <w:ind w:left="270" w:hanging="270"/>
              <w:rPr>
                <w:rFonts w:ascii="AvenirNext LT Pro Regular" w:hAnsi="AvenirNext LT Pro Regular"/>
                <w:szCs w:val="18"/>
              </w:rPr>
            </w:pPr>
            <w:sdt>
              <w:sdtPr>
                <w:rPr>
                  <w:rFonts w:ascii="AvenirNext LT Pro Regular" w:hAnsi="AvenirNext LT Pro Regular"/>
                  <w:szCs w:val="18"/>
                </w:rPr>
                <w:id w:val="133318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8F9" w:rsidRPr="002A3579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sdtContent>
            </w:sdt>
            <w:r w:rsidR="003068F9" w:rsidRPr="00317446">
              <w:rPr>
                <w:rFonts w:ascii="AvenirNext LT Pro Regular" w:hAnsi="AvenirNext LT Pro Regular"/>
                <w:szCs w:val="18"/>
              </w:rPr>
              <w:t xml:space="preserve"> Interim/</w:t>
            </w:r>
            <w:r w:rsidR="003068F9">
              <w:rPr>
                <w:rFonts w:ascii="AvenirNext LT Pro Regular" w:hAnsi="AvenirNext LT Pro Regular"/>
                <w:szCs w:val="18"/>
              </w:rPr>
              <w:t>Urgent</w:t>
            </w:r>
            <w:r w:rsidR="003068F9" w:rsidRPr="00317446">
              <w:rPr>
                <w:rFonts w:ascii="AvenirNext LT Pro Regular" w:hAnsi="AvenirNext LT Pro Regular"/>
                <w:szCs w:val="18"/>
              </w:rPr>
              <w:t xml:space="preserve"> </w:t>
            </w:r>
          </w:p>
          <w:p w14:paraId="533D27E6" w14:textId="77CC1F0D" w:rsidR="003068F9" w:rsidRPr="00317446" w:rsidRDefault="003068F9" w:rsidP="003068F9">
            <w:pPr>
              <w:pStyle w:val="TableBody"/>
              <w:widowControl w:val="0"/>
              <w:ind w:left="270" w:hanging="270"/>
              <w:rPr>
                <w:rFonts w:ascii="AvenirNext LT Pro Regular" w:hAnsi="AvenirNext LT Pro Regular"/>
                <w:szCs w:val="18"/>
              </w:rPr>
            </w:pPr>
            <w:r w:rsidRPr="00317446">
              <w:rPr>
                <w:rFonts w:ascii="AvenirNext LT Pro Regular" w:hAnsi="AvenirNext LT Pro Regular"/>
                <w:szCs w:val="18"/>
              </w:rPr>
              <w:t>(</w:t>
            </w:r>
            <w:r>
              <w:rPr>
                <w:rFonts w:ascii="AvenirNext LT Pro Regular" w:hAnsi="AvenirNext LT Pro Regular"/>
                <w:szCs w:val="18"/>
              </w:rPr>
              <w:t>V</w:t>
            </w:r>
            <w:r w:rsidRPr="00317446">
              <w:rPr>
                <w:rFonts w:ascii="AvenirNext LT Pro Regular" w:hAnsi="AvenirNext LT Pro Regular"/>
                <w:szCs w:val="18"/>
              </w:rPr>
              <w:t>alid for only 10 working days from the date of issue)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30847C" w14:textId="14508BAA" w:rsidR="003068F9" w:rsidRPr="00317446" w:rsidRDefault="003068F9" w:rsidP="003068F9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t>Start date: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80B" w14:textId="5C3E01DD" w:rsidR="003068F9" w:rsidRPr="00317446" w:rsidRDefault="003068F9" w:rsidP="003068F9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579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317446">
              <w:rPr>
                <w:rFonts w:ascii="AvenirNext LT Pro Regular" w:hAnsi="AvenirNext LT Pro Regular" w:cs="Arial"/>
                <w:lang w:val="en-CA"/>
              </w:rPr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317446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F55EAF" w:rsidRPr="001D51F1" w14:paraId="2214B86B" w14:textId="77777777" w:rsidTr="00451774">
        <w:trPr>
          <w:cantSplit/>
          <w:tblHeader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</w:tcPr>
          <w:p w14:paraId="5661CB77" w14:textId="77777777" w:rsidR="00F55EAF" w:rsidRDefault="00F55EAF" w:rsidP="007F4DF7">
            <w:pPr>
              <w:pStyle w:val="TableBody"/>
              <w:keepNext/>
              <w:widowControl w:val="0"/>
              <w:spacing w:before="0"/>
              <w:ind w:left="-100"/>
              <w:contextualSpacing/>
              <w:rPr>
                <w:rFonts w:ascii="AvenirNext LT Pro Medium" w:hAnsi="AvenirNext LT Pro Medium" w:cs="Arial"/>
                <w:b/>
                <w:bCs/>
                <w:lang w:val="en-CA"/>
              </w:rPr>
            </w:pPr>
          </w:p>
          <w:p w14:paraId="5A2A4137" w14:textId="5A57E7AE" w:rsidR="00F55EAF" w:rsidRPr="001D51F1" w:rsidRDefault="00F55EAF" w:rsidP="00F1631C">
            <w:pPr>
              <w:pStyle w:val="TableBody"/>
              <w:keepNext/>
              <w:widowControl w:val="0"/>
              <w:tabs>
                <w:tab w:val="left" w:pos="513"/>
              </w:tabs>
              <w:spacing w:before="0"/>
              <w:ind w:left="-100"/>
              <w:contextualSpacing/>
              <w:rPr>
                <w:rFonts w:ascii="AvenirNext LT Pro Medium" w:hAnsi="AvenirNext LT Pro Medium" w:cs="Arial"/>
                <w:lang w:val="en-CA"/>
              </w:rPr>
            </w:pPr>
            <w:r w:rsidRPr="7105CAEF"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4. </w:t>
            </w:r>
            <w:r w:rsidR="00864245"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 </w:t>
            </w:r>
            <w:r w:rsidRPr="7105CAEF">
              <w:rPr>
                <w:rFonts w:ascii="AvenirNext LT Pro Medium" w:hAnsi="AvenirNext LT Pro Medium" w:cs="Arial"/>
                <w:b/>
                <w:bCs/>
                <w:lang w:val="en-CA"/>
              </w:rPr>
              <w:t>Specific standard or requirement that cannot be met</w:t>
            </w:r>
            <w:r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 </w:t>
            </w:r>
            <w:r>
              <w:rPr>
                <w:rFonts w:ascii="AvenirNext LT Pro Medium" w:hAnsi="AvenirNext LT Pro Medium" w:cs="Arial"/>
                <w:lang w:val="en-CA"/>
              </w:rPr>
              <w:t>(</w:t>
            </w:r>
            <w:r w:rsidR="00516B74">
              <w:rPr>
                <w:rFonts w:ascii="AvenirNext LT Pro Medium" w:hAnsi="AvenirNext LT Pro Medium" w:cs="Arial"/>
                <w:lang w:val="en-CA"/>
              </w:rPr>
              <w:t>d</w:t>
            </w:r>
            <w:r w:rsidRPr="7105CAEF">
              <w:rPr>
                <w:rFonts w:ascii="AvenirNext LT Pro Medium" w:hAnsi="AvenirNext LT Pro Medium"/>
              </w:rPr>
              <w:t>escribe what cannot be met and provide background information</w:t>
            </w:r>
            <w:r>
              <w:rPr>
                <w:rFonts w:ascii="AvenirNext LT Pro Medium" w:hAnsi="AvenirNext LT Pro Medium"/>
              </w:rPr>
              <w:t>):</w:t>
            </w:r>
          </w:p>
        </w:tc>
      </w:tr>
      <w:tr w:rsidR="00F55EAF" w:rsidRPr="00823AEB" w14:paraId="11776A83" w14:textId="77777777" w:rsidTr="00451774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3A7C2" w14:textId="77777777" w:rsidR="00F55EAF" w:rsidRPr="00823AEB" w:rsidRDefault="00F55EAF" w:rsidP="007F4DF7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</w:tbl>
    <w:p w14:paraId="7B9728BC" w14:textId="349D5071" w:rsidR="009B4871" w:rsidRDefault="009B4871"/>
    <w:p w14:paraId="4A3B2146" w14:textId="77777777" w:rsidR="00F55EAF" w:rsidRDefault="00F55EAF"/>
    <w:tbl>
      <w:tblPr>
        <w:tblW w:w="5005" w:type="pct"/>
        <w:tblInd w:w="-5" w:type="dxa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24"/>
      </w:tblGrid>
      <w:tr w:rsidR="003A3C91" w:rsidRPr="001D51F1" w14:paraId="381E6C8A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43F3698" w14:textId="5B52EFBE" w:rsidR="00691380" w:rsidRPr="00124F73" w:rsidRDefault="00124F73" w:rsidP="00124F73">
            <w:pPr>
              <w:pStyle w:val="TableBody"/>
              <w:widowControl w:val="0"/>
              <w:tabs>
                <w:tab w:val="left" w:pos="-10"/>
              </w:tabs>
              <w:spacing w:before="120"/>
              <w:ind w:left="-100"/>
              <w:contextualSpacing/>
            </w:pPr>
            <w:r>
              <w:rPr>
                <w:rFonts w:ascii="AvenirNext LT Pro Medium" w:hAnsi="AvenirNext LT Pro Medium" w:cs="Arial"/>
                <w:b/>
                <w:bCs/>
                <w:lang w:val="en-CA"/>
              </w:rPr>
              <w:lastRenderedPageBreak/>
              <w:t>5</w:t>
            </w:r>
            <w:r w:rsidRPr="7105CAEF"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. </w:t>
            </w:r>
            <w:r w:rsidR="00864245"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 </w:t>
            </w:r>
            <w:r w:rsidR="6DE30F33" w:rsidRPr="7105CAEF">
              <w:rPr>
                <w:rFonts w:ascii="AvenirNext LT Pro Medium" w:hAnsi="AvenirNext LT Pro Medium" w:cs="Arial"/>
                <w:b/>
                <w:bCs/>
                <w:lang w:val="en-CA"/>
              </w:rPr>
              <w:t>Justification</w:t>
            </w:r>
            <w:r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 </w:t>
            </w:r>
            <w:r w:rsidR="008450EF">
              <w:rPr>
                <w:rFonts w:ascii="AvenirNext LT Pro Medium" w:hAnsi="AvenirNext LT Pro Medium" w:cs="Arial"/>
                <w:lang w:val="en-CA"/>
              </w:rPr>
              <w:t>(</w:t>
            </w:r>
            <w:r w:rsidR="00516B74">
              <w:rPr>
                <w:rFonts w:ascii="AvenirNext LT Pro Medium" w:hAnsi="AvenirNext LT Pro Medium" w:cs="Arial"/>
                <w:lang w:val="en-CA"/>
              </w:rPr>
              <w:t>w</w:t>
            </w:r>
            <w:r w:rsidR="008450EF" w:rsidRPr="008450EF">
              <w:rPr>
                <w:rFonts w:ascii="AvenirNext LT Pro Medium" w:hAnsi="AvenirNext LT Pro Medium" w:cs="Arial"/>
                <w:lang w:val="en-CA"/>
              </w:rPr>
              <w:t xml:space="preserve">hy the requirement </w:t>
            </w:r>
            <w:r w:rsidR="00EF64D1">
              <w:rPr>
                <w:rFonts w:ascii="AvenirNext LT Pro Medium" w:hAnsi="AvenirNext LT Pro Medium" w:cs="Arial"/>
                <w:lang w:val="en-CA"/>
              </w:rPr>
              <w:t xml:space="preserve">is </w:t>
            </w:r>
            <w:r w:rsidR="008450EF" w:rsidRPr="008450EF">
              <w:rPr>
                <w:rFonts w:ascii="AvenirNext LT Pro Medium" w:hAnsi="AvenirNext LT Pro Medium" w:cs="Arial"/>
                <w:lang w:val="en-CA"/>
              </w:rPr>
              <w:t>not reasonably practicable to be met</w:t>
            </w:r>
            <w:r w:rsidR="008450EF" w:rsidRPr="7105CAEF">
              <w:rPr>
                <w:rFonts w:ascii="AvenirNext LT Pro Medium" w:hAnsi="AvenirNext LT Pro Medium" w:cs="Arial"/>
                <w:lang w:val="en-CA"/>
              </w:rPr>
              <w:t>,</w:t>
            </w:r>
            <w:r w:rsidR="008450EF" w:rsidRPr="008450EF">
              <w:rPr>
                <w:rFonts w:ascii="AvenirNext LT Pro Medium" w:hAnsi="AvenirNext LT Pro Medium" w:cs="Arial"/>
                <w:lang w:val="en-CA"/>
              </w:rPr>
              <w:t xml:space="preserve"> or how</w:t>
            </w:r>
            <w:r w:rsidR="008450EF" w:rsidRPr="7105CAEF">
              <w:rPr>
                <w:rFonts w:ascii="AvenirNext LT Pro Medium" w:hAnsi="AvenirNext LT Pro Medium" w:cs="Arial"/>
                <w:lang w:val="en-CA"/>
              </w:rPr>
              <w:t xml:space="preserve"> </w:t>
            </w:r>
            <w:r w:rsidR="008450EF" w:rsidRPr="008450EF">
              <w:rPr>
                <w:rFonts w:ascii="AvenirNext LT Pro Medium" w:hAnsi="AvenirNext LT Pro Medium" w:cs="Arial"/>
                <w:lang w:val="en-CA"/>
              </w:rPr>
              <w:t>the proposed alternative solution</w:t>
            </w:r>
            <w:r>
              <w:rPr>
                <w:rFonts w:ascii="AvenirNext LT Pro Medium" w:hAnsi="AvenirNext LT Pro Medium" w:cs="Arial"/>
                <w:lang w:val="en-CA"/>
              </w:rPr>
              <w:t xml:space="preserve"> </w:t>
            </w:r>
            <w:r w:rsidR="008450EF" w:rsidRPr="008450EF">
              <w:rPr>
                <w:rFonts w:ascii="AvenirNext LT Pro Medium" w:hAnsi="AvenirNext LT Pro Medium" w:cs="Arial"/>
                <w:lang w:val="en-CA"/>
              </w:rPr>
              <w:t>provides a better outcome</w:t>
            </w:r>
            <w:r w:rsidR="008450EF" w:rsidRPr="7105CAEF">
              <w:rPr>
                <w:rFonts w:ascii="AvenirNext LT Pro Medium" w:hAnsi="AvenirNext LT Pro Medium" w:cs="Arial"/>
                <w:lang w:val="en-CA"/>
              </w:rPr>
              <w:t>?</w:t>
            </w:r>
            <w:r w:rsidR="008450EF">
              <w:rPr>
                <w:rFonts w:ascii="AvenirNext LT Pro Medium" w:hAnsi="AvenirNext LT Pro Medium" w:cs="Arial"/>
                <w:lang w:val="en-CA"/>
              </w:rPr>
              <w:t>)</w:t>
            </w:r>
            <w:r>
              <w:rPr>
                <w:rFonts w:ascii="AvenirNext LT Pro Medium" w:hAnsi="AvenirNext LT Pro Medium" w:cs="Arial"/>
                <w:lang w:val="en-CA"/>
              </w:rPr>
              <w:t xml:space="preserve">: </w:t>
            </w:r>
          </w:p>
        </w:tc>
      </w:tr>
      <w:tr w:rsidR="003A3C91" w:rsidRPr="001D51F1" w14:paraId="2BBC3353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2DC1" w14:textId="1C421F0C" w:rsidR="00691380" w:rsidRPr="007E674C" w:rsidRDefault="0002546B" w:rsidP="007E674C">
            <w:pPr>
              <w:pStyle w:val="TableBody"/>
              <w:widowControl w:val="0"/>
              <w:rPr>
                <w:rFonts w:ascii="AvenirNext LT Pro Medium" w:hAnsi="AvenirNext LT Pro Medium" w:cs="Arial"/>
                <w:b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921B56" w:rsidRPr="001D51F1" w14:paraId="2B872BA0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auto"/>
            </w:tcBorders>
          </w:tcPr>
          <w:p w14:paraId="29E0AE30" w14:textId="77777777" w:rsidR="00691380" w:rsidRPr="00691380" w:rsidRDefault="00691380" w:rsidP="00691380">
            <w:pPr>
              <w:rPr>
                <w:lang w:val="en-CA"/>
              </w:rPr>
            </w:pPr>
          </w:p>
        </w:tc>
      </w:tr>
      <w:tr w:rsidR="003A3C91" w:rsidRPr="001D51F1" w14:paraId="11BC25D4" w14:textId="77777777" w:rsidTr="00F55EAF">
        <w:trPr>
          <w:cantSplit/>
          <w:tblHeader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14B3A589" w14:textId="087B4D81" w:rsidR="002A72E3" w:rsidRPr="003E2E5C" w:rsidRDefault="003E2E5C" w:rsidP="003E2E5C">
            <w:pPr>
              <w:pStyle w:val="TableBody"/>
              <w:widowControl w:val="0"/>
              <w:spacing w:before="120"/>
              <w:ind w:left="-100"/>
              <w:contextualSpacing/>
              <w:rPr>
                <w:rFonts w:ascii="AvenirNext LT Pro Medium" w:hAnsi="AvenirNext LT Pro Medium"/>
                <w:b/>
                <w:bCs/>
              </w:rPr>
            </w:pPr>
            <w:r>
              <w:rPr>
                <w:rFonts w:ascii="AvenirNext LT Pro Medium" w:hAnsi="AvenirNext LT Pro Medium"/>
                <w:b/>
                <w:bCs/>
              </w:rPr>
              <w:t xml:space="preserve">6. </w:t>
            </w:r>
            <w:r w:rsidR="00864245">
              <w:rPr>
                <w:rFonts w:ascii="AvenirNext LT Pro Medium" w:hAnsi="AvenirNext LT Pro Medium"/>
                <w:b/>
                <w:bCs/>
              </w:rPr>
              <w:t xml:space="preserve"> </w:t>
            </w:r>
            <w:r w:rsidR="6DE30F33" w:rsidRPr="000305DD">
              <w:rPr>
                <w:rFonts w:ascii="AvenirNext LT Pro Medium" w:hAnsi="AvenirNext LT Pro Medium"/>
                <w:b/>
                <w:bCs/>
              </w:rPr>
              <w:t>Proposed alternative</w:t>
            </w:r>
            <w:r w:rsidR="49C15393" w:rsidRPr="000305DD">
              <w:rPr>
                <w:rFonts w:ascii="AvenirNext LT Pro Medium" w:hAnsi="AvenirNext LT Pro Medium"/>
                <w:b/>
                <w:bCs/>
              </w:rPr>
              <w:t>/</w:t>
            </w:r>
            <w:r w:rsidR="6DE30F33" w:rsidRPr="000305DD">
              <w:rPr>
                <w:rFonts w:ascii="AvenirNext LT Pro Medium" w:hAnsi="AvenirNext LT Pro Medium"/>
                <w:b/>
                <w:bCs/>
              </w:rPr>
              <w:t>non-standard solution</w:t>
            </w:r>
            <w:r w:rsidR="000D5346">
              <w:rPr>
                <w:rFonts w:ascii="AvenirNext LT Pro Medium" w:hAnsi="AvenirNext LT Pro Medium" w:cs="Arial"/>
                <w:b/>
                <w:lang w:val="en-CA"/>
              </w:rPr>
              <w:t xml:space="preserve"> </w:t>
            </w:r>
            <w:r w:rsidR="00D837E3" w:rsidRPr="00516B74">
              <w:rPr>
                <w:rFonts w:ascii="AvenirNext LT Pro Medium" w:hAnsi="AvenirNext LT Pro Medium" w:cs="Arial"/>
                <w:bCs/>
                <w:lang w:val="en-CA"/>
              </w:rPr>
              <w:t>(</w:t>
            </w:r>
            <w:r w:rsidR="00516B74" w:rsidRPr="00516B74">
              <w:rPr>
                <w:rFonts w:ascii="AvenirNext LT Pro Medium" w:hAnsi="AvenirNext LT Pro Medium" w:cs="Arial"/>
                <w:bCs/>
                <w:lang w:val="en-CA"/>
              </w:rPr>
              <w:t>d</w:t>
            </w:r>
            <w:r w:rsidR="009B4871" w:rsidRPr="00516B74">
              <w:rPr>
                <w:rFonts w:ascii="AvenirNext LT Pro Medium" w:hAnsi="AvenirNext LT Pro Medium" w:cs="Arial"/>
                <w:bCs/>
                <w:lang w:val="en-CA"/>
              </w:rPr>
              <w:t>escrib</w:t>
            </w:r>
            <w:r w:rsidR="009B4871">
              <w:rPr>
                <w:rFonts w:ascii="AvenirNext LT Pro Medium" w:hAnsi="AvenirNext LT Pro Medium" w:cs="Arial"/>
                <w:lang w:val="en-CA"/>
              </w:rPr>
              <w:t>e</w:t>
            </w:r>
            <w:r w:rsidR="00A56052">
              <w:rPr>
                <w:rFonts w:ascii="AvenirNext LT Pro Medium" w:hAnsi="AvenirNext LT Pro Medium" w:cs="Arial"/>
                <w:lang w:val="en-CA"/>
              </w:rPr>
              <w:t xml:space="preserve"> all options </w:t>
            </w:r>
            <w:r w:rsidR="002760FD">
              <w:rPr>
                <w:rFonts w:ascii="AvenirNext LT Pro Medium" w:hAnsi="AvenirNext LT Pro Medium" w:cs="Arial"/>
                <w:lang w:val="en-CA"/>
              </w:rPr>
              <w:t xml:space="preserve">considered </w:t>
            </w:r>
            <w:r w:rsidR="00A56052">
              <w:rPr>
                <w:rFonts w:ascii="AvenirNext LT Pro Medium" w:hAnsi="AvenirNext LT Pro Medium" w:cs="Arial"/>
                <w:lang w:val="en-CA"/>
              </w:rPr>
              <w:t xml:space="preserve">and </w:t>
            </w:r>
            <w:r w:rsidR="002A72E3">
              <w:rPr>
                <w:rFonts w:ascii="AvenirNext LT Pro Medium" w:hAnsi="AvenirNext LT Pro Medium" w:cs="Arial"/>
                <w:lang w:val="en-CA"/>
              </w:rPr>
              <w:t>associated risks and costs.</w:t>
            </w:r>
            <w:r>
              <w:rPr>
                <w:rFonts w:ascii="AvenirNext LT Pro Medium" w:hAnsi="AvenirNext LT Pro Medium" w:cs="Arial"/>
                <w:lang w:val="en-CA"/>
              </w:rPr>
              <w:t xml:space="preserve"> </w:t>
            </w:r>
            <w:r w:rsidR="002A72E3">
              <w:rPr>
                <w:rFonts w:ascii="AvenirNext LT Pro Medium" w:hAnsi="AvenirNext LT Pro Medium" w:cs="Arial"/>
                <w:lang w:val="en-CA"/>
              </w:rPr>
              <w:t>Highlight</w:t>
            </w:r>
            <w:r w:rsidR="00A56052">
              <w:rPr>
                <w:rFonts w:ascii="AvenirNext LT Pro Medium" w:hAnsi="AvenirNext LT Pro Medium" w:cs="Arial"/>
                <w:lang w:val="en-CA"/>
              </w:rPr>
              <w:t xml:space="preserve"> </w:t>
            </w:r>
            <w:r w:rsidR="00D01880">
              <w:rPr>
                <w:rFonts w:ascii="AvenirNext LT Pro Medium" w:hAnsi="AvenirNext LT Pro Medium" w:cs="Arial"/>
                <w:lang w:val="en-CA"/>
              </w:rPr>
              <w:t xml:space="preserve">the proposed </w:t>
            </w:r>
            <w:r w:rsidR="00A14CBE">
              <w:rPr>
                <w:rFonts w:ascii="AvenirNext LT Pro Medium" w:hAnsi="AvenirNext LT Pro Medium" w:cs="Arial"/>
                <w:lang w:val="en-CA"/>
              </w:rPr>
              <w:t>[</w:t>
            </w:r>
            <w:r w:rsidR="002A72E3">
              <w:rPr>
                <w:rFonts w:ascii="AvenirNext LT Pro Medium" w:hAnsi="AvenirNext LT Pro Medium" w:cs="Arial"/>
                <w:lang w:val="en-CA"/>
              </w:rPr>
              <w:t>preferred</w:t>
            </w:r>
            <w:r w:rsidR="00A14CBE">
              <w:rPr>
                <w:rFonts w:ascii="AvenirNext LT Pro Medium" w:hAnsi="AvenirNext LT Pro Medium" w:cs="Arial"/>
                <w:lang w:val="en-CA"/>
              </w:rPr>
              <w:t>]</w:t>
            </w:r>
            <w:r w:rsidR="002A72E3">
              <w:rPr>
                <w:rFonts w:ascii="AvenirNext LT Pro Medium" w:hAnsi="AvenirNext LT Pro Medium" w:cs="Arial"/>
                <w:lang w:val="en-CA"/>
              </w:rPr>
              <w:t xml:space="preserve"> </w:t>
            </w:r>
            <w:r w:rsidR="00D01880">
              <w:rPr>
                <w:rFonts w:ascii="AvenirNext LT Pro Medium" w:hAnsi="AvenirNext LT Pro Medium" w:cs="Arial"/>
                <w:lang w:val="en-CA"/>
              </w:rPr>
              <w:t xml:space="preserve">alternate that will apply in place of </w:t>
            </w:r>
            <w:r w:rsidR="003B7536">
              <w:rPr>
                <w:rFonts w:ascii="AvenirNext LT Pro Medium" w:hAnsi="AvenirNext LT Pro Medium" w:cs="Arial"/>
                <w:lang w:val="en-CA"/>
              </w:rPr>
              <w:t>the relevant Metrolinx</w:t>
            </w:r>
            <w:r w:rsidR="00D01880">
              <w:rPr>
                <w:rFonts w:ascii="AvenirNext LT Pro Medium" w:hAnsi="AvenirNext LT Pro Medium" w:cs="Arial"/>
                <w:lang w:val="en-CA"/>
              </w:rPr>
              <w:t xml:space="preserve"> standard </w:t>
            </w:r>
            <w:r w:rsidR="00D01880" w:rsidRPr="00823AEB">
              <w:rPr>
                <w:rFonts w:ascii="AvenirNext LT Pro Medium" w:hAnsi="AvenirNext LT Pro Medium" w:cs="Arial"/>
                <w:lang w:val="en-CA"/>
              </w:rPr>
              <w:t>or requirement</w:t>
            </w:r>
            <w:r w:rsidR="003A3C91" w:rsidRPr="00823AEB">
              <w:rPr>
                <w:rFonts w:ascii="AvenirNext LT Pro Medium" w:hAnsi="AvenirNext LT Pro Medium" w:cs="Arial"/>
                <w:lang w:val="en-CA"/>
              </w:rPr>
              <w:t>):</w:t>
            </w:r>
          </w:p>
          <w:p w14:paraId="08787F66" w14:textId="12BCE1CB" w:rsidR="002A72E3" w:rsidRPr="00291E37" w:rsidRDefault="1ACABC15" w:rsidP="003E2E5C">
            <w:pPr>
              <w:pStyle w:val="TableBody"/>
              <w:widowControl w:val="0"/>
              <w:ind w:left="-100"/>
              <w:contextualSpacing/>
              <w:rPr>
                <w:rFonts w:ascii="AvenirNext LT Pro Medium" w:hAnsi="AvenirNext LT Pro Medium" w:cs="Arial"/>
                <w:b/>
                <w:bCs/>
                <w:i/>
                <w:iCs/>
                <w:lang w:val="en-CA"/>
              </w:rPr>
            </w:pPr>
            <w:r w:rsidRPr="7105CAEF">
              <w:rPr>
                <w:rFonts w:ascii="AvenirNext LT Pro Medium" w:hAnsi="AvenirNext LT Pro Medium" w:cs="Arial"/>
                <w:i/>
                <w:iCs/>
                <w:lang w:val="en-CA"/>
              </w:rPr>
              <w:t xml:space="preserve">Note: A separate Options Report should be included for complicated concerns or </w:t>
            </w:r>
            <w:r w:rsidR="1557C140" w:rsidRPr="7105CAEF">
              <w:rPr>
                <w:rFonts w:ascii="AvenirNext LT Pro Medium" w:hAnsi="AvenirNext LT Pro Medium" w:cs="Arial"/>
                <w:i/>
                <w:iCs/>
                <w:lang w:val="en-CA"/>
              </w:rPr>
              <w:t xml:space="preserve">deviations. See </w:t>
            </w:r>
            <w:r w:rsidRPr="7105CAEF">
              <w:rPr>
                <w:rFonts w:ascii="AvenirNext LT Pro Medium" w:hAnsi="AvenirNext LT Pro Medium" w:cs="Arial"/>
                <w:i/>
                <w:iCs/>
                <w:lang w:val="en-CA"/>
              </w:rPr>
              <w:t>Section 2.2 of the Deviation Procedure.</w:t>
            </w:r>
          </w:p>
        </w:tc>
      </w:tr>
      <w:tr w:rsidR="003A3C91" w:rsidRPr="001D51F1" w14:paraId="6D634F98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E6A5E" w14:textId="530C6AE7" w:rsidR="003A6DA3" w:rsidRPr="00823AEB" w:rsidRDefault="003B1E98" w:rsidP="00C14143">
            <w:pPr>
              <w:pStyle w:val="TableBody"/>
              <w:widowControl w:val="0"/>
              <w:rPr>
                <w:rFonts w:ascii="AvenirNext LT Pro Regular" w:hAnsi="AvenirNext LT Pro Regular"/>
                <w:szCs w:val="18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3A3C91" w:rsidRPr="001D51F1" w14:paraId="0FE23058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4B49A188" w14:textId="77777777" w:rsidR="0002546B" w:rsidRDefault="0002546B" w:rsidP="00955035">
            <w:pPr>
              <w:pStyle w:val="TableBody"/>
              <w:widowControl w:val="0"/>
              <w:ind w:hanging="460"/>
              <w:rPr>
                <w:rFonts w:ascii="AvenirNext LT Pro Medium" w:hAnsi="AvenirNext LT Pro Medium" w:cs="Arial"/>
                <w:b/>
                <w:lang w:val="en-CA"/>
              </w:rPr>
            </w:pPr>
          </w:p>
          <w:p w14:paraId="2165FB56" w14:textId="387E5FA4" w:rsidR="00822A8F" w:rsidRDefault="00FF2009" w:rsidP="00955035">
            <w:pPr>
              <w:pStyle w:val="TableBody"/>
              <w:widowControl w:val="0"/>
              <w:spacing w:after="0"/>
              <w:ind w:left="357" w:hanging="460"/>
              <w:contextualSpacing/>
              <w:rPr>
                <w:rFonts w:ascii="AvenirNext LT Pro Medium" w:hAnsi="AvenirNext LT Pro Medium" w:cs="Arial"/>
                <w:lang w:val="en-CA"/>
              </w:rPr>
            </w:pPr>
            <w:r w:rsidRPr="7105CAEF"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7. </w:t>
            </w:r>
            <w:r w:rsidR="00864245"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 </w:t>
            </w:r>
            <w:r w:rsidR="6DE30F33" w:rsidRPr="7105CAEF"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Cost implications to Metrolinx </w:t>
            </w:r>
            <w:r w:rsidR="009B4871" w:rsidRPr="7105CAEF">
              <w:rPr>
                <w:rFonts w:ascii="AvenirNext LT Pro Medium" w:hAnsi="AvenirNext LT Pro Medium" w:cs="Arial"/>
                <w:b/>
                <w:bCs/>
                <w:lang w:val="en-CA"/>
              </w:rPr>
              <w:t xml:space="preserve">of </w:t>
            </w:r>
            <w:r w:rsidR="493675AD" w:rsidRPr="7105CAEF">
              <w:rPr>
                <w:rFonts w:ascii="AvenirNext LT Pro Medium" w:hAnsi="AvenirNext LT Pro Medium" w:cs="Arial"/>
                <w:b/>
                <w:bCs/>
                <w:lang w:val="en-CA"/>
              </w:rPr>
              <w:t>proposed alternative</w:t>
            </w:r>
            <w:r w:rsidR="00AC58DA">
              <w:rPr>
                <w:rFonts w:ascii="AvenirNext LT Pro Medium" w:hAnsi="AvenirNext LT Pro Medium" w:cs="Arial"/>
                <w:b/>
                <w:bCs/>
                <w:lang w:val="en-CA"/>
              </w:rPr>
              <w:t>s</w:t>
            </w:r>
            <w:r w:rsidR="009B34E0" w:rsidRPr="00B0004E">
              <w:rPr>
                <w:rFonts w:ascii="AvenirNext LT Pro Medium" w:hAnsi="AvenirNext LT Pro Medium" w:cs="Arial"/>
                <w:bCs/>
                <w:lang w:val="en-CA"/>
              </w:rPr>
              <w:t xml:space="preserve"> </w:t>
            </w:r>
            <w:r w:rsidR="009B34E0" w:rsidRPr="009B4871">
              <w:rPr>
                <w:rFonts w:ascii="AvenirNext LT Pro Medium" w:hAnsi="AvenirNext LT Pro Medium" w:cs="Arial"/>
                <w:bCs/>
                <w:lang w:val="en-CA"/>
              </w:rPr>
              <w:t>(</w:t>
            </w:r>
            <w:r w:rsidR="00A14CBE" w:rsidRPr="009B4871">
              <w:rPr>
                <w:rFonts w:ascii="AvenirNext LT Pro Medium" w:hAnsi="AvenirNext LT Pro Medium" w:cs="Arial"/>
                <w:bCs/>
                <w:lang w:val="en-CA"/>
              </w:rPr>
              <w:t>p</w:t>
            </w:r>
            <w:r w:rsidR="009B34E0" w:rsidRPr="009B4871">
              <w:rPr>
                <w:rFonts w:ascii="AvenirNext LT Pro Medium" w:hAnsi="AvenirNext LT Pro Medium" w:cs="Arial"/>
                <w:bCs/>
                <w:lang w:val="en-CA"/>
              </w:rPr>
              <w:t>ro</w:t>
            </w:r>
            <w:r w:rsidR="009B34E0" w:rsidRPr="00823AEB">
              <w:rPr>
                <w:rFonts w:ascii="AvenirNext LT Pro Medium" w:hAnsi="AvenirNext LT Pro Medium" w:cs="Arial"/>
                <w:lang w:val="en-CA"/>
              </w:rPr>
              <w:t xml:space="preserve">vide </w:t>
            </w:r>
            <w:r w:rsidR="002A72E3">
              <w:rPr>
                <w:rFonts w:ascii="AvenirNext LT Pro Medium" w:hAnsi="AvenirNext LT Pro Medium" w:cs="Arial"/>
                <w:lang w:val="en-CA"/>
              </w:rPr>
              <w:t xml:space="preserve">additional detail regarding risks and </w:t>
            </w:r>
            <w:r w:rsidR="009B4871">
              <w:rPr>
                <w:rFonts w:ascii="AvenirNext LT Pro Medium" w:hAnsi="AvenirNext LT Pro Medium" w:cs="Arial"/>
                <w:lang w:val="en-CA"/>
              </w:rPr>
              <w:t>cost</w:t>
            </w:r>
            <w:r w:rsidR="00822A8F">
              <w:rPr>
                <w:rFonts w:ascii="AvenirNext LT Pro Medium" w:hAnsi="AvenirNext LT Pro Medium" w:cs="Arial"/>
                <w:lang w:val="en-CA"/>
              </w:rPr>
              <w:t xml:space="preserve"> </w:t>
            </w:r>
          </w:p>
          <w:p w14:paraId="6893F9C7" w14:textId="4EAEC26F" w:rsidR="003A3C91" w:rsidRPr="00955035" w:rsidRDefault="00F85DCD" w:rsidP="00955035">
            <w:pPr>
              <w:pStyle w:val="TableBody"/>
              <w:widowControl w:val="0"/>
              <w:spacing w:after="0"/>
              <w:ind w:left="357" w:hanging="460"/>
              <w:contextualSpacing/>
              <w:rPr>
                <w:rFonts w:ascii="AvenirNext LT Pro Medium" w:hAnsi="AvenirNext LT Pro Medium" w:cs="Arial"/>
                <w:b/>
                <w:bCs/>
                <w:lang w:val="en-CA"/>
              </w:rPr>
            </w:pPr>
            <w:r w:rsidRPr="00823AEB">
              <w:rPr>
                <w:rFonts w:ascii="AvenirNext LT Pro Medium" w:hAnsi="AvenirNext LT Pro Medium" w:cs="Arial"/>
                <w:lang w:val="en-CA"/>
              </w:rPr>
              <w:t>comparisons of all viable options</w:t>
            </w:r>
            <w:r>
              <w:rPr>
                <w:rFonts w:ascii="AvenirNext LT Pro Medium" w:hAnsi="AvenirNext LT Pro Medium" w:cs="Arial"/>
                <w:lang w:val="en-CA"/>
              </w:rPr>
              <w:t xml:space="preserve">: </w:t>
            </w:r>
          </w:p>
        </w:tc>
      </w:tr>
      <w:tr w:rsidR="003A3C91" w:rsidRPr="00256383" w14:paraId="150AA260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6CC4" w14:textId="43C2D3F8" w:rsidR="00F762C9" w:rsidRPr="00256383" w:rsidRDefault="003B1E98">
            <w:pPr>
              <w:pStyle w:val="TableBody"/>
              <w:widowControl w:val="0"/>
              <w:rPr>
                <w:rFonts w:ascii="AvenirNext LT Pro Medium" w:hAnsi="AvenirNext LT Pro Medium" w:cs="Arial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E368AD" w:rsidRPr="001D51F1" w14:paraId="76A54750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4A4D866" w14:textId="77777777" w:rsidR="002A5F11" w:rsidRDefault="0022001D" w:rsidP="002A64BC">
            <w:pPr>
              <w:pStyle w:val="TableBody"/>
              <w:widowControl w:val="0"/>
              <w:spacing w:before="120"/>
              <w:ind w:left="358" w:hanging="456"/>
              <w:contextualSpacing/>
            </w:pPr>
            <w:r>
              <w:br w:type="page"/>
            </w:r>
          </w:p>
          <w:p w14:paraId="3DA82521" w14:textId="739539C7" w:rsidR="00E368AD" w:rsidRPr="001D51F1" w:rsidRDefault="00FF2009" w:rsidP="002A64BC">
            <w:pPr>
              <w:pStyle w:val="TableBody"/>
              <w:widowControl w:val="0"/>
              <w:spacing w:before="120"/>
              <w:ind w:left="358" w:hanging="456"/>
              <w:contextualSpacing/>
              <w:rPr>
                <w:rFonts w:ascii="AvenirNext LT Pro Medium" w:hAnsi="AvenirNext LT Pro Medium" w:cs="Arial"/>
                <w:b/>
                <w:bCs/>
                <w:lang w:val="en-CA"/>
              </w:rPr>
            </w:pPr>
            <w:r w:rsidRPr="7105CAEF">
              <w:rPr>
                <w:rFonts w:ascii="AvenirNext LT Pro Medium" w:hAnsi="AvenirNext LT Pro Medium"/>
                <w:b/>
                <w:bCs/>
              </w:rPr>
              <w:t>8.</w:t>
            </w:r>
            <w:r w:rsidR="002A64BC">
              <w:rPr>
                <w:rFonts w:ascii="AvenirNext LT Pro Medium" w:hAnsi="AvenirNext LT Pro Medium"/>
                <w:b/>
                <w:bCs/>
              </w:rPr>
              <w:t xml:space="preserve">  </w:t>
            </w:r>
            <w:r w:rsidR="04982A62" w:rsidRPr="7105CAEF">
              <w:rPr>
                <w:rFonts w:ascii="AvenirNext LT Pro Medium" w:hAnsi="AvenirNext LT Pro Medium"/>
                <w:b/>
                <w:bCs/>
              </w:rPr>
              <w:t>D</w:t>
            </w:r>
            <w:r w:rsidR="393EB5A5" w:rsidRPr="7105CAEF">
              <w:rPr>
                <w:rFonts w:ascii="AvenirNext LT Pro Medium" w:hAnsi="AvenirNext LT Pro Medium"/>
                <w:b/>
                <w:bCs/>
              </w:rPr>
              <w:t xml:space="preserve">eviation </w:t>
            </w:r>
            <w:r w:rsidR="00212D4A">
              <w:rPr>
                <w:rFonts w:ascii="AvenirNext LT Pro Medium" w:hAnsi="AvenirNext LT Pro Medium"/>
                <w:b/>
                <w:bCs/>
              </w:rPr>
              <w:t>D</w:t>
            </w:r>
            <w:r w:rsidR="49C15393" w:rsidRPr="7105CAEF">
              <w:rPr>
                <w:rFonts w:ascii="AvenirNext LT Pro Medium" w:hAnsi="AvenirNext LT Pro Medium"/>
                <w:b/>
                <w:bCs/>
              </w:rPr>
              <w:t>etails</w:t>
            </w:r>
            <w:r w:rsidR="002A64BC" w:rsidRPr="002A64BC">
              <w:rPr>
                <w:rFonts w:ascii="AvenirNext LT Pro Medium" w:hAnsi="AvenirNext LT Pro Medium"/>
              </w:rPr>
              <w:t xml:space="preserve"> (</w:t>
            </w:r>
            <w:r w:rsidR="00F52EDC" w:rsidRPr="002A64BC">
              <w:rPr>
                <w:rFonts w:ascii="AvenirNext LT Pro Medium" w:hAnsi="AvenirNext LT Pro Medium" w:cs="Arial"/>
                <w:lang w:val="en-CA"/>
              </w:rPr>
              <w:t>p</w:t>
            </w:r>
            <w:r w:rsidR="009B4871" w:rsidRPr="002A64BC">
              <w:rPr>
                <w:rFonts w:ascii="AvenirNext LT Pro Medium" w:hAnsi="AvenirNext LT Pro Medium" w:cs="Arial"/>
                <w:lang w:val="en-CA"/>
              </w:rPr>
              <w:t>rov</w:t>
            </w:r>
            <w:r w:rsidR="009B4871" w:rsidRPr="7105CAEF">
              <w:rPr>
                <w:rFonts w:ascii="AvenirNext LT Pro Medium" w:hAnsi="AvenirNext LT Pro Medium" w:cs="Arial"/>
                <w:lang w:val="en-CA"/>
              </w:rPr>
              <w:t xml:space="preserve">ide </w:t>
            </w:r>
            <w:r w:rsidR="2CB02D80" w:rsidRPr="7105CAEF">
              <w:rPr>
                <w:rFonts w:ascii="AvenirNext LT Pro Medium" w:hAnsi="AvenirNext LT Pro Medium" w:cs="Arial"/>
                <w:lang w:val="en-CA"/>
              </w:rPr>
              <w:t>additional relevant details regarding the proposed alternate</w:t>
            </w:r>
            <w:r w:rsidR="00E34A3F" w:rsidRPr="7105CAEF">
              <w:rPr>
                <w:rFonts w:ascii="AvenirNext LT Pro Medium" w:hAnsi="AvenirNext LT Pro Medium" w:cs="Arial"/>
                <w:lang w:val="en-CA"/>
              </w:rPr>
              <w:t>)</w:t>
            </w:r>
            <w:r w:rsidR="002A64BC">
              <w:rPr>
                <w:rFonts w:ascii="AvenirNext LT Pro Medium" w:hAnsi="AvenirNext LT Pro Medium" w:cs="Arial"/>
                <w:lang w:val="en-CA"/>
              </w:rPr>
              <w:t>:</w:t>
            </w:r>
          </w:p>
        </w:tc>
      </w:tr>
      <w:tr w:rsidR="00E368AD" w:rsidRPr="001D51F1" w14:paraId="7D2A0B6F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4E821" w14:textId="453A4120" w:rsidR="00671643" w:rsidRPr="00823AEB" w:rsidRDefault="006B174D" w:rsidP="006B174D">
            <w:pPr>
              <w:pStyle w:val="TableBody"/>
              <w:widowControl w:val="0"/>
              <w:rPr>
                <w:rFonts w:ascii="AvenirNext LT Pro Medium" w:hAnsi="AvenirNext LT Pro Medium" w:cs="Arial"/>
                <w:color w:val="595959" w:themeColor="text1" w:themeTint="A6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3A3C91" w:rsidRPr="001D51F1" w14:paraId="3D574954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812238F" w14:textId="77777777" w:rsidR="002A5F11" w:rsidRDefault="00720598" w:rsidP="00516B74">
            <w:pPr>
              <w:pStyle w:val="TableBody"/>
              <w:widowControl w:val="0"/>
              <w:spacing w:before="120"/>
              <w:ind w:left="358" w:hanging="456"/>
              <w:contextualSpacing/>
            </w:pPr>
            <w:r>
              <w:br w:type="page"/>
            </w:r>
          </w:p>
          <w:p w14:paraId="62C901A2" w14:textId="542CDC74" w:rsidR="00516B74" w:rsidRDefault="00FF2009" w:rsidP="00516B74">
            <w:pPr>
              <w:pStyle w:val="TableBody"/>
              <w:widowControl w:val="0"/>
              <w:spacing w:before="120"/>
              <w:ind w:left="358" w:hanging="456"/>
              <w:contextualSpacing/>
              <w:rPr>
                <w:rFonts w:ascii="AvenirNext LT Pro Medium" w:hAnsi="AvenirNext LT Pro Medium"/>
                <w:bCs/>
                <w:szCs w:val="18"/>
              </w:rPr>
            </w:pPr>
            <w:r w:rsidRPr="00084E1F">
              <w:rPr>
                <w:rFonts w:ascii="AvenirNext LT Pro Medium" w:hAnsi="AvenirNext LT Pro Medium"/>
                <w:b/>
                <w:szCs w:val="18"/>
              </w:rPr>
              <w:t xml:space="preserve">9. </w:t>
            </w:r>
            <w:r w:rsidR="00516B74">
              <w:rPr>
                <w:rFonts w:ascii="AvenirNext LT Pro Medium" w:hAnsi="AvenirNext LT Pro Medium"/>
                <w:b/>
                <w:szCs w:val="18"/>
              </w:rPr>
              <w:t xml:space="preserve"> </w:t>
            </w:r>
            <w:r w:rsidR="00C10123" w:rsidRPr="00084E1F">
              <w:rPr>
                <w:rFonts w:ascii="AvenirNext LT Pro Medium" w:hAnsi="AvenirNext LT Pro Medium"/>
                <w:b/>
                <w:szCs w:val="18"/>
              </w:rPr>
              <w:t>Risk Assessment Details</w:t>
            </w:r>
            <w:r w:rsidR="003A3C91" w:rsidRPr="00084E1F">
              <w:rPr>
                <w:rFonts w:ascii="AvenirNext LT Pro Medium" w:hAnsi="AvenirNext LT Pro Medium"/>
                <w:b/>
                <w:szCs w:val="18"/>
              </w:rPr>
              <w:t xml:space="preserve"> </w:t>
            </w:r>
            <w:r w:rsidR="003A3C91" w:rsidRPr="00971EB0">
              <w:rPr>
                <w:rFonts w:ascii="AvenirNext LT Pro Medium" w:hAnsi="AvenirNext LT Pro Medium"/>
                <w:bCs/>
                <w:szCs w:val="18"/>
              </w:rPr>
              <w:t>(</w:t>
            </w:r>
            <w:r w:rsidR="00516B74">
              <w:rPr>
                <w:rFonts w:ascii="AvenirNext LT Pro Medium" w:hAnsi="AvenirNext LT Pro Medium"/>
                <w:bCs/>
                <w:szCs w:val="18"/>
              </w:rPr>
              <w:t>a</w:t>
            </w:r>
            <w:r w:rsidR="00FE323D" w:rsidRPr="00971EB0">
              <w:rPr>
                <w:rFonts w:ascii="AvenirNext LT Pro Medium" w:hAnsi="AvenirNext LT Pro Medium"/>
                <w:bCs/>
                <w:szCs w:val="18"/>
              </w:rPr>
              <w:t xml:space="preserve"> </w:t>
            </w:r>
            <w:r w:rsidR="00C10123" w:rsidRPr="00971EB0">
              <w:rPr>
                <w:rFonts w:ascii="AvenirNext LT Pro Medium" w:hAnsi="AvenirNext LT Pro Medium"/>
                <w:bCs/>
                <w:szCs w:val="18"/>
              </w:rPr>
              <w:t xml:space="preserve">separate </w:t>
            </w:r>
            <w:r w:rsidR="00971EB0" w:rsidRPr="00971EB0">
              <w:rPr>
                <w:rFonts w:ascii="AvenirNext LT Pro Medium" w:hAnsi="AvenirNext LT Pro Medium"/>
                <w:bCs/>
                <w:szCs w:val="18"/>
              </w:rPr>
              <w:t>Metrolinx Hazard Management Toolkit (MXSD-SSA-L3-TK-0004)</w:t>
            </w:r>
            <w:r w:rsidR="00FE323D" w:rsidRPr="00971EB0">
              <w:rPr>
                <w:rFonts w:ascii="AvenirNext LT Pro Medium" w:hAnsi="AvenirNext LT Pro Medium"/>
                <w:bCs/>
                <w:szCs w:val="18"/>
              </w:rPr>
              <w:t xml:space="preserve"> shall be </w:t>
            </w:r>
          </w:p>
          <w:p w14:paraId="0202B7F1" w14:textId="44E6BC0C" w:rsidR="003A3C91" w:rsidRPr="001D51F1" w:rsidRDefault="00FE323D" w:rsidP="00516B74">
            <w:pPr>
              <w:pStyle w:val="TableBody"/>
              <w:widowControl w:val="0"/>
              <w:spacing w:before="120"/>
              <w:ind w:left="358" w:hanging="456"/>
              <w:contextualSpacing/>
              <w:rPr>
                <w:rFonts w:ascii="AvenirNext LT Pro Medium" w:hAnsi="AvenirNext LT Pro Medium" w:cs="Arial"/>
                <w:b/>
                <w:lang w:val="en-CA"/>
              </w:rPr>
            </w:pPr>
            <w:r w:rsidRPr="00971EB0">
              <w:rPr>
                <w:rFonts w:ascii="AvenirNext LT Pro Medium" w:hAnsi="AvenirNext LT Pro Medium"/>
                <w:bCs/>
                <w:szCs w:val="18"/>
              </w:rPr>
              <w:t>provided</w:t>
            </w:r>
            <w:r w:rsidR="003A3C91" w:rsidRPr="00971EB0">
              <w:rPr>
                <w:rFonts w:ascii="AvenirNext LT Pro Medium" w:hAnsi="AvenirNext LT Pro Medium"/>
                <w:bCs/>
                <w:szCs w:val="18"/>
              </w:rPr>
              <w:t>):</w:t>
            </w:r>
            <w:r w:rsidR="00FD6EDD" w:rsidRPr="00971EB0">
              <w:rPr>
                <w:rFonts w:ascii="AvenirNext LT Pro Medium" w:hAnsi="AvenirNext LT Pro Medium"/>
                <w:bCs/>
                <w:szCs w:val="18"/>
              </w:rPr>
              <w:t xml:space="preserve"> </w:t>
            </w:r>
          </w:p>
        </w:tc>
      </w:tr>
      <w:tr w:rsidR="003A3C91" w:rsidRPr="001D51F1" w14:paraId="4CD29C4F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00A55" w14:textId="34E25FA2" w:rsidR="00C10123" w:rsidRPr="00317446" w:rsidRDefault="3ECA78CA" w:rsidP="00921B56">
            <w:pPr>
              <w:pStyle w:val="TableBody"/>
              <w:widowControl w:val="0"/>
              <w:rPr>
                <w:rFonts w:ascii="AvenirNext LT Pro Regular" w:hAnsi="AvenirNext LT Pro Regular" w:cs="Arial"/>
                <w:lang w:val="en-CA"/>
              </w:rPr>
            </w:pPr>
            <w:r w:rsidRPr="7105CAEF">
              <w:rPr>
                <w:rFonts w:ascii="AvenirNext LT Pro Regular" w:hAnsi="AvenirNext LT Pro Regular"/>
              </w:rPr>
              <w:t xml:space="preserve">The Risk Assessment </w:t>
            </w:r>
            <w:r w:rsidR="2CB02D80" w:rsidRPr="7105CAEF">
              <w:rPr>
                <w:rFonts w:ascii="AvenirNext LT Pro Regular" w:hAnsi="AvenirNext LT Pro Regular"/>
              </w:rPr>
              <w:t xml:space="preserve">report </w:t>
            </w:r>
            <w:r w:rsidRPr="7105CAEF">
              <w:rPr>
                <w:rFonts w:ascii="AvenirNext LT Pro Regular" w:hAnsi="AvenirNext LT Pro Regular"/>
              </w:rPr>
              <w:t xml:space="preserve">shall include: </w:t>
            </w:r>
          </w:p>
          <w:p w14:paraId="405E66BA" w14:textId="04401F83" w:rsidR="00C10123" w:rsidRPr="00317446" w:rsidRDefault="00F74B75" w:rsidP="007646A5">
            <w:pPr>
              <w:pStyle w:val="TableBody"/>
              <w:widowControl w:val="0"/>
              <w:spacing w:before="180"/>
              <w:rPr>
                <w:rFonts w:ascii="AvenirNext LT Pro Regular" w:hAnsi="AvenirNext LT Pro Regular"/>
                <w:szCs w:val="18"/>
              </w:rPr>
            </w:pPr>
            <w:sdt>
              <w:sdtPr>
                <w:rPr>
                  <w:rFonts w:ascii="AvenirNext LT Pro Regular" w:hAnsi="AvenirNext LT Pro Regular" w:cs="Arial"/>
                  <w:lang w:val="en-CA"/>
                </w:rPr>
                <w:id w:val="-40338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838" w:rsidRPr="002A3579">
                  <w:rPr>
                    <w:rFonts w:ascii="MS Gothic" w:eastAsia="MS Gothic" w:hAnsi="MS Gothic" w:cs="MS Gothic" w:hint="eastAsia"/>
                    <w:lang w:val="en-CA"/>
                  </w:rPr>
                  <w:t>☐</w:t>
                </w:r>
              </w:sdtContent>
            </w:sdt>
            <w:r w:rsidR="00C10123" w:rsidRPr="00317446">
              <w:rPr>
                <w:rFonts w:ascii="AvenirNext LT Pro Regular" w:hAnsi="AvenirNext LT Pro Regular"/>
                <w:szCs w:val="18"/>
              </w:rPr>
              <w:t xml:space="preserve"> Hazards</w:t>
            </w:r>
          </w:p>
          <w:p w14:paraId="25C7F9D3" w14:textId="4B7DE49F" w:rsidR="00483DA5" w:rsidRPr="00317446" w:rsidRDefault="00F74B75" w:rsidP="008908CB">
            <w:pPr>
              <w:pStyle w:val="TableBody"/>
              <w:widowControl w:val="0"/>
              <w:ind w:left="270" w:hanging="270"/>
              <w:rPr>
                <w:rFonts w:ascii="AvenirNext LT Pro Regular" w:hAnsi="AvenirNext LT Pro Regular"/>
                <w:szCs w:val="18"/>
              </w:rPr>
            </w:pPr>
            <w:sdt>
              <w:sdtPr>
                <w:rPr>
                  <w:rFonts w:ascii="AvenirNext LT Pro Regular" w:hAnsi="AvenirNext LT Pro Regular" w:cs="Arial"/>
                  <w:lang w:val="en-CA"/>
                </w:rPr>
                <w:id w:val="12567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838" w:rsidRPr="002A3579">
                  <w:rPr>
                    <w:rFonts w:ascii="MS Gothic" w:eastAsia="MS Gothic" w:hAnsi="MS Gothic" w:cs="MS Gothic" w:hint="eastAsia"/>
                    <w:lang w:val="en-CA"/>
                  </w:rPr>
                  <w:t>☐</w:t>
                </w:r>
              </w:sdtContent>
            </w:sdt>
            <w:r w:rsidR="00C10123" w:rsidRPr="00317446">
              <w:rPr>
                <w:rFonts w:ascii="AvenirNext LT Pro Regular" w:hAnsi="AvenirNext LT Pro Regular"/>
                <w:szCs w:val="18"/>
              </w:rPr>
              <w:t xml:space="preserve"> Risk controls to mitigate risk to so far as is reasonably practicable (SFAIRP) </w:t>
            </w:r>
          </w:p>
          <w:p w14:paraId="0097D5E0" w14:textId="03C7EA93" w:rsidR="00C10123" w:rsidRPr="00317446" w:rsidRDefault="00C10123" w:rsidP="00185D25">
            <w:pPr>
              <w:pStyle w:val="TableBody"/>
              <w:widowControl w:val="0"/>
              <w:ind w:left="270"/>
              <w:rPr>
                <w:rFonts w:ascii="AvenirNext LT Pro Regular" w:hAnsi="AvenirNext LT Pro Regular"/>
                <w:i/>
                <w:szCs w:val="18"/>
              </w:rPr>
            </w:pPr>
            <w:r w:rsidRPr="00317446">
              <w:rPr>
                <w:rFonts w:ascii="AvenirNext LT Pro Regular" w:hAnsi="AvenirNext LT Pro Regular"/>
                <w:i/>
                <w:szCs w:val="18"/>
              </w:rPr>
              <w:t>Note: Risk control owners must be clearly identified.</w:t>
            </w:r>
          </w:p>
          <w:p w14:paraId="58A4FEDF" w14:textId="59C7697C" w:rsidR="00C10123" w:rsidRPr="00C10123" w:rsidRDefault="00F74B75" w:rsidP="7105CAEF">
            <w:pPr>
              <w:pStyle w:val="TableBody"/>
              <w:widowControl w:val="0"/>
              <w:rPr>
                <w:rFonts w:ascii="AvenirNext LT Pro Regular" w:hAnsi="AvenirNext LT Pro Regular"/>
              </w:rPr>
            </w:pPr>
            <w:sdt>
              <w:sdtPr>
                <w:rPr>
                  <w:rFonts w:ascii="AvenirNext LT Pro Regular" w:hAnsi="AvenirNext LT Pro Regular" w:cs="Arial"/>
                  <w:lang w:val="en-CA"/>
                </w:rPr>
                <w:id w:val="-135681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268CB5AF" w:rsidRPr="7105CAEF">
                  <w:rPr>
                    <w:rFonts w:ascii="MS Gothic" w:eastAsia="MS Gothic" w:hAnsi="MS Gothic" w:cs="MS Gothic"/>
                    <w:lang w:val="en-CA"/>
                  </w:rPr>
                  <w:t>☐</w:t>
                </w:r>
              </w:sdtContent>
            </w:sdt>
            <w:r w:rsidR="3ECA78CA" w:rsidRPr="7105CAEF">
              <w:rPr>
                <w:rFonts w:ascii="AvenirNext LT Pro Regular" w:hAnsi="AvenirNext LT Pro Regular"/>
              </w:rPr>
              <w:t xml:space="preserve"> Residual risks</w:t>
            </w:r>
          </w:p>
        </w:tc>
      </w:tr>
      <w:tr w:rsidR="003A3C91" w:rsidRPr="001D51F1" w14:paraId="397D7E07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53F4D18" w14:textId="77777777" w:rsidR="002A5F11" w:rsidRDefault="002A5F11" w:rsidP="000F4BED">
            <w:pPr>
              <w:pStyle w:val="TableBody"/>
              <w:widowControl w:val="0"/>
              <w:spacing w:before="120"/>
              <w:ind w:left="358" w:hanging="456"/>
              <w:contextualSpacing/>
              <w:rPr>
                <w:rFonts w:ascii="AvenirNext LT Pro Medium" w:hAnsi="AvenirNext LT Pro Medium"/>
                <w:b/>
                <w:bCs/>
              </w:rPr>
            </w:pPr>
          </w:p>
          <w:p w14:paraId="2E4B740F" w14:textId="689EF521" w:rsidR="000F4BED" w:rsidRDefault="4B93F35B" w:rsidP="000F4BED">
            <w:pPr>
              <w:pStyle w:val="TableBody"/>
              <w:widowControl w:val="0"/>
              <w:spacing w:before="120"/>
              <w:ind w:left="358" w:hanging="456"/>
              <w:contextualSpacing/>
              <w:rPr>
                <w:rFonts w:ascii="AvenirNext LT Pro Medium" w:hAnsi="AvenirNext LT Pro Medium"/>
              </w:rPr>
            </w:pPr>
            <w:r w:rsidRPr="7105CAEF">
              <w:rPr>
                <w:rFonts w:ascii="AvenirNext LT Pro Medium" w:hAnsi="AvenirNext LT Pro Medium"/>
                <w:b/>
                <w:bCs/>
              </w:rPr>
              <w:t xml:space="preserve">10. </w:t>
            </w:r>
            <w:r w:rsidR="009B4871" w:rsidRPr="7105CAEF">
              <w:rPr>
                <w:rFonts w:ascii="AvenirNext LT Pro Medium" w:hAnsi="AvenirNext LT Pro Medium"/>
                <w:b/>
                <w:bCs/>
              </w:rPr>
              <w:t xml:space="preserve">Risk </w:t>
            </w:r>
            <w:r w:rsidR="007177DF">
              <w:rPr>
                <w:rFonts w:ascii="AvenirNext LT Pro Medium" w:hAnsi="AvenirNext LT Pro Medium"/>
                <w:b/>
                <w:bCs/>
              </w:rPr>
              <w:t>F</w:t>
            </w:r>
            <w:r w:rsidR="005B0359" w:rsidRPr="7105CAEF">
              <w:rPr>
                <w:rFonts w:ascii="AvenirNext LT Pro Medium" w:hAnsi="AvenirNext LT Pro Medium"/>
                <w:b/>
                <w:bCs/>
              </w:rPr>
              <w:t>actors</w:t>
            </w:r>
            <w:r w:rsidR="00516B74">
              <w:rPr>
                <w:rFonts w:ascii="AvenirNext LT Pro Medium" w:hAnsi="AvenirNext LT Pro Medium"/>
                <w:b/>
                <w:bCs/>
              </w:rPr>
              <w:t xml:space="preserve"> </w:t>
            </w:r>
            <w:r w:rsidR="00516B74" w:rsidRPr="00212D4A">
              <w:rPr>
                <w:rFonts w:ascii="AvenirNext LT Pro Medium" w:hAnsi="AvenirNext LT Pro Medium"/>
              </w:rPr>
              <w:t>(</w:t>
            </w:r>
            <w:r w:rsidR="00755312" w:rsidRPr="00212D4A">
              <w:rPr>
                <w:rFonts w:ascii="AvenirNext LT Pro Medium" w:hAnsi="AvenirNext LT Pro Medium"/>
              </w:rPr>
              <w:t>d</w:t>
            </w:r>
            <w:r w:rsidR="2F22F62A" w:rsidRPr="00212D4A">
              <w:rPr>
                <w:rFonts w:ascii="AvenirNext LT Pro Medium" w:hAnsi="AvenirNext LT Pro Medium"/>
              </w:rPr>
              <w:t>e</w:t>
            </w:r>
            <w:r w:rsidR="2F22F62A" w:rsidRPr="7105CAEF">
              <w:rPr>
                <w:rFonts w:ascii="AvenirNext LT Pro Medium" w:hAnsi="AvenirNext LT Pro Medium"/>
              </w:rPr>
              <w:t>scribe circumstances</w:t>
            </w:r>
            <w:r w:rsidR="10623FEB" w:rsidRPr="7105CAEF">
              <w:rPr>
                <w:rFonts w:ascii="AvenirNext LT Pro Medium" w:hAnsi="AvenirNext LT Pro Medium"/>
              </w:rPr>
              <w:t>/</w:t>
            </w:r>
            <w:r w:rsidR="2F22F62A" w:rsidRPr="7105CAEF">
              <w:rPr>
                <w:rFonts w:ascii="AvenirNext LT Pro Medium" w:hAnsi="AvenirNext LT Pro Medium"/>
              </w:rPr>
              <w:t>factors that affect</w:t>
            </w:r>
            <w:r w:rsidR="10623FEB" w:rsidRPr="7105CAEF">
              <w:rPr>
                <w:rFonts w:ascii="AvenirNext LT Pro Medium" w:hAnsi="AvenirNext LT Pro Medium"/>
              </w:rPr>
              <w:t>/</w:t>
            </w:r>
            <w:r w:rsidR="6D11F5D5" w:rsidRPr="7105CAEF">
              <w:rPr>
                <w:rFonts w:ascii="AvenirNext LT Pro Medium" w:hAnsi="AvenirNext LT Pro Medium"/>
              </w:rPr>
              <w:t>modify</w:t>
            </w:r>
            <w:r w:rsidR="2F22F62A" w:rsidRPr="7105CAEF">
              <w:rPr>
                <w:rFonts w:ascii="AvenirNext LT Pro Medium" w:hAnsi="AvenirNext LT Pro Medium"/>
              </w:rPr>
              <w:t xml:space="preserve"> the risk,</w:t>
            </w:r>
            <w:r w:rsidR="2DCB150F" w:rsidRPr="7105CAEF">
              <w:rPr>
                <w:rFonts w:ascii="AvenirNext LT Pro Medium" w:hAnsi="AvenirNext LT Pro Medium"/>
              </w:rPr>
              <w:t xml:space="preserve"> </w:t>
            </w:r>
            <w:r w:rsidR="6D11F5D5" w:rsidRPr="7105CAEF">
              <w:rPr>
                <w:rFonts w:ascii="AvenirNext LT Pro Medium" w:hAnsi="AvenirNext LT Pro Medium"/>
              </w:rPr>
              <w:t>and explain the effect</w:t>
            </w:r>
            <w:r w:rsidR="009B4871" w:rsidRPr="7105CAEF">
              <w:rPr>
                <w:rFonts w:ascii="AvenirNext LT Pro Medium" w:hAnsi="AvenirNext LT Pro Medium"/>
              </w:rPr>
              <w:t>,</w:t>
            </w:r>
            <w:r w:rsidR="1557C140" w:rsidRPr="7105CAEF">
              <w:rPr>
                <w:rFonts w:ascii="AvenirNext LT Pro Medium" w:hAnsi="AvenirNext LT Pro Medium"/>
              </w:rPr>
              <w:t xml:space="preserve"> </w:t>
            </w:r>
            <w:r w:rsidR="49C15393" w:rsidRPr="7105CAEF">
              <w:rPr>
                <w:rFonts w:ascii="AvenirNext LT Pro Medium" w:hAnsi="AvenirNext LT Pro Medium"/>
              </w:rPr>
              <w:t>positive</w:t>
            </w:r>
            <w:r w:rsidR="10623FEB" w:rsidRPr="7105CAEF">
              <w:rPr>
                <w:rFonts w:ascii="AvenirNext LT Pro Medium" w:hAnsi="AvenirNext LT Pro Medium"/>
              </w:rPr>
              <w:t>/</w:t>
            </w:r>
            <w:r w:rsidR="1557C140" w:rsidRPr="7105CAEF">
              <w:rPr>
                <w:rFonts w:ascii="AvenirNext LT Pro Medium" w:hAnsi="AvenirNext LT Pro Medium"/>
              </w:rPr>
              <w:t>negative</w:t>
            </w:r>
            <w:r w:rsidR="49C15393" w:rsidRPr="7105CAEF">
              <w:rPr>
                <w:rFonts w:ascii="AvenirNext LT Pro Medium" w:hAnsi="AvenirNext LT Pro Medium"/>
              </w:rPr>
              <w:t xml:space="preserve">. For </w:t>
            </w:r>
          </w:p>
          <w:p w14:paraId="4496EF4D" w14:textId="2E141508" w:rsidR="000F4BED" w:rsidRDefault="00A14CBE" w:rsidP="000F4BED">
            <w:pPr>
              <w:pStyle w:val="TableBody"/>
              <w:widowControl w:val="0"/>
              <w:spacing w:before="120"/>
              <w:contextualSpacing/>
              <w:rPr>
                <w:rFonts w:ascii="AvenirNext LT Pro Medium" w:hAnsi="AvenirNext LT Pro Medium"/>
              </w:rPr>
            </w:pPr>
            <w:r w:rsidRPr="7105CAEF">
              <w:rPr>
                <w:rFonts w:ascii="AvenirNext LT Pro Medium" w:hAnsi="AvenirNext LT Pro Medium"/>
              </w:rPr>
              <w:t>example, t</w:t>
            </w:r>
            <w:r w:rsidR="1557C140" w:rsidRPr="7105CAEF">
              <w:rPr>
                <w:rFonts w:ascii="AvenirNext LT Pro Medium" w:hAnsi="AvenirNext LT Pro Medium"/>
              </w:rPr>
              <w:t xml:space="preserve">he risk of damage due to excessive moisture ingress for a device or element may be decreased if it is located </w:t>
            </w:r>
          </w:p>
          <w:p w14:paraId="4EB965A6" w14:textId="29EE2F69" w:rsidR="003A3C91" w:rsidRPr="00516B74" w:rsidRDefault="1557C140" w:rsidP="00516B74">
            <w:pPr>
              <w:pStyle w:val="TableBody"/>
              <w:widowControl w:val="0"/>
              <w:spacing w:before="120"/>
              <w:ind w:left="358" w:hanging="369"/>
              <w:contextualSpacing/>
              <w:rPr>
                <w:rFonts w:ascii="AvenirNext LT Pro Medium" w:hAnsi="AvenirNext LT Pro Medium"/>
                <w:b/>
                <w:bCs/>
              </w:rPr>
            </w:pPr>
            <w:r w:rsidRPr="7105CAEF">
              <w:rPr>
                <w:rFonts w:ascii="AvenirNext LT Pro Medium" w:hAnsi="AvenirNext LT Pro Medium"/>
              </w:rPr>
              <w:t>under a canopy compared to out in the open</w:t>
            </w:r>
            <w:r w:rsidR="2DCB150F" w:rsidRPr="7105CAEF">
              <w:rPr>
                <w:rFonts w:ascii="AvenirNext LT Pro Medium" w:hAnsi="AvenirNext LT Pro Medium"/>
              </w:rPr>
              <w:t>, etc.</w:t>
            </w:r>
            <w:r w:rsidR="000F4BED">
              <w:rPr>
                <w:rFonts w:ascii="AvenirNext LT Pro Medium" w:hAnsi="AvenirNext LT Pro Medium"/>
              </w:rPr>
              <w:t>):</w:t>
            </w:r>
          </w:p>
        </w:tc>
      </w:tr>
      <w:tr w:rsidR="003A3C91" w:rsidRPr="001D51F1" w14:paraId="7B48ABE3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32E6C" w14:textId="4C20F38D" w:rsidR="009F2A05" w:rsidRPr="009F2A05" w:rsidRDefault="0002546B" w:rsidP="0002546B">
            <w:pPr>
              <w:pStyle w:val="TableBody"/>
              <w:widowControl w:val="0"/>
              <w:rPr>
                <w:rFonts w:cs="Arial"/>
                <w:color w:val="595959" w:themeColor="text1" w:themeTint="A6"/>
                <w:lang w:val="en-CA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3A3C91" w:rsidRPr="001D51F1" w14:paraId="283E5ACE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EC6B5EE" w14:textId="3780FBC9" w:rsidR="003A3C91" w:rsidRPr="001D51F1" w:rsidRDefault="4B93F35B" w:rsidP="00F42223">
            <w:pPr>
              <w:pStyle w:val="TableBody"/>
              <w:widowControl w:val="0"/>
              <w:spacing w:before="240"/>
              <w:ind w:left="-98"/>
              <w:contextualSpacing/>
              <w:rPr>
                <w:rFonts w:ascii="AvenirNext LT Pro Medium" w:hAnsi="AvenirNext LT Pro Medium" w:cs="Arial"/>
                <w:b/>
                <w:bCs/>
                <w:lang w:val="en-CA"/>
              </w:rPr>
            </w:pPr>
            <w:r w:rsidRPr="00084E1F">
              <w:rPr>
                <w:rFonts w:ascii="AvenirNext LT Pro Medium" w:hAnsi="AvenirNext LT Pro Medium"/>
                <w:b/>
                <w:bCs/>
              </w:rPr>
              <w:t>1</w:t>
            </w:r>
            <w:r w:rsidRPr="000E4A7D">
              <w:rPr>
                <w:rFonts w:ascii="AvenirNext LT Pro Medium" w:hAnsi="AvenirNext LT Pro Medium"/>
                <w:b/>
                <w:bCs/>
              </w:rPr>
              <w:t xml:space="preserve">1. </w:t>
            </w:r>
            <w:r w:rsidR="3A7270EB" w:rsidRPr="000E4A7D">
              <w:rPr>
                <w:rFonts w:ascii="AvenirNext LT Pro Medium" w:hAnsi="AvenirNext LT Pro Medium"/>
                <w:b/>
                <w:bCs/>
              </w:rPr>
              <w:t>Implications on non-safety related aspects</w:t>
            </w:r>
            <w:r w:rsidR="493675AD" w:rsidRPr="00212D4A">
              <w:rPr>
                <w:rFonts w:ascii="AvenirNext LT Pro Medium" w:hAnsi="AvenirNext LT Pro Medium"/>
              </w:rPr>
              <w:t xml:space="preserve"> </w:t>
            </w:r>
            <w:r w:rsidR="000E4A7D" w:rsidRPr="00212D4A">
              <w:rPr>
                <w:rFonts w:ascii="AvenirNext LT Pro Medium" w:hAnsi="AvenirNext LT Pro Medium"/>
              </w:rPr>
              <w:t>(</w:t>
            </w:r>
            <w:r w:rsidR="00F42223" w:rsidRPr="00212D4A">
              <w:rPr>
                <w:rFonts w:ascii="AvenirNext LT Pro Medium" w:hAnsi="AvenirNext LT Pro Medium" w:cs="Arial"/>
                <w:lang w:val="en-CA"/>
              </w:rPr>
              <w:t>e</w:t>
            </w:r>
            <w:r w:rsidR="009B4871" w:rsidRPr="00212D4A">
              <w:rPr>
                <w:rFonts w:ascii="AvenirNext LT Pro Medium" w:hAnsi="AvenirNext LT Pro Medium" w:cs="Arial"/>
                <w:lang w:val="en-CA"/>
              </w:rPr>
              <w:t>xam</w:t>
            </w:r>
            <w:r w:rsidR="009B4871" w:rsidRPr="7105CAEF">
              <w:rPr>
                <w:rFonts w:ascii="AvenirNext LT Pro Medium" w:hAnsi="AvenirNext LT Pro Medium" w:cs="Arial"/>
                <w:lang w:val="en-CA"/>
              </w:rPr>
              <w:t>ple: c</w:t>
            </w:r>
            <w:r w:rsidRPr="7105CAEF">
              <w:rPr>
                <w:rFonts w:ascii="AvenirNext LT Pro Medium" w:hAnsi="AvenirNext LT Pro Medium" w:cs="Arial"/>
                <w:lang w:val="en-CA"/>
              </w:rPr>
              <w:t xml:space="preserve">ustomer </w:t>
            </w:r>
            <w:r w:rsidR="009B4871" w:rsidRPr="7105CAEF">
              <w:rPr>
                <w:rFonts w:ascii="AvenirNext LT Pro Medium" w:hAnsi="AvenirNext LT Pro Medium" w:cs="Arial"/>
                <w:lang w:val="en-CA"/>
              </w:rPr>
              <w:t>e</w:t>
            </w:r>
            <w:r w:rsidRPr="7105CAEF">
              <w:rPr>
                <w:rFonts w:ascii="AvenirNext LT Pro Medium" w:hAnsi="AvenirNext LT Pro Medium" w:cs="Arial"/>
                <w:lang w:val="en-CA"/>
              </w:rPr>
              <w:t xml:space="preserve">xperience, operations, </w:t>
            </w:r>
            <w:r w:rsidR="3A7270EB" w:rsidRPr="7105CAEF">
              <w:rPr>
                <w:rFonts w:ascii="AvenirNext LT Pro Medium" w:hAnsi="AvenirNext LT Pro Medium" w:cs="Arial"/>
                <w:lang w:val="en-CA"/>
              </w:rPr>
              <w:t xml:space="preserve">reliability, maintenance requirements, durability, track access, </w:t>
            </w:r>
            <w:r w:rsidR="009B4871" w:rsidRPr="7105CAEF">
              <w:rPr>
                <w:rFonts w:ascii="AvenirNext LT Pro Medium" w:hAnsi="AvenirNext LT Pro Medium" w:cs="Arial"/>
                <w:lang w:val="en-CA"/>
              </w:rPr>
              <w:t>etc.</w:t>
            </w:r>
            <w:r w:rsidR="00F42223">
              <w:rPr>
                <w:rFonts w:ascii="AvenirNext LT Pro Medium" w:hAnsi="AvenirNext LT Pro Medium" w:cs="Arial"/>
                <w:lang w:val="en-CA"/>
              </w:rPr>
              <w:t>):</w:t>
            </w:r>
          </w:p>
        </w:tc>
      </w:tr>
      <w:tr w:rsidR="003A3C91" w:rsidRPr="00DF4F55" w14:paraId="061CB09D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A7C3C" w14:textId="272C528C" w:rsidR="00516CBC" w:rsidRPr="00823AEB" w:rsidRDefault="0002546B" w:rsidP="0002546B">
            <w:pPr>
              <w:pStyle w:val="TableBody"/>
              <w:widowControl w:val="0"/>
              <w:rPr>
                <w:rFonts w:ascii="AvenirNext LT Pro Regular" w:hAnsi="AvenirNext LT Pro Regular"/>
                <w:szCs w:val="18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  <w:tr w:rsidR="00DA0FBA" w:rsidRPr="001D51F1" w14:paraId="738B0004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882740B" w14:textId="654F2EA1" w:rsidR="00F42223" w:rsidRDefault="008E708E" w:rsidP="00F42223">
            <w:pPr>
              <w:pStyle w:val="TableBody"/>
              <w:widowControl w:val="0"/>
              <w:spacing w:before="120"/>
              <w:ind w:left="358" w:hanging="456"/>
              <w:contextualSpacing/>
              <w:rPr>
                <w:rFonts w:ascii="AvenirNext LT Pro Medium" w:hAnsi="AvenirNext LT Pro Medium" w:cs="Arial"/>
                <w:lang w:val="en-CA"/>
              </w:rPr>
            </w:pPr>
            <w:r w:rsidRPr="00084E1F">
              <w:rPr>
                <w:rFonts w:ascii="AvenirNext LT Pro Medium" w:hAnsi="AvenirNext LT Pro Medium"/>
                <w:b/>
                <w:szCs w:val="18"/>
              </w:rPr>
              <w:t xml:space="preserve">12. </w:t>
            </w:r>
            <w:r w:rsidR="00E67321" w:rsidRPr="00443107">
              <w:rPr>
                <w:rFonts w:ascii="AvenirNext LT Pro Medium" w:hAnsi="AvenirNext LT Pro Medium"/>
                <w:b/>
                <w:szCs w:val="18"/>
              </w:rPr>
              <w:t xml:space="preserve">Other </w:t>
            </w:r>
            <w:r w:rsidR="009B34E0" w:rsidRPr="00443107">
              <w:rPr>
                <w:rFonts w:ascii="AvenirNext LT Pro Medium" w:hAnsi="AvenirNext LT Pro Medium"/>
                <w:b/>
                <w:szCs w:val="18"/>
              </w:rPr>
              <w:t xml:space="preserve">supporting documents </w:t>
            </w:r>
            <w:r w:rsidR="00E67321" w:rsidRPr="00443107">
              <w:rPr>
                <w:rFonts w:ascii="AvenirNext LT Pro Medium" w:hAnsi="AvenirNext LT Pro Medium"/>
                <w:b/>
                <w:szCs w:val="18"/>
              </w:rPr>
              <w:t xml:space="preserve">or </w:t>
            </w:r>
            <w:r w:rsidR="009B4871" w:rsidRPr="00443107">
              <w:rPr>
                <w:rFonts w:ascii="AvenirNext LT Pro Medium" w:hAnsi="AvenirNext LT Pro Medium"/>
                <w:b/>
                <w:szCs w:val="18"/>
              </w:rPr>
              <w:t>artifacts</w:t>
            </w:r>
            <w:r w:rsidR="00F42223" w:rsidRPr="00F42223">
              <w:rPr>
                <w:rFonts w:ascii="AvenirNext LT Pro Medium" w:hAnsi="AvenirNext LT Pro Medium"/>
                <w:bCs/>
                <w:szCs w:val="18"/>
              </w:rPr>
              <w:t xml:space="preserve"> (</w:t>
            </w:r>
            <w:r w:rsidR="00F42223" w:rsidRPr="00F42223">
              <w:rPr>
                <w:rFonts w:ascii="AvenirNext LT Pro Medium" w:hAnsi="AvenirNext LT Pro Medium" w:cs="Arial"/>
                <w:bCs/>
                <w:lang w:val="en-CA"/>
              </w:rPr>
              <w:t>pr</w:t>
            </w:r>
            <w:r w:rsidR="00F42223" w:rsidRPr="00E67321">
              <w:rPr>
                <w:rFonts w:ascii="AvenirNext LT Pro Medium" w:hAnsi="AvenirNext LT Pro Medium" w:cs="Arial"/>
                <w:lang w:val="en-CA"/>
              </w:rPr>
              <w:t>ovide</w:t>
            </w:r>
            <w:r w:rsidR="00E67321" w:rsidRPr="00E67321">
              <w:rPr>
                <w:rFonts w:ascii="AvenirNext LT Pro Medium" w:hAnsi="AvenirNext LT Pro Medium" w:cs="Arial"/>
                <w:lang w:val="en-CA"/>
              </w:rPr>
              <w:t xml:space="preserve"> supporting evidence to justify claims or technical assessments </w:t>
            </w:r>
          </w:p>
          <w:p w14:paraId="5012927F" w14:textId="06B261CE" w:rsidR="00DA0FBA" w:rsidRPr="00F42223" w:rsidRDefault="00E67321" w:rsidP="00F42223">
            <w:pPr>
              <w:pStyle w:val="TableBody"/>
              <w:widowControl w:val="0"/>
              <w:tabs>
                <w:tab w:val="left" w:pos="247"/>
              </w:tabs>
              <w:spacing w:before="120"/>
              <w:ind w:left="358" w:hanging="456"/>
              <w:contextualSpacing/>
              <w:rPr>
                <w:rFonts w:ascii="AvenirNext LT Pro Medium" w:hAnsi="AvenirNext LT Pro Medium"/>
                <w:b/>
                <w:szCs w:val="18"/>
              </w:rPr>
            </w:pPr>
            <w:r w:rsidRPr="00E67321">
              <w:rPr>
                <w:rFonts w:ascii="AvenirNext LT Pro Medium" w:hAnsi="AvenirNext LT Pro Medium" w:cs="Arial"/>
                <w:lang w:val="en-CA"/>
              </w:rPr>
              <w:t xml:space="preserve">provided in the </w:t>
            </w:r>
            <w:r w:rsidR="009F2F1B">
              <w:rPr>
                <w:rFonts w:ascii="AvenirNext LT Pro Medium" w:hAnsi="AvenirNext LT Pro Medium" w:cs="Arial"/>
                <w:lang w:val="en-CA"/>
              </w:rPr>
              <w:t>deviation</w:t>
            </w:r>
            <w:r w:rsidRPr="00E67321">
              <w:rPr>
                <w:rFonts w:ascii="AvenirNext LT Pro Medium" w:hAnsi="AvenirNext LT Pro Medium" w:cs="Arial"/>
                <w:lang w:val="en-CA"/>
              </w:rPr>
              <w:t xml:space="preserve"> request</w:t>
            </w:r>
            <w:r w:rsidR="00F42223">
              <w:rPr>
                <w:rFonts w:ascii="AvenirNext LT Pro Medium" w:hAnsi="AvenirNext LT Pro Medium" w:cs="Arial"/>
                <w:lang w:val="en-CA"/>
              </w:rPr>
              <w:t>):</w:t>
            </w:r>
          </w:p>
        </w:tc>
      </w:tr>
      <w:tr w:rsidR="00DA0FBA" w14:paraId="4A3A7BDA" w14:textId="77777777" w:rsidTr="00F55EAF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C94F0" w14:textId="77777777" w:rsidR="00DA0FBA" w:rsidRPr="00823AEB" w:rsidRDefault="00DA0FBA" w:rsidP="00921B56">
            <w:pPr>
              <w:pStyle w:val="TableBody"/>
              <w:keepNext/>
              <w:widowControl w:val="0"/>
              <w:rPr>
                <w:rFonts w:ascii="AvenirNext LT Pro Regular" w:hAnsi="AvenirNext LT Pro Regular"/>
                <w:szCs w:val="18"/>
              </w:rPr>
            </w:pPr>
            <w:r w:rsidRPr="00163F68">
              <w:rPr>
                <w:rFonts w:ascii="AvenirNext LT Pro Medium" w:hAnsi="AvenirNext LT Pro Medium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3F68">
              <w:rPr>
                <w:rFonts w:ascii="AvenirNext LT Pro Medium" w:hAnsi="AvenirNext LT Pro Medium" w:cs="Arial"/>
                <w:lang w:val="en-CA"/>
              </w:rPr>
              <w:instrText xml:space="preserve"> FORMTEXT </w:instrText>
            </w:r>
            <w:r w:rsidRPr="00163F68">
              <w:rPr>
                <w:rFonts w:ascii="AvenirNext LT Pro Medium" w:hAnsi="AvenirNext LT Pro Medium" w:cs="Arial"/>
                <w:lang w:val="en-CA"/>
              </w:rPr>
            </w:r>
            <w:r w:rsidRPr="00163F68">
              <w:rPr>
                <w:rFonts w:ascii="AvenirNext LT Pro Medium" w:hAnsi="AvenirNext LT Pro Medium" w:cs="Arial"/>
                <w:lang w:val="en-CA"/>
              </w:rPr>
              <w:fldChar w:fldCharType="separate"/>
            </w:r>
            <w:r w:rsidR="00F21FFA">
              <w:rPr>
                <w:rFonts w:ascii="AvenirNext LT Pro Medium" w:hAnsi="AvenirNext LT Pro Medium" w:cs="Arial"/>
                <w:noProof/>
                <w:lang w:val="en-CA"/>
              </w:rPr>
              <w:t> </w:t>
            </w:r>
            <w:r w:rsidR="00F21FFA">
              <w:rPr>
                <w:rFonts w:ascii="AvenirNext LT Pro Medium" w:hAnsi="AvenirNext LT Pro Medium" w:cs="Arial"/>
                <w:noProof/>
                <w:lang w:val="en-CA"/>
              </w:rPr>
              <w:t> </w:t>
            </w:r>
            <w:r w:rsidR="00F21FFA">
              <w:rPr>
                <w:rFonts w:ascii="AvenirNext LT Pro Medium" w:hAnsi="AvenirNext LT Pro Medium" w:cs="Arial"/>
                <w:noProof/>
                <w:lang w:val="en-CA"/>
              </w:rPr>
              <w:t> </w:t>
            </w:r>
            <w:r w:rsidR="00F21FFA">
              <w:rPr>
                <w:rFonts w:ascii="AvenirNext LT Pro Medium" w:hAnsi="AvenirNext LT Pro Medium" w:cs="Arial"/>
                <w:noProof/>
                <w:lang w:val="en-CA"/>
              </w:rPr>
              <w:t> </w:t>
            </w:r>
            <w:r w:rsidR="00F21FFA">
              <w:rPr>
                <w:rFonts w:ascii="AvenirNext LT Pro Medium" w:hAnsi="AvenirNext LT Pro Medium" w:cs="Arial"/>
                <w:noProof/>
                <w:lang w:val="en-CA"/>
              </w:rPr>
              <w:t> </w:t>
            </w:r>
            <w:r w:rsidRPr="00163F68">
              <w:rPr>
                <w:rFonts w:ascii="AvenirNext LT Pro Medium" w:hAnsi="AvenirNext LT Pro Medium" w:cs="Arial"/>
                <w:lang w:val="en-CA"/>
              </w:rPr>
              <w:fldChar w:fldCharType="end"/>
            </w:r>
          </w:p>
        </w:tc>
      </w:tr>
    </w:tbl>
    <w:p w14:paraId="0A4C3C7F" w14:textId="77777777" w:rsidR="00DA0FBA" w:rsidRDefault="00DA0FBA" w:rsidP="003A3C91"/>
    <w:tbl>
      <w:tblPr>
        <w:tblW w:w="5000" w:type="pct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214"/>
      </w:tblGrid>
      <w:tr w:rsidR="00E67321" w:rsidRPr="001D51F1" w14:paraId="054460EF" w14:textId="77777777" w:rsidTr="00921B56">
        <w:trPr>
          <w:cantSplit/>
          <w:tblHeader/>
        </w:trPr>
        <w:tc>
          <w:tcPr>
            <w:tcW w:w="500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3F51D69D" w14:textId="77777777" w:rsidR="00A2468B" w:rsidRDefault="008E708E" w:rsidP="002A5F11">
            <w:pPr>
              <w:pStyle w:val="TableBody"/>
              <w:widowControl w:val="0"/>
              <w:spacing w:before="0"/>
              <w:ind w:left="358" w:hanging="469"/>
              <w:contextualSpacing/>
              <w:rPr>
                <w:rFonts w:ascii="AvenirNext LT Pro Medium" w:hAnsi="AvenirNext LT Pro Medium" w:cs="Arial"/>
                <w:bCs/>
                <w:lang w:val="en-CA"/>
              </w:rPr>
            </w:pPr>
            <w:r>
              <w:rPr>
                <w:rFonts w:ascii="AvenirNext LT Pro Medium" w:hAnsi="AvenirNext LT Pro Medium" w:cs="Arial"/>
                <w:b/>
                <w:lang w:val="en-CA"/>
              </w:rPr>
              <w:t xml:space="preserve">13. </w:t>
            </w:r>
            <w:r w:rsidR="004B498A" w:rsidRPr="004B498A">
              <w:rPr>
                <w:rFonts w:ascii="AvenirNext LT Pro Medium" w:hAnsi="AvenirNext LT Pro Medium" w:cs="Arial"/>
                <w:b/>
                <w:lang w:val="en-CA"/>
              </w:rPr>
              <w:t>Attachments</w:t>
            </w:r>
            <w:r w:rsidR="004B498A">
              <w:rPr>
                <w:rFonts w:ascii="AvenirNext LT Pro Medium" w:hAnsi="AvenirNext LT Pro Medium" w:cs="Arial"/>
                <w:b/>
                <w:lang w:val="en-CA"/>
              </w:rPr>
              <w:t xml:space="preserve"> </w:t>
            </w:r>
            <w:r w:rsidR="00A14CBE">
              <w:rPr>
                <w:rFonts w:ascii="AvenirNext LT Pro Medium" w:hAnsi="AvenirNext LT Pro Medium" w:cs="Arial"/>
                <w:b/>
                <w:lang w:val="en-CA"/>
              </w:rPr>
              <w:t>–</w:t>
            </w:r>
            <w:r w:rsidR="004B498A">
              <w:rPr>
                <w:rFonts w:ascii="AvenirNext LT Pro Medium" w:hAnsi="AvenirNext LT Pro Medium" w:cs="Arial"/>
                <w:b/>
                <w:lang w:val="en-CA"/>
              </w:rPr>
              <w:t xml:space="preserve"> list names of any attachments</w:t>
            </w:r>
            <w:r w:rsidR="002A5F11">
              <w:rPr>
                <w:rFonts w:ascii="AvenirNext LT Pro Medium" w:hAnsi="AvenirNext LT Pro Medium" w:cs="Arial"/>
                <w:b/>
                <w:lang w:val="en-CA"/>
              </w:rPr>
              <w:t xml:space="preserve"> </w:t>
            </w:r>
            <w:r w:rsidR="002A5F11" w:rsidRPr="00A2468B">
              <w:rPr>
                <w:rFonts w:ascii="AvenirNext LT Pro Medium" w:hAnsi="AvenirNext LT Pro Medium" w:cs="Arial"/>
                <w:bCs/>
                <w:lang w:val="en-CA"/>
              </w:rPr>
              <w:t>(n</w:t>
            </w:r>
            <w:r w:rsidR="009B4871" w:rsidRPr="00A2468B">
              <w:rPr>
                <w:rFonts w:ascii="AvenirNext LT Pro Medium" w:hAnsi="AvenirNext LT Pro Medium" w:cs="Arial"/>
                <w:bCs/>
                <w:lang w:val="en-CA"/>
              </w:rPr>
              <w:t xml:space="preserve">ote - </w:t>
            </w:r>
            <w:r w:rsidR="00A2468B" w:rsidRPr="00A2468B">
              <w:rPr>
                <w:rFonts w:ascii="AvenirNext LT Pro Medium" w:hAnsi="AvenirNext LT Pro Medium"/>
                <w:bCs/>
                <w:szCs w:val="18"/>
              </w:rPr>
              <w:t>Metrolinx Hazard Management Toolkit</w:t>
            </w:r>
            <w:r w:rsidR="004B498A" w:rsidRPr="00A2468B">
              <w:rPr>
                <w:rFonts w:ascii="AvenirNext LT Pro Medium" w:hAnsi="AvenirNext LT Pro Medium" w:cs="Arial"/>
                <w:bCs/>
                <w:lang w:val="en-CA"/>
              </w:rPr>
              <w:t xml:space="preserve"> is </w:t>
            </w:r>
            <w:r w:rsidR="009B4871" w:rsidRPr="00A2468B">
              <w:rPr>
                <w:rFonts w:ascii="AvenirNext LT Pro Medium" w:hAnsi="AvenirNext LT Pro Medium" w:cs="Arial"/>
                <w:bCs/>
                <w:lang w:val="en-CA"/>
              </w:rPr>
              <w:t>a </w:t>
            </w:r>
            <w:r w:rsidR="004B498A" w:rsidRPr="00A2468B">
              <w:rPr>
                <w:rFonts w:ascii="AvenirNext LT Pro Medium" w:hAnsi="AvenirNext LT Pro Medium" w:cs="Arial"/>
                <w:bCs/>
                <w:lang w:val="en-CA"/>
              </w:rPr>
              <w:t xml:space="preserve">mandatory </w:t>
            </w:r>
          </w:p>
          <w:p w14:paraId="2F345241" w14:textId="59778668" w:rsidR="00E67321" w:rsidRPr="001D51F1" w:rsidRDefault="00A2468B" w:rsidP="002A5F11">
            <w:pPr>
              <w:pStyle w:val="TableBody"/>
              <w:widowControl w:val="0"/>
              <w:spacing w:before="0"/>
              <w:ind w:left="358" w:hanging="469"/>
              <w:contextualSpacing/>
              <w:rPr>
                <w:rFonts w:ascii="AvenirNext LT Pro Medium" w:hAnsi="AvenirNext LT Pro Medium" w:cs="Arial"/>
                <w:b/>
                <w:lang w:val="en-CA"/>
              </w:rPr>
            </w:pPr>
            <w:r>
              <w:rPr>
                <w:rFonts w:ascii="AvenirNext LT Pro Medium" w:hAnsi="AvenirNext LT Pro Medium" w:cs="Arial"/>
                <w:bCs/>
                <w:lang w:val="en-CA"/>
              </w:rPr>
              <w:t>r</w:t>
            </w:r>
            <w:r w:rsidR="009B4871" w:rsidRPr="00A2468B">
              <w:rPr>
                <w:rFonts w:ascii="AvenirNext LT Pro Medium" w:hAnsi="AvenirNext LT Pro Medium" w:cs="Arial"/>
                <w:bCs/>
                <w:lang w:val="en-CA"/>
              </w:rPr>
              <w:t>equirement</w:t>
            </w:r>
            <w:r>
              <w:rPr>
                <w:rFonts w:ascii="AvenirNext LT Pro Medium" w:hAnsi="AvenirNext LT Pro Medium" w:cs="Arial"/>
                <w:bCs/>
                <w:lang w:val="en-CA"/>
              </w:rPr>
              <w:t>):</w:t>
            </w:r>
          </w:p>
        </w:tc>
      </w:tr>
      <w:tr w:rsidR="00E67321" w14:paraId="6A16CFB7" w14:textId="77777777" w:rsidTr="00921B56">
        <w:trPr>
          <w:cantSplit/>
          <w:tblHeader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751B8" w14:textId="22CD3B62" w:rsidR="004B498A" w:rsidRDefault="0002546B">
            <w:pPr>
              <w:pStyle w:val="TableBody"/>
              <w:widowControl w:val="0"/>
              <w:rPr>
                <w:rFonts w:ascii="AvenirNext LT Pro Medium" w:hAnsi="AvenirNext LT Pro Medium"/>
                <w:szCs w:val="18"/>
              </w:rPr>
            </w:pP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AEB">
              <w:rPr>
                <w:rFonts w:ascii="AvenirNext LT Pro Regular" w:hAnsi="AvenirNext LT Pro Regular" w:cs="Arial"/>
                <w:lang w:val="en-CA"/>
              </w:rPr>
              <w:instrText xml:space="preserve"> FORMTEXT </w:instrText>
            </w:r>
            <w:r w:rsidRPr="00823AEB">
              <w:rPr>
                <w:rFonts w:ascii="AvenirNext LT Pro Regular" w:hAnsi="AvenirNext LT Pro Regular" w:cs="Arial"/>
                <w:lang w:val="en-CA"/>
              </w:rPr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separate"/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="00F21FFA">
              <w:rPr>
                <w:rFonts w:ascii="AvenirNext LT Pro Regular" w:hAnsi="AvenirNext LT Pro Regular" w:cs="Arial"/>
                <w:noProof/>
                <w:lang w:val="en-CA"/>
              </w:rPr>
              <w:t> </w:t>
            </w:r>
            <w:r w:rsidRPr="00823AEB">
              <w:rPr>
                <w:rFonts w:ascii="AvenirNext LT Pro Regular" w:hAnsi="AvenirNext LT Pro Regular" w:cs="Arial"/>
                <w:lang w:val="en-CA"/>
              </w:rPr>
              <w:fldChar w:fldCharType="end"/>
            </w:r>
          </w:p>
        </w:tc>
      </w:tr>
    </w:tbl>
    <w:p w14:paraId="68CA0F5F" w14:textId="0C603BB3" w:rsidR="00B726EF" w:rsidRDefault="00B726EF" w:rsidP="004400B5">
      <w:pPr>
        <w:keepNext/>
        <w:spacing w:before="120" w:after="60"/>
        <w:rPr>
          <w:rFonts w:ascii="AvenirNext LT Pro Medium" w:hAnsi="AvenirNext LT Pro Medium" w:cs="Arial"/>
          <w:b/>
          <w:sz w:val="18"/>
          <w:szCs w:val="18"/>
          <w:lang w:val="en-CA"/>
        </w:rPr>
      </w:pPr>
    </w:p>
    <w:p w14:paraId="20C3A366" w14:textId="3715CBF3" w:rsidR="004400B5" w:rsidRDefault="00B726EF" w:rsidP="00B726EF">
      <w:pPr>
        <w:rPr>
          <w:rFonts w:ascii="AvenirNext LT Pro Medium" w:hAnsi="AvenirNext LT Pro Medium" w:cs="Arial"/>
          <w:b/>
          <w:sz w:val="18"/>
          <w:szCs w:val="18"/>
          <w:lang w:val="en-CA"/>
        </w:rPr>
      </w:pPr>
      <w:r>
        <w:rPr>
          <w:rFonts w:ascii="AvenirNext LT Pro Medium" w:hAnsi="AvenirNext LT Pro Medium" w:cs="Arial"/>
          <w:b/>
          <w:sz w:val="18"/>
          <w:szCs w:val="18"/>
          <w:lang w:val="en-CA"/>
        </w:rPr>
        <w:br w:type="page"/>
      </w:r>
    </w:p>
    <w:p w14:paraId="4E465386" w14:textId="1196793E" w:rsidR="0079407A" w:rsidRDefault="0079407A" w:rsidP="00084E1F">
      <w:pPr>
        <w:keepNext/>
        <w:spacing w:before="120" w:after="60"/>
        <w:ind w:left="357" w:hanging="357"/>
        <w:rPr>
          <w:rFonts w:ascii="AvenirNext LT Pro Medium" w:hAnsi="AvenirNext LT Pro Medium" w:cs="Arial"/>
          <w:b/>
          <w:sz w:val="18"/>
          <w:szCs w:val="18"/>
          <w:lang w:val="en-CA"/>
        </w:rPr>
      </w:pPr>
      <w:r>
        <w:rPr>
          <w:rFonts w:ascii="AvenirNext LT Pro Medium" w:hAnsi="AvenirNext LT Pro Medium" w:cs="Arial"/>
          <w:b/>
          <w:sz w:val="18"/>
          <w:szCs w:val="18"/>
          <w:lang w:val="en-CA"/>
        </w:rPr>
        <w:lastRenderedPageBreak/>
        <w:t xml:space="preserve">14. </w:t>
      </w:r>
      <w:r>
        <w:rPr>
          <w:rFonts w:ascii="AvenirNext LT Pro Medium" w:hAnsi="AvenirNext LT Pro Medium" w:cs="Arial"/>
          <w:b/>
          <w:sz w:val="18"/>
          <w:szCs w:val="18"/>
          <w:lang w:val="en-CA"/>
        </w:rPr>
        <w:tab/>
      </w:r>
      <w:r w:rsidRPr="0079407A">
        <w:rPr>
          <w:rFonts w:ascii="AvenirNext LT Pro Medium" w:hAnsi="AvenirNext LT Pro Medium" w:cs="Arial"/>
          <w:b/>
          <w:sz w:val="18"/>
          <w:szCs w:val="18"/>
          <w:lang w:val="en-CA"/>
        </w:rPr>
        <w:t>Requestor’s Details</w:t>
      </w:r>
      <w:r w:rsidRPr="007C3620">
        <w:rPr>
          <w:rFonts w:ascii="AvenirNext LT Pro Medium" w:hAnsi="AvenirNext LT Pro Medium" w:cs="Arial"/>
          <w:bCs/>
          <w:sz w:val="18"/>
          <w:szCs w:val="18"/>
          <w:lang w:val="en-CA"/>
        </w:rPr>
        <w:t xml:space="preserve"> (may also be Responsible Body):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A004B4" w:rsidRPr="00EE12D0" w14:paraId="0E9C3C46" w14:textId="77777777" w:rsidTr="00A004B4">
        <w:trPr>
          <w:trHeight w:val="319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B8CA6" w14:textId="16C9CACD" w:rsidR="00A004B4" w:rsidRPr="00AD6149" w:rsidRDefault="00A004B4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>
              <w:rPr>
                <w:rFonts w:ascii="AvenirNext LT Pro Regular" w:hAnsi="AvenirNext LT Pro Regular" w:cs="Arial"/>
                <w:b/>
                <w:bCs/>
              </w:rPr>
              <w:t>Name</w:t>
            </w:r>
            <w:r w:rsidR="007C3620">
              <w:rPr>
                <w:rFonts w:ascii="AvenirNext LT Pro Regular" w:hAnsi="AvenirNext LT Pro Regular" w:cs="Arial"/>
                <w:b/>
                <w:bCs/>
              </w:rPr>
              <w:t>: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411A56" w14:textId="19C48C21" w:rsidR="00A004B4" w:rsidRPr="00AD6149" w:rsidRDefault="00213E15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instrText xml:space="preserve"> FORMTEXT </w:instrTex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separate"/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end"/>
            </w:r>
          </w:p>
        </w:tc>
      </w:tr>
      <w:tr w:rsidR="0079407A" w:rsidRPr="00EE12D0" w14:paraId="6F4BD2BE" w14:textId="77777777" w:rsidTr="00E12AD2">
        <w:trPr>
          <w:trHeight w:val="319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79752" w14:textId="5675D01F" w:rsidR="0079407A" w:rsidRPr="00AD6149" w:rsidRDefault="0079407A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 w:rsidRPr="00AD6149">
              <w:rPr>
                <w:rFonts w:ascii="AvenirNext LT Pro Regular" w:hAnsi="AvenirNext LT Pro Regular" w:cs="Arial"/>
                <w:b/>
                <w:bCs/>
              </w:rPr>
              <w:t>Title</w:t>
            </w:r>
            <w:r w:rsidR="007C3620">
              <w:rPr>
                <w:rFonts w:ascii="AvenirNext LT Pro Regular" w:hAnsi="AvenirNext LT Pro Regular" w:cs="Arial"/>
                <w:b/>
                <w:bCs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50D64" w14:textId="00BE1134" w:rsidR="0079407A" w:rsidRPr="00AD6149" w:rsidRDefault="00A004B4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 w:rsidRPr="00F6650A">
              <w:rPr>
                <w:rFonts w:ascii="AvenirNext LT Pro Regular" w:hAnsi="AvenirNext LT Pro Regular" w:cs="Arial"/>
                <w:b/>
                <w:bCs/>
              </w:rPr>
              <w:t xml:space="preserve">Organization or </w:t>
            </w:r>
            <w:r w:rsidR="008D4EE7">
              <w:rPr>
                <w:rFonts w:ascii="AvenirNext LT Pro Regular" w:hAnsi="AvenirNext LT Pro Regular" w:cs="Arial"/>
                <w:b/>
                <w:bCs/>
              </w:rPr>
              <w:t xml:space="preserve">Metrolinx </w:t>
            </w:r>
            <w:r w:rsidRPr="00F6650A">
              <w:rPr>
                <w:rFonts w:ascii="AvenirNext LT Pro Regular" w:hAnsi="AvenirNext LT Pro Regular" w:cs="Arial"/>
                <w:b/>
                <w:bCs/>
              </w:rPr>
              <w:t>Grou</w:t>
            </w:r>
            <w:r w:rsidR="004A321E">
              <w:rPr>
                <w:rFonts w:ascii="AvenirNext LT Pro Regular" w:hAnsi="AvenirNext LT Pro Regular" w:cs="Arial"/>
                <w:b/>
                <w:bCs/>
              </w:rPr>
              <w:t>p</w:t>
            </w:r>
            <w:r w:rsidR="007C3620">
              <w:rPr>
                <w:rFonts w:ascii="AvenirNext LT Pro Regular" w:hAnsi="AvenirNext LT Pro Regular" w:cs="Arial"/>
                <w:b/>
                <w:bCs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F7EAF" w14:textId="16A6A680" w:rsidR="0079407A" w:rsidRPr="00AD6149" w:rsidRDefault="00A004B4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>
              <w:rPr>
                <w:rFonts w:ascii="AvenirNext LT Pro Regular" w:hAnsi="AvenirNext LT Pro Regular" w:cs="Arial"/>
                <w:b/>
                <w:bCs/>
              </w:rPr>
              <w:t>Email Address</w:t>
            </w:r>
            <w:r w:rsidR="007C3620">
              <w:rPr>
                <w:rFonts w:ascii="AvenirNext LT Pro Regular" w:hAnsi="AvenirNext LT Pro Regular" w:cs="Arial"/>
                <w:b/>
                <w:bCs/>
              </w:rPr>
              <w:t>:</w:t>
            </w:r>
          </w:p>
        </w:tc>
      </w:tr>
      <w:tr w:rsidR="0079407A" w:rsidRPr="00EE12D0" w14:paraId="7455FE49" w14:textId="77777777" w:rsidTr="00D57F40">
        <w:trPr>
          <w:trHeight w:val="319"/>
        </w:trPr>
        <w:tc>
          <w:tcPr>
            <w:tcW w:w="1666" w:type="pct"/>
            <w:tcBorders>
              <w:right w:val="single" w:sz="4" w:space="0" w:color="auto"/>
            </w:tcBorders>
            <w:shd w:val="clear" w:color="auto" w:fill="auto"/>
          </w:tcPr>
          <w:p w14:paraId="4AE0B4B0" w14:textId="2FE93294" w:rsidR="0079407A" w:rsidRPr="00F6650A" w:rsidRDefault="00D57F40" w:rsidP="00E12AD2">
            <w:pPr>
              <w:pStyle w:val="TableBody"/>
              <w:contextualSpacing/>
              <w:rPr>
                <w:rFonts w:ascii="AvenirNext LT Pro Regular" w:hAnsi="AvenirNext LT Pro Regular" w:cs="Arial"/>
                <w:b/>
                <w:bCs/>
              </w:rPr>
            </w:pPr>
            <w:r w:rsidRPr="00084E1F">
              <w:rPr>
                <w:rFonts w:ascii="AvenirNext LT Pro Regular" w:hAnsi="AvenirNext LT Pro Regular"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E1F">
              <w:rPr>
                <w:rFonts w:ascii="AvenirNext LT Pro Regular" w:hAnsi="AvenirNext LT Pro Regular" w:cs="Arial"/>
                <w:szCs w:val="18"/>
              </w:rPr>
              <w:instrText xml:space="preserve"> FORMTEXT </w:instrText>
            </w:r>
            <w:r w:rsidRPr="00084E1F">
              <w:rPr>
                <w:rFonts w:ascii="AvenirNext LT Pro Regular" w:hAnsi="AvenirNext LT Pro Regular" w:cs="Arial"/>
                <w:szCs w:val="18"/>
              </w:rPr>
            </w:r>
            <w:r w:rsidRPr="00084E1F">
              <w:rPr>
                <w:rFonts w:ascii="AvenirNext LT Pro Regular" w:hAnsi="AvenirNext LT Pro Regular" w:cs="Arial"/>
                <w:szCs w:val="18"/>
              </w:rPr>
              <w:fldChar w:fldCharType="separate"/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fldChar w:fldCharType="end"/>
            </w:r>
          </w:p>
        </w:tc>
        <w:tc>
          <w:tcPr>
            <w:tcW w:w="166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2980B2E8" w14:textId="77777777" w:rsidR="0079407A" w:rsidRPr="00EE12D0" w:rsidRDefault="0079407A" w:rsidP="00E12AD2">
            <w:pPr>
              <w:pStyle w:val="TableBody"/>
              <w:rPr>
                <w:rFonts w:ascii="AvenirNext LT Pro Medium" w:hAnsi="AvenirNext LT Pro Medium" w:cs="Arial"/>
              </w:rPr>
            </w:pP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instrText xml:space="preserve"> FORMTEXT </w:instrTex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separate"/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end"/>
            </w:r>
          </w:p>
        </w:tc>
        <w:tc>
          <w:tcPr>
            <w:tcW w:w="166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95C487F" w14:textId="77777777" w:rsidR="0079407A" w:rsidRPr="00EE12D0" w:rsidRDefault="0079407A" w:rsidP="00E12AD2">
            <w:pPr>
              <w:pStyle w:val="TableBody"/>
              <w:rPr>
                <w:rFonts w:ascii="AvenirNext LT Pro Medium" w:hAnsi="AvenirNext LT Pro Medium" w:cs="Arial"/>
              </w:rPr>
            </w:pP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instrText xml:space="preserve"> FORMTEXT </w:instrTex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separate"/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end"/>
            </w:r>
          </w:p>
        </w:tc>
      </w:tr>
      <w:tr w:rsidR="004921B9" w:rsidRPr="00EE12D0" w14:paraId="5C3F6BE8" w14:textId="77777777" w:rsidTr="00213E15">
        <w:trPr>
          <w:trHeight w:val="530"/>
        </w:trPr>
        <w:tc>
          <w:tcPr>
            <w:tcW w:w="166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25528C5" w14:textId="7498E43B" w:rsidR="004921B9" w:rsidRPr="004921B9" w:rsidRDefault="004921B9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  <w:szCs w:val="18"/>
              </w:rPr>
            </w:pPr>
            <w:r w:rsidRPr="004921B9">
              <w:rPr>
                <w:rFonts w:ascii="AvenirNext LT Pro Regular" w:hAnsi="AvenirNext LT Pro Regular" w:cs="Arial"/>
                <w:b/>
                <w:bCs/>
                <w:szCs w:val="18"/>
              </w:rPr>
              <w:t xml:space="preserve">Signature </w:t>
            </w:r>
            <w:r w:rsidR="002D613C">
              <w:rPr>
                <w:rFonts w:ascii="AvenirNext LT Pro Regular" w:hAnsi="AvenirNext LT Pro Regular" w:cs="Arial"/>
                <w:b/>
                <w:bCs/>
                <w:szCs w:val="18"/>
              </w:rPr>
              <w:t>&amp;</w:t>
            </w:r>
            <w:r w:rsidRPr="004921B9">
              <w:rPr>
                <w:rFonts w:ascii="AvenirNext LT Pro Regular" w:hAnsi="AvenirNext LT Pro Regular" w:cs="Arial"/>
                <w:b/>
                <w:bCs/>
                <w:szCs w:val="18"/>
              </w:rPr>
              <w:t xml:space="preserve"> Date: </w:t>
            </w:r>
          </w:p>
        </w:tc>
        <w:tc>
          <w:tcPr>
            <w:tcW w:w="3334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FFC4713" w14:textId="244083DD" w:rsidR="004921B9" w:rsidRPr="00EE12D0" w:rsidRDefault="00213E15" w:rsidP="00E12AD2">
            <w:pPr>
              <w:pStyle w:val="TableBody"/>
              <w:rPr>
                <w:rFonts w:ascii="AvenirNext LT Pro Regular" w:hAnsi="AvenirNext LT Pro Regular" w:cs="Arial"/>
                <w:sz w:val="20"/>
                <w:szCs w:val="24"/>
              </w:rPr>
            </w:pP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instrText xml:space="preserve"> FORMTEXT </w:instrTex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separate"/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end"/>
            </w:r>
          </w:p>
        </w:tc>
      </w:tr>
    </w:tbl>
    <w:p w14:paraId="67CD37FB" w14:textId="14C3D022" w:rsidR="0079407A" w:rsidRDefault="0079407A" w:rsidP="00084E1F">
      <w:pPr>
        <w:keepNext/>
        <w:spacing w:before="120" w:after="60"/>
        <w:ind w:left="357" w:hanging="357"/>
        <w:rPr>
          <w:rFonts w:ascii="AvenirNext LT Pro Medium" w:hAnsi="AvenirNext LT Pro Medium" w:cs="Arial"/>
          <w:b/>
          <w:sz w:val="18"/>
          <w:szCs w:val="18"/>
          <w:lang w:val="en-CA"/>
        </w:rPr>
      </w:pPr>
      <w:r>
        <w:rPr>
          <w:rFonts w:ascii="AvenirNext LT Pro Medium" w:hAnsi="AvenirNext LT Pro Medium" w:cs="Arial"/>
          <w:b/>
          <w:sz w:val="18"/>
          <w:szCs w:val="18"/>
          <w:lang w:val="en-CA"/>
        </w:rPr>
        <w:t xml:space="preserve">15. </w:t>
      </w:r>
      <w:r>
        <w:rPr>
          <w:rFonts w:ascii="AvenirNext LT Pro Medium" w:hAnsi="AvenirNext LT Pro Medium" w:cs="Arial"/>
          <w:b/>
          <w:sz w:val="18"/>
          <w:szCs w:val="18"/>
          <w:lang w:val="en-CA"/>
        </w:rPr>
        <w:tab/>
      </w:r>
      <w:r w:rsidRPr="0079407A">
        <w:rPr>
          <w:rFonts w:ascii="AvenirNext LT Pro Medium" w:hAnsi="AvenirNext LT Pro Medium" w:cs="Arial"/>
          <w:b/>
          <w:sz w:val="18"/>
          <w:szCs w:val="18"/>
          <w:lang w:val="en-CA"/>
        </w:rPr>
        <w:t xml:space="preserve">Metrolinx Project Delivery Team Details </w:t>
      </w:r>
      <w:r w:rsidRPr="007C3620">
        <w:rPr>
          <w:rFonts w:ascii="AvenirNext LT Pro Medium" w:hAnsi="AvenirNext LT Pro Medium" w:cs="Arial"/>
          <w:bCs/>
          <w:sz w:val="18"/>
          <w:szCs w:val="18"/>
          <w:lang w:val="en-CA"/>
        </w:rPr>
        <w:t>(</w:t>
      </w:r>
      <w:r w:rsidR="00F74B75">
        <w:rPr>
          <w:rFonts w:ascii="AvenirNext LT Pro Medium" w:hAnsi="AvenirNext LT Pro Medium" w:cs="Arial"/>
          <w:bCs/>
          <w:sz w:val="18"/>
          <w:szCs w:val="18"/>
          <w:lang w:val="en-CA"/>
        </w:rPr>
        <w:t>M</w:t>
      </w:r>
      <w:r w:rsidRPr="007C3620">
        <w:rPr>
          <w:rFonts w:ascii="AvenirNext LT Pro Medium" w:hAnsi="AvenirNext LT Pro Medium" w:cs="Arial"/>
          <w:bCs/>
          <w:sz w:val="18"/>
          <w:szCs w:val="18"/>
          <w:lang w:val="en-CA"/>
        </w:rPr>
        <w:t>anager or higher to complete):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213E15" w:rsidRPr="00EE12D0" w14:paraId="0E2E99DF" w14:textId="77777777" w:rsidTr="00213E15">
        <w:trPr>
          <w:trHeight w:val="319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5D54C" w14:textId="124E2F3B" w:rsidR="00213E15" w:rsidRDefault="00213E15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>
              <w:rPr>
                <w:rFonts w:ascii="AvenirNext LT Pro Regular" w:hAnsi="AvenirNext LT Pro Regular" w:cs="Arial"/>
                <w:b/>
                <w:bCs/>
              </w:rPr>
              <w:t>Name</w:t>
            </w:r>
            <w:r w:rsidR="007C3620">
              <w:rPr>
                <w:rFonts w:ascii="AvenirNext LT Pro Regular" w:hAnsi="AvenirNext LT Pro Regular" w:cs="Arial"/>
                <w:b/>
                <w:bCs/>
              </w:rPr>
              <w:t>: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EBE149" w14:textId="4CEE22A3" w:rsidR="00213E15" w:rsidRPr="00AD6149" w:rsidRDefault="00213E15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instrText xml:space="preserve"> FORMTEXT </w:instrTex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separate"/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end"/>
            </w:r>
          </w:p>
        </w:tc>
      </w:tr>
      <w:tr w:rsidR="0079407A" w:rsidRPr="00EE12D0" w14:paraId="57F23FFA" w14:textId="77777777" w:rsidTr="00E12AD2">
        <w:trPr>
          <w:trHeight w:val="319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9F268" w14:textId="087AD7B7" w:rsidR="0079407A" w:rsidRPr="00AD6149" w:rsidRDefault="00D561A1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>
              <w:rPr>
                <w:rFonts w:ascii="AvenirNext LT Pro Regular" w:hAnsi="AvenirNext LT Pro Regular" w:cs="Arial"/>
                <w:b/>
                <w:bCs/>
              </w:rPr>
              <w:t>Title</w:t>
            </w:r>
            <w:r w:rsidR="007C3620">
              <w:rPr>
                <w:rFonts w:ascii="AvenirNext LT Pro Regular" w:hAnsi="AvenirNext LT Pro Regular" w:cs="Arial"/>
                <w:b/>
                <w:bCs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5423D" w14:textId="6D5632C8" w:rsidR="0079407A" w:rsidRPr="00AD6149" w:rsidRDefault="002B54A2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>
              <w:rPr>
                <w:rFonts w:ascii="AvenirNext LT Pro Regular" w:hAnsi="AvenirNext LT Pro Regular" w:cs="Arial"/>
                <w:b/>
                <w:bCs/>
              </w:rPr>
              <w:t xml:space="preserve">Metrolinx </w:t>
            </w:r>
            <w:r w:rsidR="00212D4A">
              <w:rPr>
                <w:rFonts w:ascii="AvenirNext LT Pro Regular" w:hAnsi="AvenirNext LT Pro Regular" w:cs="Arial"/>
                <w:b/>
                <w:bCs/>
              </w:rPr>
              <w:t>Group:</w:t>
            </w:r>
          </w:p>
        </w:tc>
        <w:tc>
          <w:tcPr>
            <w:tcW w:w="1667" w:type="pc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B22C8" w14:textId="2D7BB279" w:rsidR="0079407A" w:rsidRPr="00AD6149" w:rsidRDefault="009D1698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>
              <w:rPr>
                <w:rFonts w:ascii="AvenirNext LT Pro Regular" w:hAnsi="AvenirNext LT Pro Regular" w:cs="Arial"/>
                <w:b/>
                <w:bCs/>
              </w:rPr>
              <w:t>Email Address</w:t>
            </w:r>
            <w:r w:rsidR="007C3620">
              <w:rPr>
                <w:rFonts w:ascii="AvenirNext LT Pro Regular" w:hAnsi="AvenirNext LT Pro Regular" w:cs="Arial"/>
                <w:b/>
                <w:bCs/>
              </w:rPr>
              <w:t>:</w:t>
            </w:r>
          </w:p>
        </w:tc>
      </w:tr>
      <w:tr w:rsidR="0079407A" w:rsidRPr="00EE12D0" w14:paraId="4FAC7752" w14:textId="77777777" w:rsidTr="00E12AD2">
        <w:trPr>
          <w:trHeight w:val="319"/>
        </w:trPr>
        <w:tc>
          <w:tcPr>
            <w:tcW w:w="1666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38D3430" w14:textId="77777777" w:rsidR="0079407A" w:rsidRPr="00EE12D0" w:rsidRDefault="0079407A" w:rsidP="00E12AD2">
            <w:pPr>
              <w:pStyle w:val="TableBody"/>
              <w:contextualSpacing/>
              <w:rPr>
                <w:rFonts w:ascii="AvenirNext LT Pro Medium" w:hAnsi="AvenirNext LT Pro Medium" w:cs="Arial"/>
              </w:rPr>
            </w:pPr>
            <w:r w:rsidRPr="00084E1F">
              <w:rPr>
                <w:rFonts w:ascii="AvenirNext LT Pro Regular" w:hAnsi="AvenirNext LT Pro Regular"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84E1F">
              <w:rPr>
                <w:rFonts w:ascii="AvenirNext LT Pro Regular" w:hAnsi="AvenirNext LT Pro Regular" w:cs="Arial"/>
                <w:szCs w:val="18"/>
              </w:rPr>
              <w:instrText xml:space="preserve"> FORMTEXT </w:instrText>
            </w:r>
            <w:r w:rsidRPr="00084E1F">
              <w:rPr>
                <w:rFonts w:ascii="AvenirNext LT Pro Regular" w:hAnsi="AvenirNext LT Pro Regular" w:cs="Arial"/>
                <w:szCs w:val="18"/>
              </w:rPr>
            </w:r>
            <w:r w:rsidRPr="00084E1F">
              <w:rPr>
                <w:rFonts w:ascii="AvenirNext LT Pro Regular" w:hAnsi="AvenirNext LT Pro Regular" w:cs="Arial"/>
                <w:szCs w:val="18"/>
              </w:rPr>
              <w:fldChar w:fldCharType="separate"/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t> </w:t>
            </w:r>
            <w:r w:rsidRPr="00084E1F">
              <w:rPr>
                <w:rFonts w:ascii="AvenirNext LT Pro Regular" w:hAnsi="AvenirNext LT Pro Regular" w:cs="Arial"/>
                <w:szCs w:val="18"/>
              </w:rPr>
              <w:fldChar w:fldCharType="end"/>
            </w:r>
          </w:p>
        </w:tc>
        <w:tc>
          <w:tcPr>
            <w:tcW w:w="166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5B17CB29" w14:textId="77777777" w:rsidR="0079407A" w:rsidRPr="00EE12D0" w:rsidRDefault="0079407A" w:rsidP="00E12AD2">
            <w:pPr>
              <w:pStyle w:val="TableBody"/>
              <w:rPr>
                <w:rFonts w:ascii="AvenirNext LT Pro Medium" w:hAnsi="AvenirNext LT Pro Medium" w:cs="Arial"/>
              </w:rPr>
            </w:pP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instrText xml:space="preserve"> FORMTEXT </w:instrTex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separate"/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end"/>
            </w:r>
          </w:p>
        </w:tc>
        <w:tc>
          <w:tcPr>
            <w:tcW w:w="1667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AD9C6CD" w14:textId="77777777" w:rsidR="0079407A" w:rsidRPr="00EE12D0" w:rsidRDefault="0079407A" w:rsidP="00E12AD2">
            <w:pPr>
              <w:pStyle w:val="TableBody"/>
              <w:rPr>
                <w:rFonts w:ascii="AvenirNext LT Pro Medium" w:hAnsi="AvenirNext LT Pro Medium" w:cs="Arial"/>
              </w:rPr>
            </w:pP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instrText xml:space="preserve"> FORMTEXT </w:instrTex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separate"/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end"/>
            </w:r>
          </w:p>
        </w:tc>
      </w:tr>
      <w:tr w:rsidR="009D1698" w:rsidRPr="00EE12D0" w14:paraId="2032F29A" w14:textId="77777777" w:rsidTr="009D1698">
        <w:trPr>
          <w:trHeight w:val="530"/>
        </w:trPr>
        <w:tc>
          <w:tcPr>
            <w:tcW w:w="1666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CEEAC4" w14:textId="7D7A9C80" w:rsidR="009D1698" w:rsidRPr="00EE12D0" w:rsidRDefault="009D1698" w:rsidP="00E12AD2">
            <w:pPr>
              <w:pStyle w:val="TableBody"/>
              <w:rPr>
                <w:rFonts w:ascii="AvenirNext LT Pro Regular" w:hAnsi="AvenirNext LT Pro Regular" w:cs="Arial"/>
                <w:sz w:val="20"/>
                <w:szCs w:val="24"/>
              </w:rPr>
            </w:pPr>
            <w:r w:rsidRPr="004921B9">
              <w:rPr>
                <w:rFonts w:ascii="AvenirNext LT Pro Regular" w:hAnsi="AvenirNext LT Pro Regular" w:cs="Arial"/>
                <w:b/>
                <w:bCs/>
                <w:szCs w:val="18"/>
              </w:rPr>
              <w:t xml:space="preserve">Signature </w:t>
            </w:r>
            <w:r>
              <w:rPr>
                <w:rFonts w:ascii="AvenirNext LT Pro Regular" w:hAnsi="AvenirNext LT Pro Regular" w:cs="Arial"/>
                <w:b/>
                <w:bCs/>
                <w:szCs w:val="18"/>
              </w:rPr>
              <w:t>&amp;</w:t>
            </w:r>
            <w:r w:rsidRPr="004921B9">
              <w:rPr>
                <w:rFonts w:ascii="AvenirNext LT Pro Regular" w:hAnsi="AvenirNext LT Pro Regular" w:cs="Arial"/>
                <w:b/>
                <w:bCs/>
                <w:szCs w:val="18"/>
              </w:rPr>
              <w:t xml:space="preserve"> Date</w:t>
            </w:r>
            <w:r w:rsidR="007C3620">
              <w:rPr>
                <w:rFonts w:ascii="AvenirNext LT Pro Regular" w:hAnsi="AvenirNext LT Pro Regular" w:cs="Arial"/>
                <w:b/>
                <w:bCs/>
                <w:szCs w:val="18"/>
              </w:rPr>
              <w:t>:</w:t>
            </w:r>
          </w:p>
        </w:tc>
        <w:tc>
          <w:tcPr>
            <w:tcW w:w="3334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08863885" w14:textId="6A502606" w:rsidR="009D1698" w:rsidRPr="00EE12D0" w:rsidRDefault="009D1698" w:rsidP="00E12AD2">
            <w:pPr>
              <w:pStyle w:val="TableBody"/>
              <w:rPr>
                <w:rFonts w:ascii="AvenirNext LT Pro Regular" w:hAnsi="AvenirNext LT Pro Regular" w:cs="Arial"/>
                <w:sz w:val="20"/>
                <w:szCs w:val="24"/>
              </w:rPr>
            </w:pP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instrText xml:space="preserve"> FORMTEXT </w:instrTex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separate"/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noProof/>
                <w:sz w:val="20"/>
                <w:szCs w:val="24"/>
              </w:rPr>
              <w:t> </w:t>
            </w:r>
            <w:r w:rsidRPr="00EE12D0">
              <w:rPr>
                <w:rFonts w:ascii="AvenirNext LT Pro Regular" w:hAnsi="AvenirNext LT Pro Regular" w:cs="Arial"/>
                <w:sz w:val="20"/>
                <w:szCs w:val="24"/>
              </w:rPr>
              <w:fldChar w:fldCharType="end"/>
            </w:r>
          </w:p>
        </w:tc>
      </w:tr>
    </w:tbl>
    <w:p w14:paraId="7475BCD8" w14:textId="2F985A7B" w:rsidR="00733BD7" w:rsidRDefault="00733BD7" w:rsidP="00084E1F">
      <w:pPr>
        <w:keepNext/>
        <w:spacing w:before="120" w:after="60"/>
        <w:ind w:left="357" w:hanging="357"/>
        <w:rPr>
          <w:rFonts w:ascii="AvenirNext LT Pro Medium" w:hAnsi="AvenirNext LT Pro Medium" w:cs="Arial"/>
          <w:b/>
          <w:sz w:val="18"/>
          <w:szCs w:val="18"/>
          <w:lang w:val="en-CA"/>
        </w:rPr>
      </w:pPr>
      <w:r>
        <w:rPr>
          <w:rFonts w:ascii="AvenirNext LT Pro Medium" w:hAnsi="AvenirNext LT Pro Medium" w:cs="Arial"/>
          <w:b/>
          <w:sz w:val="18"/>
          <w:szCs w:val="18"/>
          <w:lang w:val="en-CA"/>
        </w:rPr>
        <w:t>1</w:t>
      </w:r>
      <w:r w:rsidR="0079407A">
        <w:rPr>
          <w:rFonts w:ascii="AvenirNext LT Pro Medium" w:hAnsi="AvenirNext LT Pro Medium" w:cs="Arial"/>
          <w:b/>
          <w:sz w:val="18"/>
          <w:szCs w:val="18"/>
          <w:lang w:val="en-CA"/>
        </w:rPr>
        <w:t>6</w:t>
      </w:r>
      <w:r>
        <w:rPr>
          <w:rFonts w:ascii="AvenirNext LT Pro Medium" w:hAnsi="AvenirNext LT Pro Medium" w:cs="Arial"/>
          <w:b/>
          <w:sz w:val="18"/>
          <w:szCs w:val="18"/>
          <w:lang w:val="en-CA"/>
        </w:rPr>
        <w:t xml:space="preserve">. </w:t>
      </w:r>
      <w:r w:rsidR="00A30E97">
        <w:rPr>
          <w:rFonts w:ascii="AvenirNext LT Pro Medium" w:hAnsi="AvenirNext LT Pro Medium" w:cs="Arial"/>
          <w:b/>
          <w:sz w:val="18"/>
          <w:szCs w:val="18"/>
          <w:lang w:val="en-CA"/>
        </w:rPr>
        <w:tab/>
      </w:r>
      <w:r w:rsidR="007E674C">
        <w:rPr>
          <w:rFonts w:ascii="AvenirNext LT Pro Medium" w:hAnsi="AvenirNext LT Pro Medium" w:cs="Arial"/>
          <w:b/>
          <w:sz w:val="18"/>
          <w:szCs w:val="18"/>
          <w:lang w:val="en-CA"/>
        </w:rPr>
        <w:t xml:space="preserve">For Information:  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4855"/>
        <w:gridCol w:w="5200"/>
      </w:tblGrid>
      <w:tr w:rsidR="00F67A8C" w:rsidRPr="00EE12D0" w14:paraId="20E1FC07" w14:textId="77777777" w:rsidTr="00F67A8C">
        <w:trPr>
          <w:trHeight w:val="296"/>
        </w:trPr>
        <w:tc>
          <w:tcPr>
            <w:tcW w:w="2414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8733E1" w14:textId="63D2E4D1" w:rsidR="00A15162" w:rsidRPr="00AD6149" w:rsidRDefault="00A15162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  <w:sz w:val="20"/>
                <w:szCs w:val="24"/>
              </w:rPr>
            </w:pPr>
            <w:r w:rsidRPr="00AD6149">
              <w:rPr>
                <w:rFonts w:ascii="AvenirNext LT Pro Regular" w:hAnsi="AvenirNext LT Pro Regular" w:cs="Arial"/>
                <w:b/>
                <w:bCs/>
              </w:rPr>
              <w:t>Title</w:t>
            </w:r>
            <w:r w:rsidR="007C3620">
              <w:rPr>
                <w:rFonts w:ascii="AvenirNext LT Pro Regular" w:hAnsi="AvenirNext LT Pro Regular" w:cs="Arial"/>
                <w:b/>
                <w:bCs/>
              </w:rPr>
              <w:t>:</w:t>
            </w:r>
          </w:p>
        </w:tc>
        <w:tc>
          <w:tcPr>
            <w:tcW w:w="25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E0D43" w14:textId="213A45D0" w:rsidR="00A15162" w:rsidRPr="00AD6149" w:rsidRDefault="00212D4A" w:rsidP="00E12AD2">
            <w:pPr>
              <w:pStyle w:val="TableBody"/>
              <w:rPr>
                <w:rFonts w:ascii="AvenirNext LT Pro Regular" w:hAnsi="AvenirNext LT Pro Regular" w:cs="Arial"/>
                <w:b/>
                <w:bCs/>
              </w:rPr>
            </w:pPr>
            <w:r>
              <w:rPr>
                <w:rFonts w:ascii="AvenirNext LT Pro Regular" w:hAnsi="AvenirNext LT Pro Regular" w:cs="Arial"/>
                <w:b/>
                <w:bCs/>
              </w:rPr>
              <w:t>Name:</w:t>
            </w:r>
          </w:p>
        </w:tc>
      </w:tr>
      <w:tr w:rsidR="00A15162" w:rsidRPr="00EE12D0" w14:paraId="41714CB3" w14:textId="77777777" w:rsidTr="00F67A8C">
        <w:trPr>
          <w:trHeight w:val="319"/>
        </w:trPr>
        <w:tc>
          <w:tcPr>
            <w:tcW w:w="2414" w:type="pct"/>
            <w:tcBorders>
              <w:right w:val="single" w:sz="4" w:space="0" w:color="auto"/>
            </w:tcBorders>
          </w:tcPr>
          <w:p w14:paraId="093EA7AA" w14:textId="31688E10" w:rsidR="00A15162" w:rsidRPr="00F23FD3" w:rsidRDefault="00A15162" w:rsidP="00E12AD2">
            <w:pPr>
              <w:pStyle w:val="TableBody"/>
              <w:rPr>
                <w:rFonts w:ascii="AvenirNext LT Pro Regular" w:hAnsi="AvenirNext LT Pro Regular"/>
                <w:b/>
                <w:bCs/>
                <w:i/>
                <w:iCs/>
                <w:szCs w:val="18"/>
              </w:rPr>
            </w:pP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instrText xml:space="preserve"> FORMTEXT </w:instrText>
            </w: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</w: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fldChar w:fldCharType="separate"/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fldChar w:fldCharType="end"/>
            </w:r>
            <w:r w:rsidR="00C362D8" w:rsidRPr="00F23FD3">
              <w:rPr>
                <w:rFonts w:ascii="AvenirNext LT Pro Regular" w:hAnsi="AvenirNext LT Pro Regular" w:cs="Arial"/>
                <w:i/>
                <w:iCs/>
                <w:szCs w:val="18"/>
              </w:rPr>
              <w:t xml:space="preserve"> List all applicable (Head) Sponsors </w:t>
            </w:r>
          </w:p>
        </w:tc>
        <w:tc>
          <w:tcPr>
            <w:tcW w:w="2586" w:type="pct"/>
            <w:tcBorders>
              <w:left w:val="single" w:sz="4" w:space="0" w:color="auto"/>
              <w:right w:val="single" w:sz="4" w:space="0" w:color="auto"/>
            </w:tcBorders>
          </w:tcPr>
          <w:p w14:paraId="43B2E7BE" w14:textId="77777777" w:rsidR="00A15162" w:rsidRPr="00F23FD3" w:rsidRDefault="00A15162" w:rsidP="00E12AD2">
            <w:pPr>
              <w:pStyle w:val="TableBody"/>
              <w:rPr>
                <w:rFonts w:ascii="AvenirNext LT Pro Medium" w:hAnsi="AvenirNext LT Pro Medium" w:cs="Arial"/>
                <w:szCs w:val="18"/>
              </w:rPr>
            </w:pPr>
            <w:r w:rsidRPr="00F23FD3">
              <w:rPr>
                <w:rFonts w:ascii="AvenirNext LT Pro Regular" w:hAnsi="AvenirNext LT Pro Regular"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3FD3">
              <w:rPr>
                <w:rFonts w:ascii="AvenirNext LT Pro Regular" w:hAnsi="AvenirNext LT Pro Regular" w:cs="Arial"/>
                <w:szCs w:val="18"/>
              </w:rPr>
              <w:instrText xml:space="preserve"> FORMTEXT </w:instrText>
            </w:r>
            <w:r w:rsidRPr="00F23FD3">
              <w:rPr>
                <w:rFonts w:ascii="AvenirNext LT Pro Regular" w:hAnsi="AvenirNext LT Pro Regular" w:cs="Arial"/>
                <w:szCs w:val="18"/>
              </w:rPr>
            </w:r>
            <w:r w:rsidRPr="00F23FD3">
              <w:rPr>
                <w:rFonts w:ascii="AvenirNext LT Pro Regular" w:hAnsi="AvenirNext LT Pro Regular" w:cs="Arial"/>
                <w:szCs w:val="18"/>
              </w:rPr>
              <w:fldChar w:fldCharType="separate"/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noProof/>
                <w:szCs w:val="18"/>
              </w:rPr>
              <w:t> </w:t>
            </w:r>
            <w:r w:rsidRPr="00F23FD3">
              <w:rPr>
                <w:rFonts w:ascii="AvenirNext LT Pro Regular" w:hAnsi="AvenirNext LT Pro Regular" w:cs="Arial"/>
                <w:szCs w:val="18"/>
              </w:rPr>
              <w:fldChar w:fldCharType="end"/>
            </w:r>
          </w:p>
        </w:tc>
      </w:tr>
      <w:tr w:rsidR="0AD81A3C" w14:paraId="11A882F0" w14:textId="77777777" w:rsidTr="00E631F1">
        <w:trPr>
          <w:trHeight w:val="395"/>
        </w:trPr>
        <w:tc>
          <w:tcPr>
            <w:tcW w:w="2414" w:type="pct"/>
            <w:tcBorders>
              <w:right w:val="single" w:sz="4" w:space="0" w:color="auto"/>
            </w:tcBorders>
          </w:tcPr>
          <w:p w14:paraId="2762652B" w14:textId="69379A2D" w:rsidR="1BEB5330" w:rsidRDefault="1BEB5330" w:rsidP="00084E1F">
            <w:pPr>
              <w:pStyle w:val="TableBody"/>
              <w:contextualSpacing/>
              <w:rPr>
                <w:rFonts w:ascii="AvenirNext LT Pro Regular" w:hAnsi="AvenirNext LT Pro Regular" w:cs="Arial"/>
                <w:noProof/>
              </w:rPr>
            </w:pPr>
            <w:r w:rsidRPr="00084E1F">
              <w:rPr>
                <w:rFonts w:ascii="AvenirNext LT Pro Regular" w:hAnsi="AvenirNext LT Pro Regular" w:cs="Arial"/>
                <w:szCs w:val="18"/>
              </w:rPr>
              <w:t>Vice President, Metrolinx Project Delivery Team</w:t>
            </w:r>
          </w:p>
        </w:tc>
        <w:tc>
          <w:tcPr>
            <w:tcW w:w="2586" w:type="pct"/>
            <w:tcBorders>
              <w:left w:val="single" w:sz="4" w:space="0" w:color="auto"/>
              <w:right w:val="single" w:sz="4" w:space="0" w:color="auto"/>
            </w:tcBorders>
          </w:tcPr>
          <w:p w14:paraId="7B79BAE5" w14:textId="0706F654" w:rsidR="1BEB5330" w:rsidRDefault="1BEB5330" w:rsidP="0AD81A3C">
            <w:pPr>
              <w:pStyle w:val="TableBody"/>
              <w:rPr>
                <w:rFonts w:ascii="AvenirNext LT Pro Medium" w:hAnsi="AvenirNext LT Pro Medium" w:cs="Arial"/>
              </w:rPr>
            </w:pPr>
            <w:r w:rsidRPr="0AD81A3C">
              <w:rPr>
                <w:rFonts w:ascii="AvenirNext LT Pro Regular" w:hAnsi="AvenirNext LT Pro Regular" w:cs="Arial"/>
              </w:rPr>
              <w:fldChar w:fldCharType="begin"/>
            </w:r>
            <w:r w:rsidRPr="0AD81A3C">
              <w:rPr>
                <w:rFonts w:ascii="AvenirNext LT Pro Regular" w:hAnsi="AvenirNext LT Pro Regular" w:cs="Arial"/>
              </w:rPr>
              <w:instrText xml:space="preserve"> FORMTEXT </w:instrText>
            </w:r>
            <w:r w:rsidRPr="0AD81A3C">
              <w:rPr>
                <w:rFonts w:ascii="AvenirNext LT Pro Regular" w:hAnsi="AvenirNext LT Pro Regular" w:cs="Arial"/>
              </w:rPr>
              <w:fldChar w:fldCharType="separate"/>
            </w:r>
            <w:r w:rsidRPr="0AD81A3C">
              <w:rPr>
                <w:rFonts w:ascii="AvenirNext LT Pro Regular" w:hAnsi="AvenirNext LT Pro Regular" w:cs="Arial"/>
                <w:noProof/>
              </w:rPr>
              <w:t>     </w:t>
            </w:r>
            <w:r w:rsidRPr="0AD81A3C">
              <w:rPr>
                <w:rFonts w:ascii="AvenirNext LT Pro Regular" w:hAnsi="AvenirNext LT Pro Regular" w:cs="Arial"/>
              </w:rPr>
              <w:fldChar w:fldCharType="end"/>
            </w:r>
          </w:p>
        </w:tc>
      </w:tr>
      <w:tr w:rsidR="005B0359" w:rsidRPr="00EE12D0" w14:paraId="20324E30" w14:textId="77777777" w:rsidTr="00E631F1">
        <w:trPr>
          <w:trHeight w:val="566"/>
        </w:trPr>
        <w:tc>
          <w:tcPr>
            <w:tcW w:w="2414" w:type="pct"/>
            <w:tcBorders>
              <w:right w:val="single" w:sz="4" w:space="0" w:color="auto"/>
            </w:tcBorders>
          </w:tcPr>
          <w:p w14:paraId="15C32EBF" w14:textId="6E39767D" w:rsidR="00E631F1" w:rsidRPr="00E631F1" w:rsidRDefault="005B0359" w:rsidP="00E631F1">
            <w:pPr>
              <w:pStyle w:val="TableBody"/>
              <w:contextualSpacing/>
              <w:rPr>
                <w:rFonts w:ascii="AvenirNext LT Pro Regular" w:hAnsi="AvenirNext LT Pro Regular" w:cs="Arial"/>
                <w:szCs w:val="18"/>
              </w:rPr>
            </w:pPr>
            <w:r w:rsidRPr="00F23FD3">
              <w:rPr>
                <w:rFonts w:ascii="AvenirNext LT Pro Regular" w:hAnsi="AvenirNext LT Pro Regular" w:cs="Arial"/>
                <w:szCs w:val="18"/>
              </w:rPr>
              <w:t>Vice President</w:t>
            </w:r>
            <w:r>
              <w:rPr>
                <w:rFonts w:ascii="AvenirNext LT Pro Regular" w:hAnsi="AvenirNext LT Pro Regular" w:cs="Arial"/>
                <w:szCs w:val="18"/>
              </w:rPr>
              <w:t>,</w:t>
            </w:r>
            <w:r w:rsidR="00E631F1">
              <w:rPr>
                <w:rFonts w:ascii="AvenirNext LT Pro Regular" w:hAnsi="AvenirNext LT Pro Regular" w:cs="Arial"/>
                <w:szCs w:val="18"/>
              </w:rPr>
              <w:t xml:space="preserve"> </w:t>
            </w:r>
            <w:r w:rsidRPr="00F23FD3">
              <w:rPr>
                <w:rFonts w:ascii="AvenirNext LT Pro Regular" w:hAnsi="AvenirNext LT Pro Regular" w:cs="Arial"/>
                <w:szCs w:val="18"/>
              </w:rPr>
              <w:t>Technical Systems Integration</w:t>
            </w:r>
            <w:r>
              <w:rPr>
                <w:rFonts w:ascii="AvenirNext LT Pro Regular" w:hAnsi="AvenirNext LT Pro Regular" w:cs="Arial"/>
                <w:szCs w:val="18"/>
              </w:rPr>
              <w:br/>
            </w:r>
            <w:r w:rsidRPr="00F23FD3">
              <w:rPr>
                <w:rFonts w:ascii="AvenirNext LT Pro Regular" w:hAnsi="AvenirNext LT Pro Regular" w:cs="Arial"/>
                <w:szCs w:val="18"/>
              </w:rPr>
              <w:t>Asset Management &amp; Maintenance</w:t>
            </w:r>
          </w:p>
        </w:tc>
        <w:tc>
          <w:tcPr>
            <w:tcW w:w="2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110" w14:textId="21A4A2BF" w:rsidR="005B0359" w:rsidRPr="00F23FD3" w:rsidRDefault="00212D4A" w:rsidP="005B0359">
            <w:pPr>
              <w:pStyle w:val="TableBody"/>
              <w:rPr>
                <w:rFonts w:ascii="AvenirNext LT Pro Regular" w:hAnsi="AvenirNext LT Pro Regular" w:cs="Arial"/>
                <w:szCs w:val="18"/>
              </w:rPr>
            </w:pPr>
            <w:r w:rsidRPr="0AD81A3C">
              <w:rPr>
                <w:rFonts w:ascii="AvenirNext LT Pro Regular" w:hAnsi="AvenirNext LT Pro Regular" w:cs="Arial"/>
              </w:rPr>
              <w:fldChar w:fldCharType="begin"/>
            </w:r>
            <w:r w:rsidRPr="0AD81A3C">
              <w:rPr>
                <w:rFonts w:ascii="AvenirNext LT Pro Regular" w:hAnsi="AvenirNext LT Pro Regular" w:cs="Arial"/>
              </w:rPr>
              <w:instrText xml:space="preserve"> FORMTEXT </w:instrText>
            </w:r>
            <w:r w:rsidRPr="0AD81A3C">
              <w:rPr>
                <w:rFonts w:ascii="AvenirNext LT Pro Regular" w:hAnsi="AvenirNext LT Pro Regular" w:cs="Arial"/>
              </w:rPr>
              <w:fldChar w:fldCharType="separate"/>
            </w:r>
            <w:r w:rsidRPr="0AD81A3C">
              <w:rPr>
                <w:rFonts w:ascii="AvenirNext LT Pro Regular" w:hAnsi="AvenirNext LT Pro Regular" w:cs="Arial"/>
                <w:noProof/>
              </w:rPr>
              <w:t>     </w:t>
            </w:r>
            <w:r w:rsidRPr="0AD81A3C">
              <w:rPr>
                <w:rFonts w:ascii="AvenirNext LT Pro Regular" w:hAnsi="AvenirNext LT Pro Regular" w:cs="Arial"/>
              </w:rPr>
              <w:fldChar w:fldCharType="end"/>
            </w:r>
          </w:p>
        </w:tc>
      </w:tr>
    </w:tbl>
    <w:p w14:paraId="4757578D" w14:textId="77777777" w:rsidR="0079407A" w:rsidRDefault="0079407A" w:rsidP="00551A94">
      <w:pPr>
        <w:keepNext/>
        <w:spacing w:after="60"/>
        <w:rPr>
          <w:rFonts w:ascii="AvenirNext LT Pro Medium" w:hAnsi="AvenirNext LT Pro Medium"/>
        </w:rPr>
      </w:pPr>
    </w:p>
    <w:p w14:paraId="24EBE7D8" w14:textId="54DCCE69" w:rsidR="00E67321" w:rsidRDefault="00855303" w:rsidP="00084E1F">
      <w:pPr>
        <w:keepNext/>
        <w:jc w:val="both"/>
        <w:rPr>
          <w:rFonts w:ascii="AvenirNext LT Pro Medium" w:hAnsi="AvenirNext LT Pro Medium"/>
        </w:rPr>
      </w:pPr>
      <w:r w:rsidRPr="0AD81A3C">
        <w:rPr>
          <w:rFonts w:ascii="AvenirNext LT Pro Medium" w:hAnsi="AvenirNext LT Pro Medium" w:cstheme="minorBidi"/>
          <w:sz w:val="18"/>
          <w:szCs w:val="18"/>
        </w:rPr>
        <w:t xml:space="preserve">All requests shall be duly </w:t>
      </w:r>
      <w:r w:rsidR="009B4871" w:rsidRPr="0AD81A3C">
        <w:rPr>
          <w:rFonts w:ascii="AvenirNext LT Pro Medium" w:hAnsi="AvenirNext LT Pro Medium" w:cstheme="minorBidi"/>
          <w:sz w:val="18"/>
          <w:szCs w:val="18"/>
        </w:rPr>
        <w:t>filled out</w:t>
      </w:r>
      <w:r w:rsidRPr="0AD81A3C">
        <w:rPr>
          <w:rFonts w:ascii="AvenirNext LT Pro Medium" w:hAnsi="AvenirNext LT Pro Medium" w:cstheme="minorBidi"/>
          <w:sz w:val="18"/>
          <w:szCs w:val="18"/>
        </w:rPr>
        <w:t xml:space="preserve">, signed by the </w:t>
      </w:r>
      <w:r w:rsidR="5694227E" w:rsidRPr="0AD81A3C">
        <w:rPr>
          <w:rFonts w:ascii="AvenirNext LT Pro Medium" w:hAnsi="AvenirNext LT Pro Medium" w:cstheme="minorBidi"/>
          <w:sz w:val="18"/>
          <w:szCs w:val="18"/>
        </w:rPr>
        <w:t>R</w:t>
      </w:r>
      <w:r w:rsidRPr="0AD81A3C">
        <w:rPr>
          <w:rFonts w:ascii="AvenirNext LT Pro Medium" w:hAnsi="AvenirNext LT Pro Medium" w:cstheme="minorBidi"/>
          <w:sz w:val="18"/>
          <w:szCs w:val="18"/>
        </w:rPr>
        <w:t>equestor,</w:t>
      </w:r>
      <w:r w:rsidR="007E674C" w:rsidRPr="0AD81A3C">
        <w:rPr>
          <w:rFonts w:ascii="AvenirNext LT Pro Medium" w:hAnsi="AvenirNext LT Pro Medium" w:cstheme="minorBidi"/>
          <w:sz w:val="18"/>
          <w:szCs w:val="18"/>
        </w:rPr>
        <w:t xml:space="preserve"> Metrolinx Project Delivery Team, </w:t>
      </w:r>
      <w:r w:rsidRPr="0AD81A3C">
        <w:rPr>
          <w:rFonts w:ascii="AvenirNext LT Pro Medium" w:hAnsi="AvenirNext LT Pro Medium" w:cstheme="minorBidi"/>
          <w:sz w:val="18"/>
          <w:szCs w:val="18"/>
        </w:rPr>
        <w:t xml:space="preserve">and submitted </w:t>
      </w:r>
      <w:r w:rsidR="00FC70CB" w:rsidRPr="0AD81A3C">
        <w:rPr>
          <w:rFonts w:ascii="AvenirNext LT Pro Medium" w:hAnsi="AvenirNext LT Pro Medium" w:cstheme="minorBidi"/>
          <w:sz w:val="18"/>
          <w:szCs w:val="18"/>
        </w:rPr>
        <w:t>electron</w:t>
      </w:r>
      <w:r w:rsidR="00696B86" w:rsidRPr="0AD81A3C">
        <w:rPr>
          <w:rFonts w:ascii="AvenirNext LT Pro Medium" w:hAnsi="AvenirNext LT Pro Medium" w:cstheme="minorBidi"/>
          <w:sz w:val="18"/>
          <w:szCs w:val="18"/>
        </w:rPr>
        <w:t xml:space="preserve">ically to </w:t>
      </w:r>
      <w:r w:rsidR="007E674C" w:rsidRPr="0AD81A3C">
        <w:rPr>
          <w:rFonts w:ascii="AvenirNext LT Pro Medium" w:hAnsi="AvenirNext LT Pro Medium" w:cstheme="minorBidi"/>
          <w:sz w:val="18"/>
          <w:szCs w:val="18"/>
        </w:rPr>
        <w:t>AM&amp;M</w:t>
      </w:r>
      <w:r w:rsidR="00696B86" w:rsidRPr="0AD81A3C">
        <w:rPr>
          <w:rFonts w:ascii="AvenirNext LT Pro Medium" w:hAnsi="AvenirNext LT Pro Medium" w:cstheme="minorBidi"/>
          <w:sz w:val="18"/>
          <w:szCs w:val="18"/>
        </w:rPr>
        <w:t xml:space="preserve"> via email to MxDeviationR</w:t>
      </w:r>
      <w:r w:rsidR="00573736" w:rsidRPr="0AD81A3C">
        <w:rPr>
          <w:rFonts w:ascii="AvenirNext LT Pro Medium" w:hAnsi="AvenirNext LT Pro Medium" w:cstheme="minorBidi"/>
          <w:sz w:val="18"/>
          <w:szCs w:val="18"/>
        </w:rPr>
        <w:t xml:space="preserve">equest@metrolinx.com </w:t>
      </w:r>
      <w:r w:rsidR="00FC70CB" w:rsidRPr="0AD81A3C">
        <w:rPr>
          <w:rFonts w:ascii="AvenirNext LT Pro Medium" w:hAnsi="AvenirNext LT Pro Medium" w:cstheme="minorBidi"/>
          <w:sz w:val="18"/>
          <w:szCs w:val="18"/>
        </w:rPr>
        <w:t>in</w:t>
      </w:r>
      <w:r w:rsidR="005B0359">
        <w:rPr>
          <w:rFonts w:ascii="AvenirNext LT Pro Medium" w:hAnsi="AvenirNext LT Pro Medium" w:cstheme="minorBidi"/>
          <w:sz w:val="18"/>
          <w:szCs w:val="18"/>
        </w:rPr>
        <w:t xml:space="preserve"> both PDF, and a </w:t>
      </w:r>
      <w:r w:rsidR="007E674C" w:rsidRPr="0AD81A3C">
        <w:rPr>
          <w:rFonts w:ascii="AvenirNext LT Pro Medium" w:hAnsi="AvenirNext LT Pro Medium" w:cstheme="minorBidi"/>
          <w:sz w:val="18"/>
          <w:szCs w:val="18"/>
        </w:rPr>
        <w:t>Word file format.</w:t>
      </w:r>
    </w:p>
    <w:sectPr w:rsidR="00E67321" w:rsidSect="00C66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1008" w:bottom="634" w:left="1008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EB4EF" w14:textId="77777777" w:rsidR="00F64661" w:rsidRDefault="00F64661">
      <w:r>
        <w:separator/>
      </w:r>
    </w:p>
  </w:endnote>
  <w:endnote w:type="continuationSeparator" w:id="0">
    <w:p w14:paraId="6A73701E" w14:textId="77777777" w:rsidR="00F64661" w:rsidRDefault="00F64661">
      <w:r>
        <w:continuationSeparator/>
      </w:r>
    </w:p>
  </w:endnote>
  <w:endnote w:type="continuationNotice" w:id="1">
    <w:p w14:paraId="66BB7413" w14:textId="77777777" w:rsidR="00F64661" w:rsidRDefault="00F64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venirNext LT Pro Medium"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2D7D9" w14:textId="77777777" w:rsidR="00F93CED" w:rsidRPr="000B6122" w:rsidRDefault="00F93CED" w:rsidP="002938EF">
    <w:pPr>
      <w:pStyle w:val="Footer"/>
      <w:tabs>
        <w:tab w:val="clear" w:pos="10440"/>
        <w:tab w:val="right" w:pos="10260"/>
        <w:tab w:val="right" w:pos="10530"/>
      </w:tabs>
    </w:pPr>
    <w:r>
      <w:fldChar w:fldCharType="begin"/>
    </w:r>
    <w:r>
      <w:instrText xml:space="preserve"> PAGE  \* MERGEFORMAT </w:instrText>
    </w:r>
    <w:r>
      <w:fldChar w:fldCharType="separate"/>
    </w:r>
    <w:r w:rsidR="00122724">
      <w:rPr>
        <w:noProof/>
      </w:rPr>
      <w:t>1</w:t>
    </w:r>
    <w:r>
      <w:rPr>
        <w:noProof/>
      </w:rPr>
      <w:fldChar w:fldCharType="end"/>
    </w:r>
    <w:r w:rsidRPr="000B6122">
      <w:tab/>
    </w:r>
    <w:r>
      <w:t>409949</w:t>
    </w:r>
    <w:r w:rsidRPr="0072548C">
      <w:rPr>
        <w:highlight w:val="yellow"/>
      </w:rPr>
      <w:t>_JETT#</w:t>
    </w:r>
  </w:p>
  <w:p w14:paraId="500F5315" w14:textId="6C6C7B97" w:rsidR="00F93CED" w:rsidRPr="000B6122" w:rsidRDefault="00F93CED" w:rsidP="002938EF">
    <w:pPr>
      <w:pStyle w:val="Footer"/>
      <w:tabs>
        <w:tab w:val="clear" w:pos="10440"/>
        <w:tab w:val="right" w:pos="10260"/>
      </w:tabs>
      <w:jc w:val="center"/>
    </w:pPr>
    <w:r w:rsidRPr="000B6122">
      <w:t xml:space="preserve">Copyright </w:t>
    </w:r>
    <w:r>
      <w:t>2012</w:t>
    </w:r>
    <w:r w:rsidRPr="000B6122">
      <w:t xml:space="preserve"> by </w:t>
    </w:r>
    <w:r>
      <w:t>CH2M HILL Canada Limited • ALL RIGHTS RESERVED</w:t>
    </w:r>
    <w:r w:rsidRPr="000B6122">
      <w:t xml:space="preserve"> </w:t>
    </w:r>
    <w:r w:rsidRPr="000B6122">
      <w:rPr>
        <w:rFonts w:ascii="Symbol" w:eastAsia="Symbol" w:hAnsi="Symbol" w:cs="Symbol"/>
      </w:rPr>
      <w:t>·</w:t>
    </w:r>
    <w:r w:rsidRPr="000B6122">
      <w:t xml:space="preserve"> Company Confidential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0B3A" w14:textId="35E7853C" w:rsidR="00F93CED" w:rsidRPr="00DF4F55" w:rsidRDefault="00691380" w:rsidP="00FE3927">
    <w:pPr>
      <w:pStyle w:val="Footer"/>
      <w:tabs>
        <w:tab w:val="clear" w:pos="10440"/>
        <w:tab w:val="center" w:pos="5040"/>
        <w:tab w:val="right" w:pos="10224"/>
      </w:tabs>
      <w:rPr>
        <w:rFonts w:ascii="AvenirNext LT Pro Medium" w:hAnsi="AvenirNext LT Pro Medium"/>
      </w:rPr>
    </w:pPr>
    <w:r>
      <w:rPr>
        <w:rFonts w:ascii="AvenirNext LT Pro Medium" w:hAnsi="AvenirNext LT Pro Medium"/>
      </w:rPr>
      <w:t>MX</w:t>
    </w:r>
    <w:r w:rsidR="00CD2E73">
      <w:rPr>
        <w:rFonts w:ascii="AvenirNext LT Pro Medium" w:hAnsi="AvenirNext LT Pro Medium"/>
      </w:rPr>
      <w:t>-E</w:t>
    </w:r>
    <w:r>
      <w:rPr>
        <w:rFonts w:ascii="AvenirNext LT Pro Medium" w:hAnsi="AvenirNext LT Pro Medium"/>
      </w:rPr>
      <w:t>ST</w:t>
    </w:r>
    <w:r w:rsidR="00CD2E73">
      <w:rPr>
        <w:rFonts w:ascii="AvenirNext LT Pro Medium" w:hAnsi="AvenirNext LT Pro Medium"/>
      </w:rPr>
      <w:t>-FRM-00</w:t>
    </w:r>
    <w:r>
      <w:rPr>
        <w:rFonts w:ascii="AvenirNext LT Pro Medium" w:hAnsi="AvenirNext LT Pro Medium"/>
      </w:rPr>
      <w:t>5</w:t>
    </w:r>
    <w:r w:rsidR="00F93CED" w:rsidRPr="00DF4F55">
      <w:rPr>
        <w:rFonts w:ascii="AvenirNext LT Pro Medium" w:hAnsi="AvenirNext LT Pro Medium"/>
      </w:rPr>
      <w:tab/>
    </w:r>
    <w:r w:rsidR="005B0359" w:rsidRPr="00890491">
      <w:rPr>
        <w:rFonts w:ascii="AvenirNext LT Pro Regular" w:hAnsi="AvenirNext LT Pro Regular"/>
      </w:rPr>
      <w:t xml:space="preserve">Page </w:t>
    </w:r>
    <w:r w:rsidR="005B0359" w:rsidRPr="00890491">
      <w:rPr>
        <w:rFonts w:ascii="AvenirNext LT Pro Regular" w:hAnsi="AvenirNext LT Pro Regular"/>
      </w:rPr>
      <w:fldChar w:fldCharType="begin"/>
    </w:r>
    <w:r w:rsidR="005B0359" w:rsidRPr="00890491">
      <w:rPr>
        <w:rFonts w:ascii="AvenirNext LT Pro Regular" w:hAnsi="AvenirNext LT Pro Regular"/>
      </w:rPr>
      <w:instrText xml:space="preserve"> PAGE  \* Arabic  \* MERGEFORMAT </w:instrText>
    </w:r>
    <w:r w:rsidR="005B0359" w:rsidRPr="00890491">
      <w:rPr>
        <w:rFonts w:ascii="AvenirNext LT Pro Regular" w:hAnsi="AvenirNext LT Pro Regular"/>
      </w:rPr>
      <w:fldChar w:fldCharType="separate"/>
    </w:r>
    <w:r w:rsidR="005B0359">
      <w:rPr>
        <w:rFonts w:ascii="AvenirNext LT Pro Regular" w:hAnsi="AvenirNext LT Pro Regular"/>
      </w:rPr>
      <w:t>1</w:t>
    </w:r>
    <w:r w:rsidR="005B0359" w:rsidRPr="00890491">
      <w:rPr>
        <w:rFonts w:ascii="AvenirNext LT Pro Regular" w:hAnsi="AvenirNext LT Pro Regular"/>
      </w:rPr>
      <w:fldChar w:fldCharType="end"/>
    </w:r>
    <w:r w:rsidR="005B0359" w:rsidRPr="00890491">
      <w:rPr>
        <w:rFonts w:ascii="AvenirNext LT Pro Regular" w:hAnsi="AvenirNext LT Pro Regular"/>
      </w:rPr>
      <w:t xml:space="preserve"> of </w:t>
    </w:r>
    <w:r w:rsidR="005B0359" w:rsidRPr="00890491">
      <w:rPr>
        <w:rFonts w:ascii="AvenirNext LT Pro Regular" w:hAnsi="AvenirNext LT Pro Regular"/>
      </w:rPr>
      <w:fldChar w:fldCharType="begin"/>
    </w:r>
    <w:r w:rsidR="005B0359" w:rsidRPr="00890491">
      <w:rPr>
        <w:rFonts w:ascii="AvenirNext LT Pro Regular" w:hAnsi="AvenirNext LT Pro Regular"/>
      </w:rPr>
      <w:instrText xml:space="preserve"> NUMPAGES  \* Arabic  \* MERGEFORMAT </w:instrText>
    </w:r>
    <w:r w:rsidR="005B0359" w:rsidRPr="00890491">
      <w:rPr>
        <w:rFonts w:ascii="AvenirNext LT Pro Regular" w:hAnsi="AvenirNext LT Pro Regular"/>
      </w:rPr>
      <w:fldChar w:fldCharType="separate"/>
    </w:r>
    <w:r w:rsidR="005B0359">
      <w:rPr>
        <w:rFonts w:ascii="AvenirNext LT Pro Regular" w:hAnsi="AvenirNext LT Pro Regular"/>
      </w:rPr>
      <w:t>8</w:t>
    </w:r>
    <w:r w:rsidR="005B0359" w:rsidRPr="00890491">
      <w:rPr>
        <w:rFonts w:ascii="AvenirNext LT Pro Regular" w:hAnsi="AvenirNext LT Pro Regular"/>
      </w:rPr>
      <w:fldChar w:fldCharType="end"/>
    </w:r>
    <w:r w:rsidR="00F93CED" w:rsidRPr="00DF4F55">
      <w:rPr>
        <w:rFonts w:ascii="AvenirNext LT Pro Medium" w:hAnsi="AvenirNext LT Pro Medium"/>
      </w:rPr>
      <w:tab/>
    </w:r>
    <w:r w:rsidR="0044290C" w:rsidRPr="00DF4F55">
      <w:rPr>
        <w:rFonts w:ascii="AvenirNext LT Pro Medium" w:hAnsi="AvenirNext LT Pro Medium"/>
      </w:rPr>
      <w:t xml:space="preserve">Revision </w:t>
    </w:r>
    <w:r w:rsidR="00317257">
      <w:rPr>
        <w:rFonts w:ascii="AvenirNext LT Pro Medium" w:hAnsi="AvenirNext LT Pro Medium"/>
      </w:rPr>
      <w:t>0</w:t>
    </w:r>
    <w:r w:rsidR="007E674C">
      <w:rPr>
        <w:rFonts w:ascii="AvenirNext LT Pro Medium" w:hAnsi="AvenirNext LT Pro Medium"/>
      </w:rPr>
      <w:t>3</w:t>
    </w:r>
  </w:p>
  <w:p w14:paraId="0CDF54D5" w14:textId="46DCC605" w:rsidR="00F93CED" w:rsidRPr="00DF4F55" w:rsidRDefault="009A5F15" w:rsidP="00FE3927">
    <w:pPr>
      <w:pStyle w:val="Footer"/>
      <w:tabs>
        <w:tab w:val="clear" w:pos="10440"/>
        <w:tab w:val="center" w:pos="5040"/>
        <w:tab w:val="right" w:pos="10224"/>
      </w:tabs>
      <w:rPr>
        <w:rFonts w:ascii="AvenirNext LT Pro Medium" w:hAnsi="AvenirNext LT Pro Medium"/>
      </w:rPr>
    </w:pPr>
    <w:r>
      <w:rPr>
        <w:rFonts w:ascii="AvenirNext LT Pro Medium" w:hAnsi="AvenirNext LT Pro Medium"/>
      </w:rPr>
      <w:t>November</w:t>
    </w:r>
    <w:r w:rsidR="007E674C">
      <w:rPr>
        <w:rFonts w:ascii="AvenirNext LT Pro Medium" w:hAnsi="AvenirNext LT Pro Medium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A588" w14:textId="77777777" w:rsidR="00F93CED" w:rsidRDefault="00F93CED" w:rsidP="002938EF">
    <w:pPr>
      <w:pStyle w:val="Footer"/>
      <w:tabs>
        <w:tab w:val="clear" w:pos="10440"/>
        <w:tab w:val="right" w:pos="10260"/>
      </w:tabs>
    </w:pPr>
    <w:r>
      <w:t>409949</w:t>
    </w:r>
    <w:r w:rsidRPr="0072548C">
      <w:rPr>
        <w:highlight w:val="yellow"/>
      </w:rPr>
      <w:t>_JETT#</w:t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22724">
      <w:rPr>
        <w:noProof/>
      </w:rPr>
      <w:t>1</w:t>
    </w:r>
    <w:r>
      <w:rPr>
        <w:noProof/>
      </w:rPr>
      <w:fldChar w:fldCharType="end"/>
    </w:r>
  </w:p>
  <w:p w14:paraId="104C0523" w14:textId="18CE2FD7" w:rsidR="00F93CED" w:rsidRPr="00FF26B9" w:rsidRDefault="00F93CED" w:rsidP="002938EF">
    <w:pPr>
      <w:pStyle w:val="Footer"/>
      <w:tabs>
        <w:tab w:val="clear" w:pos="10440"/>
        <w:tab w:val="right" w:pos="10260"/>
      </w:tabs>
      <w:jc w:val="center"/>
    </w:pPr>
    <w:r w:rsidRPr="00FF26B9">
      <w:t xml:space="preserve">Copyright </w:t>
    </w:r>
    <w:r>
      <w:t>2012</w:t>
    </w:r>
    <w:r w:rsidRPr="00FF26B9">
      <w:t xml:space="preserve"> by </w:t>
    </w:r>
    <w:r>
      <w:t>CH2M HILL Canada Limited • ALL RIGHTS RESERVED</w:t>
    </w:r>
    <w:r w:rsidRPr="00FF26B9">
      <w:t xml:space="preserve"> </w:t>
    </w:r>
    <w:r w:rsidRPr="00FF26B9">
      <w:rPr>
        <w:rFonts w:ascii="Symbol" w:eastAsia="Symbol" w:hAnsi="Symbol" w:cs="Symbol"/>
      </w:rPr>
      <w:t>·</w:t>
    </w:r>
    <w:r w:rsidRPr="00FF26B9">
      <w:t xml:space="preserve"> Company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05C95" w14:textId="77777777" w:rsidR="00F64661" w:rsidRDefault="00F64661">
      <w:r>
        <w:separator/>
      </w:r>
    </w:p>
  </w:footnote>
  <w:footnote w:type="continuationSeparator" w:id="0">
    <w:p w14:paraId="574CA03A" w14:textId="77777777" w:rsidR="00F64661" w:rsidRDefault="00F64661">
      <w:r>
        <w:continuationSeparator/>
      </w:r>
    </w:p>
  </w:footnote>
  <w:footnote w:type="continuationNotice" w:id="1">
    <w:p w14:paraId="24270308" w14:textId="77777777" w:rsidR="00F64661" w:rsidRDefault="00F64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22F1" w14:textId="557A916F" w:rsidR="00F93CED" w:rsidRPr="008A2451" w:rsidRDefault="00F93CED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5C8CC6FC" wp14:editId="1FBAA085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1991918454" name="Picture 2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STYLEREF  "Heading 1" \n  \* MERGEFORMAT </w:instrText>
    </w:r>
    <w:r>
      <w:fldChar w:fldCharType="separate"/>
    </w:r>
    <w:r w:rsidR="00F55EAF">
      <w:rPr>
        <w:b/>
        <w:bCs/>
        <w:noProof/>
      </w:rPr>
      <w:t>Error! No text of specified style in document.</w:t>
    </w:r>
    <w:r>
      <w:rPr>
        <w:noProof/>
      </w:rPr>
      <w:fldChar w:fldCharType="end"/>
    </w:r>
    <w:r>
      <w:t xml:space="preserve"> </w:t>
    </w:r>
    <w:r>
      <w:fldChar w:fldCharType="begin"/>
    </w:r>
    <w:r>
      <w:instrText xml:space="preserve"> STYLEREF  "Heading 1"  \* MERGEFORMAT </w:instrText>
    </w:r>
    <w:r>
      <w:fldChar w:fldCharType="separate"/>
    </w:r>
    <w:r w:rsidR="00F55EAF">
      <w:rPr>
        <w:b/>
        <w:bCs/>
        <w:noProof/>
      </w:rPr>
      <w:t>Error! No text of specified style in document.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89156" w14:textId="0DAA7ED7" w:rsidR="00C012D4" w:rsidRDefault="00C012D4" w:rsidP="00291E37">
    <w:pPr>
      <w:pStyle w:val="Header"/>
      <w:pBdr>
        <w:bottom w:val="none" w:sz="0" w:space="0" w:color="auto"/>
      </w:pBdr>
      <w:jc w:val="right"/>
      <w:rPr>
        <w:rFonts w:ascii="AvenirNext LT Pro Medium" w:hAnsi="AvenirNext LT Pro Medium"/>
      </w:rPr>
    </w:pPr>
  </w:p>
  <w:tbl>
    <w:tblPr>
      <w:tblStyle w:val="TableGrid"/>
      <w:tblW w:w="10275" w:type="dxa"/>
      <w:tblInd w:w="1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2"/>
      <w:gridCol w:w="1095"/>
      <w:gridCol w:w="941"/>
      <w:gridCol w:w="697"/>
    </w:tblGrid>
    <w:tr w:rsidR="00FE3E7C" w14:paraId="4DA74B68" w14:textId="00EE0F3E" w:rsidTr="00FE3E7C">
      <w:trPr>
        <w:trHeight w:val="360"/>
      </w:trPr>
      <w:tc>
        <w:tcPr>
          <w:tcW w:w="754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9E1B05" w14:textId="72648F6B" w:rsidR="00FE3E7C" w:rsidRDefault="00FE3E7C" w:rsidP="004133C2">
          <w:pPr>
            <w:pStyle w:val="Header"/>
            <w:pBdr>
              <w:bottom w:val="none" w:sz="0" w:space="0" w:color="auto"/>
            </w:pBdr>
            <w:rPr>
              <w:rFonts w:ascii="AvenirNext LT Pro Medium" w:hAnsi="AvenirNext LT Pro Medium"/>
            </w:rPr>
          </w:pPr>
          <w:r w:rsidRPr="00DF4F55">
            <w:rPr>
              <w:rFonts w:ascii="AvenirNext LT Pro Medium" w:hAnsi="AvenirNext LT Pro Medium"/>
              <w:b/>
              <w:noProof/>
              <w:sz w:val="28"/>
              <w:lang w:val="en-CA" w:eastAsia="en-CA"/>
            </w:rPr>
            <w:drawing>
              <wp:anchor distT="0" distB="0" distL="114300" distR="114300" simplePos="0" relativeHeight="251660290" behindDoc="1" locked="0" layoutInCell="1" allowOverlap="1" wp14:anchorId="16DEE632" wp14:editId="055E6512">
                <wp:simplePos x="0" y="0"/>
                <wp:positionH relativeFrom="margin">
                  <wp:posOffset>-28575</wp:posOffset>
                </wp:positionH>
                <wp:positionV relativeFrom="paragraph">
                  <wp:posOffset>-41275</wp:posOffset>
                </wp:positionV>
                <wp:extent cx="1362075" cy="124460"/>
                <wp:effectExtent l="0" t="0" r="9525" b="8890"/>
                <wp:wrapNone/>
                <wp:docPr id="280334517" name="Picture 280334517" descr="H:\VI Work\MX Final Art_DRAFT\01_Logo\Metrolinx Logos\01_Standard Logo\Secondary (Black)\Metrolinx_Logo_Secondar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VI Work\MX Final Art_DRAFT\01_Logo\Metrolinx Logos\01_Standard Logo\Secondary (Black)\Metrolinx_Logo_Secondar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5" w:type="dxa"/>
          <w:tcBorders>
            <w:top w:val="nil"/>
            <w:left w:val="nil"/>
            <w:bottom w:val="nil"/>
            <w:right w:val="dotted" w:sz="4" w:space="0" w:color="auto"/>
          </w:tcBorders>
          <w:vAlign w:val="center"/>
        </w:tcPr>
        <w:p w14:paraId="399F6D62" w14:textId="09B45DF7" w:rsidR="00FE3E7C" w:rsidRDefault="00FE3E7C" w:rsidP="00FE3E7C">
          <w:pPr>
            <w:pStyle w:val="Header"/>
            <w:pBdr>
              <w:bottom w:val="none" w:sz="0" w:space="0" w:color="auto"/>
            </w:pBdr>
            <w:ind w:left="57"/>
            <w:rPr>
              <w:rFonts w:ascii="AvenirNext LT Pro Medium" w:hAnsi="AvenirNext LT Pro Medium"/>
            </w:rPr>
          </w:pPr>
          <w:r>
            <w:rPr>
              <w:rFonts w:ascii="AvenirNext LT Pro Medium" w:hAnsi="AvenirNext LT Pro Medium"/>
            </w:rPr>
            <w:t>DEViation number</w:t>
          </w:r>
        </w:p>
      </w:tc>
      <w:tc>
        <w:tcPr>
          <w:tcW w:w="941" w:type="dxa"/>
          <w:tcBorders>
            <w:top w:val="nil"/>
            <w:left w:val="dotted" w:sz="4" w:space="0" w:color="auto"/>
            <w:bottom w:val="nil"/>
          </w:tcBorders>
          <w:vAlign w:val="center"/>
        </w:tcPr>
        <w:p w14:paraId="343418C7" w14:textId="1BF34BD0" w:rsidR="00FE3E7C" w:rsidRPr="00084E1F" w:rsidRDefault="00FE3E7C" w:rsidP="004133C2">
          <w:pPr>
            <w:pStyle w:val="Header"/>
            <w:pBdr>
              <w:bottom w:val="none" w:sz="0" w:space="0" w:color="auto"/>
            </w:pBdr>
            <w:jc w:val="right"/>
            <w:rPr>
              <w:rFonts w:ascii="AvenirNext LT Pro Medium" w:hAnsi="AvenirNext LT Pro Medium"/>
              <w:sz w:val="24"/>
              <w:szCs w:val="24"/>
            </w:rPr>
          </w:pPr>
          <w:r w:rsidRPr="00084E1F">
            <w:rPr>
              <w:rFonts w:ascii="AvenirNext LT Pro Medium" w:hAnsi="AvenirNext LT Pro Medium"/>
              <w:sz w:val="24"/>
              <w:szCs w:val="24"/>
            </w:rPr>
            <w:t>DEV -</w:t>
          </w:r>
        </w:p>
      </w:tc>
      <w:tc>
        <w:tcPr>
          <w:tcW w:w="697" w:type="dxa"/>
          <w:tcBorders>
            <w:top w:val="nil"/>
            <w:bottom w:val="nil"/>
            <w:right w:val="nil"/>
          </w:tcBorders>
          <w:vAlign w:val="center"/>
        </w:tcPr>
        <w:p w14:paraId="47CB5E91" w14:textId="4168E432" w:rsidR="00FE3E7C" w:rsidRPr="00084E1F" w:rsidRDefault="00FE3E7C" w:rsidP="00291E37">
          <w:pPr>
            <w:pStyle w:val="Header"/>
            <w:pBdr>
              <w:bottom w:val="none" w:sz="0" w:space="0" w:color="auto"/>
            </w:pBdr>
            <w:rPr>
              <w:rFonts w:ascii="AvenirNext LT Pro Medium" w:hAnsi="AvenirNext LT Pro Medium"/>
              <w:sz w:val="24"/>
              <w:szCs w:val="24"/>
            </w:rPr>
          </w:pPr>
          <w:r w:rsidRPr="00084E1F">
            <w:rPr>
              <w:rFonts w:ascii="AvenirNext LT Pro Medium" w:hAnsi="AvenirNext LT Pro Medium"/>
              <w:sz w:val="24"/>
              <w:szCs w:val="24"/>
            </w:rPr>
            <w:t>XXX</w:t>
          </w:r>
        </w:p>
      </w:tc>
    </w:tr>
  </w:tbl>
  <w:p w14:paraId="587A0D6B" w14:textId="1DE86C36" w:rsidR="00F93CED" w:rsidRDefault="00F93CED" w:rsidP="00291E37">
    <w:pPr>
      <w:pStyle w:val="Header"/>
      <w:pBdr>
        <w:bottom w:val="none" w:sz="0" w:space="0" w:color="auto"/>
      </w:pBdr>
      <w:jc w:val="right"/>
      <w:rPr>
        <w:rFonts w:ascii="AvenirNext LT Pro Medium" w:hAnsi="AvenirNext LT Pro Medium"/>
      </w:rPr>
    </w:pPr>
  </w:p>
  <w:p w14:paraId="6A938D65" w14:textId="77777777" w:rsidR="00C012D4" w:rsidRPr="00DF4F55" w:rsidRDefault="00C012D4" w:rsidP="00291E37">
    <w:pPr>
      <w:pStyle w:val="Header"/>
      <w:pBdr>
        <w:bottom w:val="none" w:sz="0" w:space="0" w:color="auto"/>
      </w:pBdr>
      <w:rPr>
        <w:rFonts w:ascii="AvenirNext LT Pro Medium" w:hAnsi="AvenirNext LT Pro Mediu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7BAE7" w14:textId="28C902B3" w:rsidR="00F93CED" w:rsidRPr="008028F0" w:rsidRDefault="00F93CED" w:rsidP="00BB41E8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8241" behindDoc="0" locked="0" layoutInCell="1" allowOverlap="1" wp14:anchorId="5A60A5B6" wp14:editId="48C22D94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1335261172" name="Picture 2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STYLEREF  "Heading 1"  \* MERGEFORMAT </w:instrText>
    </w:r>
    <w:r>
      <w:fldChar w:fldCharType="separate"/>
    </w:r>
    <w:r w:rsidR="009B7C14">
      <w:rPr>
        <w:b/>
        <w:bCs/>
        <w:noProof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794"/>
    <w:multiLevelType w:val="hybridMultilevel"/>
    <w:tmpl w:val="73108C72"/>
    <w:lvl w:ilvl="0" w:tplc="15D8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723F2"/>
    <w:multiLevelType w:val="multilevel"/>
    <w:tmpl w:val="0C5EC3FE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B21629"/>
    <w:multiLevelType w:val="hybridMultilevel"/>
    <w:tmpl w:val="A76C56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405B"/>
    <w:multiLevelType w:val="hybridMultilevel"/>
    <w:tmpl w:val="BEB26226"/>
    <w:lvl w:ilvl="0" w:tplc="609C95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529A9"/>
    <w:multiLevelType w:val="singleLevel"/>
    <w:tmpl w:val="E5546E5E"/>
    <w:name w:val="BulletsIndent"/>
    <w:lvl w:ilvl="0">
      <w:start w:val="1"/>
      <w:numFmt w:val="bullet"/>
      <w:pStyle w:val="BulletsInd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1A697106"/>
    <w:multiLevelType w:val="hybridMultilevel"/>
    <w:tmpl w:val="283601D2"/>
    <w:lvl w:ilvl="0" w:tplc="15D8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3BCD"/>
    <w:multiLevelType w:val="hybridMultilevel"/>
    <w:tmpl w:val="F4BE9D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32FB"/>
    <w:multiLevelType w:val="hybridMultilevel"/>
    <w:tmpl w:val="73108C72"/>
    <w:lvl w:ilvl="0" w:tplc="15D8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C6B7C"/>
    <w:multiLevelType w:val="singleLevel"/>
    <w:tmpl w:val="EC3C46D4"/>
    <w:lvl w:ilvl="0">
      <w:start w:val="1"/>
      <w:numFmt w:val="bullet"/>
      <w:pStyle w:val="strapli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</w:abstractNum>
  <w:abstractNum w:abstractNumId="9" w15:restartNumberingAfterBreak="0">
    <w:nsid w:val="3A6C747D"/>
    <w:multiLevelType w:val="multilevel"/>
    <w:tmpl w:val="F9A4CF04"/>
    <w:lvl w:ilvl="0">
      <w:start w:val="1"/>
      <w:numFmt w:val="decimal"/>
      <w:lvlText w:val="2.%1"/>
      <w:lvlJc w:val="left"/>
      <w:pPr>
        <w:ind w:left="0" w:firstLine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A8001B1"/>
    <w:multiLevelType w:val="hybridMultilevel"/>
    <w:tmpl w:val="4A6A5A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37537"/>
    <w:multiLevelType w:val="hybridMultilevel"/>
    <w:tmpl w:val="2174AE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B3521"/>
    <w:multiLevelType w:val="hybridMultilevel"/>
    <w:tmpl w:val="CFF0A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17A1"/>
    <w:multiLevelType w:val="hybridMultilevel"/>
    <w:tmpl w:val="50CC2B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32605"/>
    <w:multiLevelType w:val="hybridMultilevel"/>
    <w:tmpl w:val="73108C72"/>
    <w:lvl w:ilvl="0" w:tplc="15D8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24FC7"/>
    <w:multiLevelType w:val="multilevel"/>
    <w:tmpl w:val="89D4F488"/>
    <w:lvl w:ilvl="0">
      <w:start w:val="1"/>
      <w:numFmt w:val="upperLetter"/>
      <w:pStyle w:val="Appendix1"/>
      <w:suff w:val="space"/>
      <w:lvlText w:val="Appendix %1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2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64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800"/>
        </w:tabs>
        <w:ind w:left="1440" w:hanging="43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9C71FA3"/>
    <w:multiLevelType w:val="hybridMultilevel"/>
    <w:tmpl w:val="2B5AA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C591B"/>
    <w:multiLevelType w:val="multilevel"/>
    <w:tmpl w:val="52FA9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1C2510"/>
    <w:multiLevelType w:val="hybridMultilevel"/>
    <w:tmpl w:val="73108C72"/>
    <w:lvl w:ilvl="0" w:tplc="15D866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C7E1D"/>
    <w:multiLevelType w:val="multilevel"/>
    <w:tmpl w:val="EA7C27DA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4)"/>
      <w:lvlJc w:val="left"/>
      <w:pPr>
        <w:tabs>
          <w:tab w:val="num" w:pos="1008"/>
        </w:tabs>
        <w:ind w:left="1008" w:hanging="734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21" w15:restartNumberingAfterBreak="0">
    <w:nsid w:val="6132187C"/>
    <w:multiLevelType w:val="hybridMultilevel"/>
    <w:tmpl w:val="167AA4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1584D"/>
    <w:multiLevelType w:val="hybridMultilevel"/>
    <w:tmpl w:val="61906F36"/>
    <w:lvl w:ilvl="0" w:tplc="609C95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039AB"/>
    <w:multiLevelType w:val="hybridMultilevel"/>
    <w:tmpl w:val="79947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A4EB1"/>
    <w:multiLevelType w:val="hybridMultilevel"/>
    <w:tmpl w:val="67A496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F68AF"/>
    <w:multiLevelType w:val="hybridMultilevel"/>
    <w:tmpl w:val="B3C65F06"/>
    <w:lvl w:ilvl="0" w:tplc="3110A8A8">
      <w:start w:val="1"/>
      <w:numFmt w:val="bullet"/>
      <w:pStyle w:val="TableTick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5758BC"/>
    <w:multiLevelType w:val="hybridMultilevel"/>
    <w:tmpl w:val="D74052E0"/>
    <w:lvl w:ilvl="0" w:tplc="1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3FEF"/>
    <w:multiLevelType w:val="multilevel"/>
    <w:tmpl w:val="52FA9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5AB633C"/>
    <w:multiLevelType w:val="hybridMultilevel"/>
    <w:tmpl w:val="B64C1D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E3ACC"/>
    <w:multiLevelType w:val="hybridMultilevel"/>
    <w:tmpl w:val="B9521948"/>
    <w:lvl w:ilvl="0" w:tplc="B9C0762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7637A"/>
    <w:multiLevelType w:val="hybridMultilevel"/>
    <w:tmpl w:val="624ED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91628">
    <w:abstractNumId w:val="4"/>
  </w:num>
  <w:num w:numId="2" w16cid:durableId="466318170">
    <w:abstractNumId w:val="15"/>
  </w:num>
  <w:num w:numId="3" w16cid:durableId="1588608429">
    <w:abstractNumId w:val="20"/>
  </w:num>
  <w:num w:numId="4" w16cid:durableId="1921786788">
    <w:abstractNumId w:val="17"/>
  </w:num>
  <w:num w:numId="5" w16cid:durableId="1213618840">
    <w:abstractNumId w:val="8"/>
  </w:num>
  <w:num w:numId="6" w16cid:durableId="692729318">
    <w:abstractNumId w:val="25"/>
  </w:num>
  <w:num w:numId="7" w16cid:durableId="336926460">
    <w:abstractNumId w:val="18"/>
  </w:num>
  <w:num w:numId="8" w16cid:durableId="492916822">
    <w:abstractNumId w:val="27"/>
  </w:num>
  <w:num w:numId="9" w16cid:durableId="1518498419">
    <w:abstractNumId w:val="19"/>
  </w:num>
  <w:num w:numId="10" w16cid:durableId="641617553">
    <w:abstractNumId w:val="5"/>
  </w:num>
  <w:num w:numId="11" w16cid:durableId="638145614">
    <w:abstractNumId w:val="7"/>
  </w:num>
  <w:num w:numId="12" w16cid:durableId="140199829">
    <w:abstractNumId w:val="14"/>
  </w:num>
  <w:num w:numId="13" w16cid:durableId="1029795295">
    <w:abstractNumId w:val="0"/>
  </w:num>
  <w:num w:numId="14" w16cid:durableId="1493449962">
    <w:abstractNumId w:val="23"/>
  </w:num>
  <w:num w:numId="15" w16cid:durableId="1018779757">
    <w:abstractNumId w:val="22"/>
  </w:num>
  <w:num w:numId="16" w16cid:durableId="778139882">
    <w:abstractNumId w:val="2"/>
  </w:num>
  <w:num w:numId="17" w16cid:durableId="1047492710">
    <w:abstractNumId w:val="13"/>
  </w:num>
  <w:num w:numId="18" w16cid:durableId="1249120535">
    <w:abstractNumId w:val="6"/>
  </w:num>
  <w:num w:numId="19" w16cid:durableId="2092654620">
    <w:abstractNumId w:val="28"/>
  </w:num>
  <w:num w:numId="20" w16cid:durableId="1667779612">
    <w:abstractNumId w:val="16"/>
  </w:num>
  <w:num w:numId="21" w16cid:durableId="248464821">
    <w:abstractNumId w:val="30"/>
  </w:num>
  <w:num w:numId="22" w16cid:durableId="1105731589">
    <w:abstractNumId w:val="12"/>
  </w:num>
  <w:num w:numId="23" w16cid:durableId="1456172095">
    <w:abstractNumId w:val="29"/>
  </w:num>
  <w:num w:numId="24" w16cid:durableId="792795446">
    <w:abstractNumId w:val="9"/>
  </w:num>
  <w:num w:numId="25" w16cid:durableId="2030256503">
    <w:abstractNumId w:val="3"/>
  </w:num>
  <w:num w:numId="26" w16cid:durableId="7561274">
    <w:abstractNumId w:val="1"/>
  </w:num>
  <w:num w:numId="27" w16cid:durableId="541478041">
    <w:abstractNumId w:val="11"/>
  </w:num>
  <w:num w:numId="28" w16cid:durableId="713240163">
    <w:abstractNumId w:val="24"/>
  </w:num>
  <w:num w:numId="29" w16cid:durableId="1684014783">
    <w:abstractNumId w:val="21"/>
  </w:num>
  <w:num w:numId="30" w16cid:durableId="732847593">
    <w:abstractNumId w:val="26"/>
  </w:num>
  <w:num w:numId="31" w16cid:durableId="169858040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oolset" w:val="橄涧਻Ԛ찔湺"/>
  </w:docVars>
  <w:rsids>
    <w:rsidRoot w:val="00CA070B"/>
    <w:rsid w:val="000012AA"/>
    <w:rsid w:val="00001650"/>
    <w:rsid w:val="00004782"/>
    <w:rsid w:val="00005CF3"/>
    <w:rsid w:val="00006A34"/>
    <w:rsid w:val="000076DD"/>
    <w:rsid w:val="0001159D"/>
    <w:rsid w:val="00011BF5"/>
    <w:rsid w:val="00013574"/>
    <w:rsid w:val="00014036"/>
    <w:rsid w:val="00014A71"/>
    <w:rsid w:val="00016AFF"/>
    <w:rsid w:val="00017C11"/>
    <w:rsid w:val="000200F2"/>
    <w:rsid w:val="00020137"/>
    <w:rsid w:val="000210D4"/>
    <w:rsid w:val="000223C1"/>
    <w:rsid w:val="00022549"/>
    <w:rsid w:val="00022A94"/>
    <w:rsid w:val="00023103"/>
    <w:rsid w:val="00023997"/>
    <w:rsid w:val="00024543"/>
    <w:rsid w:val="000249CF"/>
    <w:rsid w:val="0002546B"/>
    <w:rsid w:val="00025D5D"/>
    <w:rsid w:val="000276D6"/>
    <w:rsid w:val="00027AAB"/>
    <w:rsid w:val="000304B6"/>
    <w:rsid w:val="000305DD"/>
    <w:rsid w:val="000308F1"/>
    <w:rsid w:val="00030917"/>
    <w:rsid w:val="000329F0"/>
    <w:rsid w:val="00034B6C"/>
    <w:rsid w:val="00035C43"/>
    <w:rsid w:val="0003626B"/>
    <w:rsid w:val="00036DC6"/>
    <w:rsid w:val="00037852"/>
    <w:rsid w:val="000405AF"/>
    <w:rsid w:val="00041F10"/>
    <w:rsid w:val="00043A4E"/>
    <w:rsid w:val="00045444"/>
    <w:rsid w:val="0004595D"/>
    <w:rsid w:val="00045E69"/>
    <w:rsid w:val="00045EDB"/>
    <w:rsid w:val="00046452"/>
    <w:rsid w:val="000471E7"/>
    <w:rsid w:val="00052636"/>
    <w:rsid w:val="00054392"/>
    <w:rsid w:val="0005473C"/>
    <w:rsid w:val="00054CBB"/>
    <w:rsid w:val="00056035"/>
    <w:rsid w:val="0005670D"/>
    <w:rsid w:val="00057400"/>
    <w:rsid w:val="0005742B"/>
    <w:rsid w:val="00057D96"/>
    <w:rsid w:val="00057F9B"/>
    <w:rsid w:val="000630B6"/>
    <w:rsid w:val="000645B2"/>
    <w:rsid w:val="00064BBE"/>
    <w:rsid w:val="0006520F"/>
    <w:rsid w:val="00065F12"/>
    <w:rsid w:val="00066A7A"/>
    <w:rsid w:val="00070B70"/>
    <w:rsid w:val="00070E46"/>
    <w:rsid w:val="000716ED"/>
    <w:rsid w:val="00071B4E"/>
    <w:rsid w:val="00071CDA"/>
    <w:rsid w:val="00072A00"/>
    <w:rsid w:val="00075C69"/>
    <w:rsid w:val="00075E42"/>
    <w:rsid w:val="00077D81"/>
    <w:rsid w:val="00080299"/>
    <w:rsid w:val="00081DD2"/>
    <w:rsid w:val="000830E2"/>
    <w:rsid w:val="000846A0"/>
    <w:rsid w:val="00084E1F"/>
    <w:rsid w:val="00085646"/>
    <w:rsid w:val="00086583"/>
    <w:rsid w:val="000869C0"/>
    <w:rsid w:val="00092FAD"/>
    <w:rsid w:val="00093CCC"/>
    <w:rsid w:val="00095AF7"/>
    <w:rsid w:val="00096C94"/>
    <w:rsid w:val="000A0596"/>
    <w:rsid w:val="000A2FF5"/>
    <w:rsid w:val="000A4641"/>
    <w:rsid w:val="000A4913"/>
    <w:rsid w:val="000A573C"/>
    <w:rsid w:val="000A5D11"/>
    <w:rsid w:val="000A7146"/>
    <w:rsid w:val="000B0016"/>
    <w:rsid w:val="000B206C"/>
    <w:rsid w:val="000B2104"/>
    <w:rsid w:val="000B2F2F"/>
    <w:rsid w:val="000B3D92"/>
    <w:rsid w:val="000B6122"/>
    <w:rsid w:val="000B62A8"/>
    <w:rsid w:val="000B70F6"/>
    <w:rsid w:val="000B76F7"/>
    <w:rsid w:val="000C14E5"/>
    <w:rsid w:val="000C2E00"/>
    <w:rsid w:val="000C3591"/>
    <w:rsid w:val="000C3AEE"/>
    <w:rsid w:val="000C61D9"/>
    <w:rsid w:val="000C61F8"/>
    <w:rsid w:val="000C708B"/>
    <w:rsid w:val="000C740A"/>
    <w:rsid w:val="000C7FAA"/>
    <w:rsid w:val="000D0BAE"/>
    <w:rsid w:val="000D0D15"/>
    <w:rsid w:val="000D1DEF"/>
    <w:rsid w:val="000D27EC"/>
    <w:rsid w:val="000D33A5"/>
    <w:rsid w:val="000D4A5F"/>
    <w:rsid w:val="000D5346"/>
    <w:rsid w:val="000D5383"/>
    <w:rsid w:val="000D5943"/>
    <w:rsid w:val="000D5C0D"/>
    <w:rsid w:val="000D652C"/>
    <w:rsid w:val="000D736E"/>
    <w:rsid w:val="000D7645"/>
    <w:rsid w:val="000E34BB"/>
    <w:rsid w:val="000E3A86"/>
    <w:rsid w:val="000E4A7D"/>
    <w:rsid w:val="000E4AB7"/>
    <w:rsid w:val="000E5EEA"/>
    <w:rsid w:val="000E6997"/>
    <w:rsid w:val="000E7D9E"/>
    <w:rsid w:val="000F0387"/>
    <w:rsid w:val="000F144C"/>
    <w:rsid w:val="000F2B65"/>
    <w:rsid w:val="000F2C5C"/>
    <w:rsid w:val="000F35EA"/>
    <w:rsid w:val="000F374E"/>
    <w:rsid w:val="000F3CE9"/>
    <w:rsid w:val="000F3EFD"/>
    <w:rsid w:val="000F4BED"/>
    <w:rsid w:val="000F709C"/>
    <w:rsid w:val="00100401"/>
    <w:rsid w:val="001006E8"/>
    <w:rsid w:val="00100FAA"/>
    <w:rsid w:val="00101C7C"/>
    <w:rsid w:val="001023A4"/>
    <w:rsid w:val="001025E3"/>
    <w:rsid w:val="00102CD5"/>
    <w:rsid w:val="001058F5"/>
    <w:rsid w:val="001065E8"/>
    <w:rsid w:val="001070D2"/>
    <w:rsid w:val="001073F9"/>
    <w:rsid w:val="001128A0"/>
    <w:rsid w:val="00113002"/>
    <w:rsid w:val="00113BF9"/>
    <w:rsid w:val="001147B9"/>
    <w:rsid w:val="00114ADE"/>
    <w:rsid w:val="00114B8D"/>
    <w:rsid w:val="00115049"/>
    <w:rsid w:val="00116060"/>
    <w:rsid w:val="00117C0C"/>
    <w:rsid w:val="00121CF8"/>
    <w:rsid w:val="00122724"/>
    <w:rsid w:val="001232DC"/>
    <w:rsid w:val="001243AB"/>
    <w:rsid w:val="00124F73"/>
    <w:rsid w:val="001251E0"/>
    <w:rsid w:val="0012537C"/>
    <w:rsid w:val="001256BC"/>
    <w:rsid w:val="00125DE4"/>
    <w:rsid w:val="00126852"/>
    <w:rsid w:val="00127F43"/>
    <w:rsid w:val="0013188A"/>
    <w:rsid w:val="00132338"/>
    <w:rsid w:val="00132898"/>
    <w:rsid w:val="00132A07"/>
    <w:rsid w:val="00132B8C"/>
    <w:rsid w:val="001359F6"/>
    <w:rsid w:val="00135CA9"/>
    <w:rsid w:val="00136899"/>
    <w:rsid w:val="00137FD7"/>
    <w:rsid w:val="001415F2"/>
    <w:rsid w:val="00141B49"/>
    <w:rsid w:val="00142226"/>
    <w:rsid w:val="001436D4"/>
    <w:rsid w:val="001438A0"/>
    <w:rsid w:val="00143BCA"/>
    <w:rsid w:val="0014618A"/>
    <w:rsid w:val="00146367"/>
    <w:rsid w:val="001472B9"/>
    <w:rsid w:val="001472FC"/>
    <w:rsid w:val="001477F3"/>
    <w:rsid w:val="001517B8"/>
    <w:rsid w:val="00151FA7"/>
    <w:rsid w:val="00153AA1"/>
    <w:rsid w:val="00153D4E"/>
    <w:rsid w:val="00154A3E"/>
    <w:rsid w:val="0015570E"/>
    <w:rsid w:val="00155808"/>
    <w:rsid w:val="00155C06"/>
    <w:rsid w:val="001561AA"/>
    <w:rsid w:val="00156556"/>
    <w:rsid w:val="00157C88"/>
    <w:rsid w:val="00162634"/>
    <w:rsid w:val="001627E4"/>
    <w:rsid w:val="0016311E"/>
    <w:rsid w:val="00163795"/>
    <w:rsid w:val="00164864"/>
    <w:rsid w:val="00165126"/>
    <w:rsid w:val="00165B73"/>
    <w:rsid w:val="00165BBD"/>
    <w:rsid w:val="00166108"/>
    <w:rsid w:val="00166119"/>
    <w:rsid w:val="00166B89"/>
    <w:rsid w:val="00167F39"/>
    <w:rsid w:val="00170270"/>
    <w:rsid w:val="00172A2A"/>
    <w:rsid w:val="00172B42"/>
    <w:rsid w:val="00172B69"/>
    <w:rsid w:val="001731D0"/>
    <w:rsid w:val="0017403A"/>
    <w:rsid w:val="001758AA"/>
    <w:rsid w:val="00180C76"/>
    <w:rsid w:val="00180D4F"/>
    <w:rsid w:val="00184B33"/>
    <w:rsid w:val="00185D25"/>
    <w:rsid w:val="0018727A"/>
    <w:rsid w:val="0018796C"/>
    <w:rsid w:val="0019015E"/>
    <w:rsid w:val="00190DAC"/>
    <w:rsid w:val="00190EAB"/>
    <w:rsid w:val="00191ED3"/>
    <w:rsid w:val="001937F2"/>
    <w:rsid w:val="00194548"/>
    <w:rsid w:val="0019476D"/>
    <w:rsid w:val="00195886"/>
    <w:rsid w:val="00196E27"/>
    <w:rsid w:val="00197040"/>
    <w:rsid w:val="001A0857"/>
    <w:rsid w:val="001A243C"/>
    <w:rsid w:val="001A28C5"/>
    <w:rsid w:val="001A5189"/>
    <w:rsid w:val="001A5788"/>
    <w:rsid w:val="001B107C"/>
    <w:rsid w:val="001B12C3"/>
    <w:rsid w:val="001B2196"/>
    <w:rsid w:val="001B30A8"/>
    <w:rsid w:val="001B3655"/>
    <w:rsid w:val="001B4FE0"/>
    <w:rsid w:val="001B740F"/>
    <w:rsid w:val="001B778C"/>
    <w:rsid w:val="001C076F"/>
    <w:rsid w:val="001C0ADA"/>
    <w:rsid w:val="001C26E6"/>
    <w:rsid w:val="001C290B"/>
    <w:rsid w:val="001C2960"/>
    <w:rsid w:val="001C3A35"/>
    <w:rsid w:val="001C43A8"/>
    <w:rsid w:val="001C5B2E"/>
    <w:rsid w:val="001D1260"/>
    <w:rsid w:val="001D2F81"/>
    <w:rsid w:val="001D32D5"/>
    <w:rsid w:val="001D4812"/>
    <w:rsid w:val="001D4B9D"/>
    <w:rsid w:val="001D54D8"/>
    <w:rsid w:val="001D56A4"/>
    <w:rsid w:val="001D5AD7"/>
    <w:rsid w:val="001D628B"/>
    <w:rsid w:val="001D66CA"/>
    <w:rsid w:val="001D704C"/>
    <w:rsid w:val="001D729A"/>
    <w:rsid w:val="001D7B3B"/>
    <w:rsid w:val="001E136C"/>
    <w:rsid w:val="001E166B"/>
    <w:rsid w:val="001E2E9B"/>
    <w:rsid w:val="001E3689"/>
    <w:rsid w:val="001E3705"/>
    <w:rsid w:val="001E505A"/>
    <w:rsid w:val="001E724C"/>
    <w:rsid w:val="001F0B86"/>
    <w:rsid w:val="001F0DB0"/>
    <w:rsid w:val="001F0DFE"/>
    <w:rsid w:val="001F23E4"/>
    <w:rsid w:val="001F27F9"/>
    <w:rsid w:val="001F3E82"/>
    <w:rsid w:val="001F4478"/>
    <w:rsid w:val="001F47CC"/>
    <w:rsid w:val="001F4F63"/>
    <w:rsid w:val="001F57F5"/>
    <w:rsid w:val="001F60C5"/>
    <w:rsid w:val="001F6459"/>
    <w:rsid w:val="001F6FF7"/>
    <w:rsid w:val="001F7A1B"/>
    <w:rsid w:val="002000C5"/>
    <w:rsid w:val="00200383"/>
    <w:rsid w:val="002005C3"/>
    <w:rsid w:val="00200E8B"/>
    <w:rsid w:val="00202059"/>
    <w:rsid w:val="002030A2"/>
    <w:rsid w:val="00203474"/>
    <w:rsid w:val="0020369F"/>
    <w:rsid w:val="00203C62"/>
    <w:rsid w:val="00203CA9"/>
    <w:rsid w:val="0020435C"/>
    <w:rsid w:val="002044FE"/>
    <w:rsid w:val="002051CF"/>
    <w:rsid w:val="00206946"/>
    <w:rsid w:val="002078B3"/>
    <w:rsid w:val="00207F1F"/>
    <w:rsid w:val="00210013"/>
    <w:rsid w:val="00210F90"/>
    <w:rsid w:val="00211753"/>
    <w:rsid w:val="00211D58"/>
    <w:rsid w:val="00212059"/>
    <w:rsid w:val="00212D4A"/>
    <w:rsid w:val="00212F1A"/>
    <w:rsid w:val="00213E15"/>
    <w:rsid w:val="00216F0A"/>
    <w:rsid w:val="00217C94"/>
    <w:rsid w:val="00217D43"/>
    <w:rsid w:val="0022001D"/>
    <w:rsid w:val="002202ED"/>
    <w:rsid w:val="0022110E"/>
    <w:rsid w:val="002216D5"/>
    <w:rsid w:val="0022217D"/>
    <w:rsid w:val="00222967"/>
    <w:rsid w:val="00223D45"/>
    <w:rsid w:val="00223EAD"/>
    <w:rsid w:val="00225098"/>
    <w:rsid w:val="00225DBB"/>
    <w:rsid w:val="00227090"/>
    <w:rsid w:val="00227E67"/>
    <w:rsid w:val="002310BD"/>
    <w:rsid w:val="00233AA5"/>
    <w:rsid w:val="002362D1"/>
    <w:rsid w:val="00236627"/>
    <w:rsid w:val="002375E2"/>
    <w:rsid w:val="0024143B"/>
    <w:rsid w:val="0024154F"/>
    <w:rsid w:val="002415A0"/>
    <w:rsid w:val="0024189E"/>
    <w:rsid w:val="00241DFB"/>
    <w:rsid w:val="00242F94"/>
    <w:rsid w:val="00243CB4"/>
    <w:rsid w:val="00244021"/>
    <w:rsid w:val="00244670"/>
    <w:rsid w:val="0024525C"/>
    <w:rsid w:val="00245E7B"/>
    <w:rsid w:val="00246A38"/>
    <w:rsid w:val="0024754B"/>
    <w:rsid w:val="00251B08"/>
    <w:rsid w:val="00252342"/>
    <w:rsid w:val="00254F1A"/>
    <w:rsid w:val="00256383"/>
    <w:rsid w:val="00261B28"/>
    <w:rsid w:val="00261E3B"/>
    <w:rsid w:val="00262D1A"/>
    <w:rsid w:val="00263209"/>
    <w:rsid w:val="0026370C"/>
    <w:rsid w:val="002638E0"/>
    <w:rsid w:val="00263D7A"/>
    <w:rsid w:val="002640EF"/>
    <w:rsid w:val="00264B7C"/>
    <w:rsid w:val="00266EAB"/>
    <w:rsid w:val="00271681"/>
    <w:rsid w:val="002716CE"/>
    <w:rsid w:val="00272250"/>
    <w:rsid w:val="00272934"/>
    <w:rsid w:val="00274833"/>
    <w:rsid w:val="002760FD"/>
    <w:rsid w:val="002765D1"/>
    <w:rsid w:val="00276E64"/>
    <w:rsid w:val="00281C4A"/>
    <w:rsid w:val="00281EAC"/>
    <w:rsid w:val="002823E5"/>
    <w:rsid w:val="0028272C"/>
    <w:rsid w:val="002830BA"/>
    <w:rsid w:val="002832B4"/>
    <w:rsid w:val="00283D2A"/>
    <w:rsid w:val="00284727"/>
    <w:rsid w:val="00284D31"/>
    <w:rsid w:val="002851C0"/>
    <w:rsid w:val="00286978"/>
    <w:rsid w:val="0028708B"/>
    <w:rsid w:val="00290C43"/>
    <w:rsid w:val="00291781"/>
    <w:rsid w:val="00291A54"/>
    <w:rsid w:val="00291E37"/>
    <w:rsid w:val="0029272E"/>
    <w:rsid w:val="00293230"/>
    <w:rsid w:val="002938EF"/>
    <w:rsid w:val="0029465F"/>
    <w:rsid w:val="002955F8"/>
    <w:rsid w:val="002A140A"/>
    <w:rsid w:val="002A26B1"/>
    <w:rsid w:val="002A27E7"/>
    <w:rsid w:val="002A3579"/>
    <w:rsid w:val="002A54FF"/>
    <w:rsid w:val="002A5F11"/>
    <w:rsid w:val="002A64BC"/>
    <w:rsid w:val="002A6AC8"/>
    <w:rsid w:val="002A72E3"/>
    <w:rsid w:val="002A75F8"/>
    <w:rsid w:val="002A7A17"/>
    <w:rsid w:val="002B0E03"/>
    <w:rsid w:val="002B39C1"/>
    <w:rsid w:val="002B406E"/>
    <w:rsid w:val="002B4698"/>
    <w:rsid w:val="002B49DF"/>
    <w:rsid w:val="002B4BDD"/>
    <w:rsid w:val="002B54A2"/>
    <w:rsid w:val="002B5603"/>
    <w:rsid w:val="002B5672"/>
    <w:rsid w:val="002B6935"/>
    <w:rsid w:val="002B7C60"/>
    <w:rsid w:val="002C183E"/>
    <w:rsid w:val="002C2B60"/>
    <w:rsid w:val="002C2D00"/>
    <w:rsid w:val="002C3802"/>
    <w:rsid w:val="002C3821"/>
    <w:rsid w:val="002C3A5B"/>
    <w:rsid w:val="002C3DCE"/>
    <w:rsid w:val="002C53D0"/>
    <w:rsid w:val="002C55B0"/>
    <w:rsid w:val="002C6E4E"/>
    <w:rsid w:val="002C7BDC"/>
    <w:rsid w:val="002C7E62"/>
    <w:rsid w:val="002D1071"/>
    <w:rsid w:val="002D12DF"/>
    <w:rsid w:val="002D231E"/>
    <w:rsid w:val="002D31A2"/>
    <w:rsid w:val="002D3A56"/>
    <w:rsid w:val="002D4174"/>
    <w:rsid w:val="002D5840"/>
    <w:rsid w:val="002D613C"/>
    <w:rsid w:val="002D61A3"/>
    <w:rsid w:val="002D659C"/>
    <w:rsid w:val="002D7F39"/>
    <w:rsid w:val="002E12DD"/>
    <w:rsid w:val="002E175C"/>
    <w:rsid w:val="002E2136"/>
    <w:rsid w:val="002E24D6"/>
    <w:rsid w:val="002E266A"/>
    <w:rsid w:val="002E2EA5"/>
    <w:rsid w:val="002E37D5"/>
    <w:rsid w:val="002E3832"/>
    <w:rsid w:val="002E4CFD"/>
    <w:rsid w:val="002E5F70"/>
    <w:rsid w:val="002E7F94"/>
    <w:rsid w:val="002F01A0"/>
    <w:rsid w:val="002F20DF"/>
    <w:rsid w:val="002F290A"/>
    <w:rsid w:val="002F29A6"/>
    <w:rsid w:val="002F42D3"/>
    <w:rsid w:val="002F4A92"/>
    <w:rsid w:val="002F524A"/>
    <w:rsid w:val="002F5BB4"/>
    <w:rsid w:val="002F6A0E"/>
    <w:rsid w:val="002F72C7"/>
    <w:rsid w:val="002F7D39"/>
    <w:rsid w:val="00302C43"/>
    <w:rsid w:val="00302DFF"/>
    <w:rsid w:val="00303D37"/>
    <w:rsid w:val="003045B3"/>
    <w:rsid w:val="003048E7"/>
    <w:rsid w:val="00306049"/>
    <w:rsid w:val="003068F9"/>
    <w:rsid w:val="0030711B"/>
    <w:rsid w:val="00310884"/>
    <w:rsid w:val="00310B1C"/>
    <w:rsid w:val="00311369"/>
    <w:rsid w:val="00311BF2"/>
    <w:rsid w:val="00312354"/>
    <w:rsid w:val="00315023"/>
    <w:rsid w:val="00315424"/>
    <w:rsid w:val="00315D36"/>
    <w:rsid w:val="00316058"/>
    <w:rsid w:val="00316F2F"/>
    <w:rsid w:val="003171D8"/>
    <w:rsid w:val="00317257"/>
    <w:rsid w:val="00317446"/>
    <w:rsid w:val="00317E7B"/>
    <w:rsid w:val="00321B4D"/>
    <w:rsid w:val="00322F05"/>
    <w:rsid w:val="00323568"/>
    <w:rsid w:val="003246E9"/>
    <w:rsid w:val="003257FE"/>
    <w:rsid w:val="00325954"/>
    <w:rsid w:val="0032656F"/>
    <w:rsid w:val="00326B87"/>
    <w:rsid w:val="003317AB"/>
    <w:rsid w:val="003321A7"/>
    <w:rsid w:val="00332896"/>
    <w:rsid w:val="003343E3"/>
    <w:rsid w:val="0033464A"/>
    <w:rsid w:val="003346B2"/>
    <w:rsid w:val="0033662B"/>
    <w:rsid w:val="00336C30"/>
    <w:rsid w:val="00336E4B"/>
    <w:rsid w:val="003375B9"/>
    <w:rsid w:val="00340F53"/>
    <w:rsid w:val="00341BC8"/>
    <w:rsid w:val="003426E3"/>
    <w:rsid w:val="00342908"/>
    <w:rsid w:val="00343526"/>
    <w:rsid w:val="00343EA9"/>
    <w:rsid w:val="00344227"/>
    <w:rsid w:val="00344D87"/>
    <w:rsid w:val="00345268"/>
    <w:rsid w:val="003476C1"/>
    <w:rsid w:val="003478BE"/>
    <w:rsid w:val="00347979"/>
    <w:rsid w:val="00350126"/>
    <w:rsid w:val="00351BA6"/>
    <w:rsid w:val="003520E6"/>
    <w:rsid w:val="0035303E"/>
    <w:rsid w:val="003554AB"/>
    <w:rsid w:val="00357B36"/>
    <w:rsid w:val="003606DC"/>
    <w:rsid w:val="0036126B"/>
    <w:rsid w:val="00361A8D"/>
    <w:rsid w:val="00363C70"/>
    <w:rsid w:val="00365385"/>
    <w:rsid w:val="00365FCE"/>
    <w:rsid w:val="00365FD1"/>
    <w:rsid w:val="00367A55"/>
    <w:rsid w:val="00367D72"/>
    <w:rsid w:val="00370B7D"/>
    <w:rsid w:val="00371145"/>
    <w:rsid w:val="00371927"/>
    <w:rsid w:val="00372210"/>
    <w:rsid w:val="00372789"/>
    <w:rsid w:val="00372D86"/>
    <w:rsid w:val="00374A2A"/>
    <w:rsid w:val="00375259"/>
    <w:rsid w:val="00375513"/>
    <w:rsid w:val="0037575E"/>
    <w:rsid w:val="00376043"/>
    <w:rsid w:val="00376998"/>
    <w:rsid w:val="00376E9A"/>
    <w:rsid w:val="003803A9"/>
    <w:rsid w:val="00380CC9"/>
    <w:rsid w:val="00385228"/>
    <w:rsid w:val="00385D4D"/>
    <w:rsid w:val="00391983"/>
    <w:rsid w:val="00393496"/>
    <w:rsid w:val="003944DD"/>
    <w:rsid w:val="003949AA"/>
    <w:rsid w:val="00395292"/>
    <w:rsid w:val="003956F0"/>
    <w:rsid w:val="003957DF"/>
    <w:rsid w:val="00397D53"/>
    <w:rsid w:val="003A12F8"/>
    <w:rsid w:val="003A2095"/>
    <w:rsid w:val="003A293D"/>
    <w:rsid w:val="003A33A5"/>
    <w:rsid w:val="003A39C9"/>
    <w:rsid w:val="003A3C91"/>
    <w:rsid w:val="003A3D38"/>
    <w:rsid w:val="003A3DEF"/>
    <w:rsid w:val="003A410B"/>
    <w:rsid w:val="003A42BC"/>
    <w:rsid w:val="003A42D0"/>
    <w:rsid w:val="003A6126"/>
    <w:rsid w:val="003A65BD"/>
    <w:rsid w:val="003A6DA3"/>
    <w:rsid w:val="003A7249"/>
    <w:rsid w:val="003A7385"/>
    <w:rsid w:val="003A75A2"/>
    <w:rsid w:val="003B0A36"/>
    <w:rsid w:val="003B102C"/>
    <w:rsid w:val="003B1C28"/>
    <w:rsid w:val="003B1E98"/>
    <w:rsid w:val="003B29A3"/>
    <w:rsid w:val="003B4A3B"/>
    <w:rsid w:val="003B716F"/>
    <w:rsid w:val="003B71C7"/>
    <w:rsid w:val="003B7536"/>
    <w:rsid w:val="003B7AB7"/>
    <w:rsid w:val="003C1ADD"/>
    <w:rsid w:val="003C1C8E"/>
    <w:rsid w:val="003C2436"/>
    <w:rsid w:val="003C3B6A"/>
    <w:rsid w:val="003C3FF4"/>
    <w:rsid w:val="003C4018"/>
    <w:rsid w:val="003C45EC"/>
    <w:rsid w:val="003C4C8E"/>
    <w:rsid w:val="003C5A36"/>
    <w:rsid w:val="003C6272"/>
    <w:rsid w:val="003C6C22"/>
    <w:rsid w:val="003D09AB"/>
    <w:rsid w:val="003D13FC"/>
    <w:rsid w:val="003D190E"/>
    <w:rsid w:val="003D267A"/>
    <w:rsid w:val="003D2BD4"/>
    <w:rsid w:val="003D36E8"/>
    <w:rsid w:val="003D40AA"/>
    <w:rsid w:val="003D474C"/>
    <w:rsid w:val="003D4F3B"/>
    <w:rsid w:val="003D5401"/>
    <w:rsid w:val="003D5E17"/>
    <w:rsid w:val="003D7324"/>
    <w:rsid w:val="003E02BF"/>
    <w:rsid w:val="003E0568"/>
    <w:rsid w:val="003E11FB"/>
    <w:rsid w:val="003E28CE"/>
    <w:rsid w:val="003E2DFA"/>
    <w:rsid w:val="003E2E5C"/>
    <w:rsid w:val="003E55DB"/>
    <w:rsid w:val="003E5F0A"/>
    <w:rsid w:val="003E60B5"/>
    <w:rsid w:val="003F07E4"/>
    <w:rsid w:val="003F0D05"/>
    <w:rsid w:val="003F0F0E"/>
    <w:rsid w:val="003F294F"/>
    <w:rsid w:val="003F350E"/>
    <w:rsid w:val="003F38E2"/>
    <w:rsid w:val="003F3F58"/>
    <w:rsid w:val="003F4627"/>
    <w:rsid w:val="003F50BA"/>
    <w:rsid w:val="003F5A70"/>
    <w:rsid w:val="003F5B8A"/>
    <w:rsid w:val="003F66B2"/>
    <w:rsid w:val="003F79F7"/>
    <w:rsid w:val="00400101"/>
    <w:rsid w:val="0040018C"/>
    <w:rsid w:val="00400E6B"/>
    <w:rsid w:val="004013E7"/>
    <w:rsid w:val="00401633"/>
    <w:rsid w:val="00401884"/>
    <w:rsid w:val="004028D4"/>
    <w:rsid w:val="004028E3"/>
    <w:rsid w:val="00402D9C"/>
    <w:rsid w:val="0040415B"/>
    <w:rsid w:val="00405CA1"/>
    <w:rsid w:val="00406164"/>
    <w:rsid w:val="00406700"/>
    <w:rsid w:val="0040684D"/>
    <w:rsid w:val="0040773F"/>
    <w:rsid w:val="00407B27"/>
    <w:rsid w:val="0041056C"/>
    <w:rsid w:val="00410649"/>
    <w:rsid w:val="00411CD7"/>
    <w:rsid w:val="004121F6"/>
    <w:rsid w:val="00412ADB"/>
    <w:rsid w:val="00412EDF"/>
    <w:rsid w:val="004133C2"/>
    <w:rsid w:val="004144EC"/>
    <w:rsid w:val="00414E68"/>
    <w:rsid w:val="00414FD7"/>
    <w:rsid w:val="00417838"/>
    <w:rsid w:val="004205F2"/>
    <w:rsid w:val="004209C8"/>
    <w:rsid w:val="00420B6D"/>
    <w:rsid w:val="004220A8"/>
    <w:rsid w:val="00423402"/>
    <w:rsid w:val="00425B85"/>
    <w:rsid w:val="00425EF2"/>
    <w:rsid w:val="00426B88"/>
    <w:rsid w:val="004270DD"/>
    <w:rsid w:val="00427768"/>
    <w:rsid w:val="0043010D"/>
    <w:rsid w:val="00431884"/>
    <w:rsid w:val="004318D7"/>
    <w:rsid w:val="004327A3"/>
    <w:rsid w:val="0043319D"/>
    <w:rsid w:val="004346BD"/>
    <w:rsid w:val="00434963"/>
    <w:rsid w:val="004353A6"/>
    <w:rsid w:val="00435FAD"/>
    <w:rsid w:val="004362E3"/>
    <w:rsid w:val="004368B3"/>
    <w:rsid w:val="00436D00"/>
    <w:rsid w:val="0043783A"/>
    <w:rsid w:val="004400B5"/>
    <w:rsid w:val="0044070F"/>
    <w:rsid w:val="00441EF4"/>
    <w:rsid w:val="0044290C"/>
    <w:rsid w:val="00442EC3"/>
    <w:rsid w:val="00443107"/>
    <w:rsid w:val="00443BA7"/>
    <w:rsid w:val="004447BE"/>
    <w:rsid w:val="00445A22"/>
    <w:rsid w:val="00445AAC"/>
    <w:rsid w:val="00445D05"/>
    <w:rsid w:val="00445FD8"/>
    <w:rsid w:val="004462DA"/>
    <w:rsid w:val="00447647"/>
    <w:rsid w:val="00447D57"/>
    <w:rsid w:val="0045007F"/>
    <w:rsid w:val="00451774"/>
    <w:rsid w:val="00452A23"/>
    <w:rsid w:val="00454262"/>
    <w:rsid w:val="00454A8C"/>
    <w:rsid w:val="00456D03"/>
    <w:rsid w:val="00456DD5"/>
    <w:rsid w:val="00457464"/>
    <w:rsid w:val="00460046"/>
    <w:rsid w:val="00460D30"/>
    <w:rsid w:val="00460FF1"/>
    <w:rsid w:val="004611CC"/>
    <w:rsid w:val="00462B26"/>
    <w:rsid w:val="00462BF3"/>
    <w:rsid w:val="00464654"/>
    <w:rsid w:val="004649CE"/>
    <w:rsid w:val="0046604C"/>
    <w:rsid w:val="00466966"/>
    <w:rsid w:val="00470929"/>
    <w:rsid w:val="00470A6D"/>
    <w:rsid w:val="00470FD6"/>
    <w:rsid w:val="004722C5"/>
    <w:rsid w:val="00475148"/>
    <w:rsid w:val="00475ACE"/>
    <w:rsid w:val="00476124"/>
    <w:rsid w:val="0047774C"/>
    <w:rsid w:val="0048010E"/>
    <w:rsid w:val="0048053B"/>
    <w:rsid w:val="00480FAB"/>
    <w:rsid w:val="00481C66"/>
    <w:rsid w:val="00482D4E"/>
    <w:rsid w:val="00483295"/>
    <w:rsid w:val="00483DA5"/>
    <w:rsid w:val="00484F15"/>
    <w:rsid w:val="00485450"/>
    <w:rsid w:val="00486B32"/>
    <w:rsid w:val="00487A68"/>
    <w:rsid w:val="004901D5"/>
    <w:rsid w:val="0049158E"/>
    <w:rsid w:val="004921B9"/>
    <w:rsid w:val="00492F57"/>
    <w:rsid w:val="0049325D"/>
    <w:rsid w:val="00495670"/>
    <w:rsid w:val="00495CB4"/>
    <w:rsid w:val="00497A3F"/>
    <w:rsid w:val="004A0E22"/>
    <w:rsid w:val="004A24D1"/>
    <w:rsid w:val="004A321E"/>
    <w:rsid w:val="004A363B"/>
    <w:rsid w:val="004A412F"/>
    <w:rsid w:val="004A731E"/>
    <w:rsid w:val="004A78DC"/>
    <w:rsid w:val="004A7D7B"/>
    <w:rsid w:val="004B07D1"/>
    <w:rsid w:val="004B1351"/>
    <w:rsid w:val="004B3017"/>
    <w:rsid w:val="004B3B79"/>
    <w:rsid w:val="004B498A"/>
    <w:rsid w:val="004B7462"/>
    <w:rsid w:val="004B782B"/>
    <w:rsid w:val="004C0BED"/>
    <w:rsid w:val="004C14F7"/>
    <w:rsid w:val="004C1B07"/>
    <w:rsid w:val="004C1CDF"/>
    <w:rsid w:val="004C2AC3"/>
    <w:rsid w:val="004C3C8C"/>
    <w:rsid w:val="004C3F1F"/>
    <w:rsid w:val="004C455D"/>
    <w:rsid w:val="004C4E90"/>
    <w:rsid w:val="004C4F33"/>
    <w:rsid w:val="004C5312"/>
    <w:rsid w:val="004C7E59"/>
    <w:rsid w:val="004D04CD"/>
    <w:rsid w:val="004D069F"/>
    <w:rsid w:val="004D0C29"/>
    <w:rsid w:val="004D0CD8"/>
    <w:rsid w:val="004D183F"/>
    <w:rsid w:val="004D2003"/>
    <w:rsid w:val="004D2EA1"/>
    <w:rsid w:val="004D3661"/>
    <w:rsid w:val="004D3A9C"/>
    <w:rsid w:val="004D57A2"/>
    <w:rsid w:val="004D582D"/>
    <w:rsid w:val="004D6B38"/>
    <w:rsid w:val="004D7285"/>
    <w:rsid w:val="004E0A44"/>
    <w:rsid w:val="004E1E7A"/>
    <w:rsid w:val="004E2369"/>
    <w:rsid w:val="004E2405"/>
    <w:rsid w:val="004E3693"/>
    <w:rsid w:val="004E3A66"/>
    <w:rsid w:val="004E3ABC"/>
    <w:rsid w:val="004E47A6"/>
    <w:rsid w:val="004E58D9"/>
    <w:rsid w:val="004E5F9A"/>
    <w:rsid w:val="004E6F27"/>
    <w:rsid w:val="004F003B"/>
    <w:rsid w:val="004F03E1"/>
    <w:rsid w:val="004F1D1C"/>
    <w:rsid w:val="004F3B50"/>
    <w:rsid w:val="004F3F35"/>
    <w:rsid w:val="004F41D1"/>
    <w:rsid w:val="004F4A8A"/>
    <w:rsid w:val="004F7352"/>
    <w:rsid w:val="0050042F"/>
    <w:rsid w:val="00500892"/>
    <w:rsid w:val="00501D2F"/>
    <w:rsid w:val="00501FB5"/>
    <w:rsid w:val="00502761"/>
    <w:rsid w:val="00502B4B"/>
    <w:rsid w:val="005040F3"/>
    <w:rsid w:val="00510B72"/>
    <w:rsid w:val="00511233"/>
    <w:rsid w:val="00511DEB"/>
    <w:rsid w:val="00512B93"/>
    <w:rsid w:val="00513000"/>
    <w:rsid w:val="0051383D"/>
    <w:rsid w:val="00513C1B"/>
    <w:rsid w:val="00514A32"/>
    <w:rsid w:val="0051512D"/>
    <w:rsid w:val="00515706"/>
    <w:rsid w:val="005158C1"/>
    <w:rsid w:val="00516983"/>
    <w:rsid w:val="00516B74"/>
    <w:rsid w:val="00516CBC"/>
    <w:rsid w:val="005173B5"/>
    <w:rsid w:val="005173E6"/>
    <w:rsid w:val="00520A47"/>
    <w:rsid w:val="00521946"/>
    <w:rsid w:val="00522FD2"/>
    <w:rsid w:val="00523414"/>
    <w:rsid w:val="00524FFA"/>
    <w:rsid w:val="00525AFC"/>
    <w:rsid w:val="0052643F"/>
    <w:rsid w:val="0052685A"/>
    <w:rsid w:val="00527F65"/>
    <w:rsid w:val="00531181"/>
    <w:rsid w:val="00531C23"/>
    <w:rsid w:val="00531D9F"/>
    <w:rsid w:val="00532FFB"/>
    <w:rsid w:val="00533BB2"/>
    <w:rsid w:val="00534802"/>
    <w:rsid w:val="00535198"/>
    <w:rsid w:val="00536D4F"/>
    <w:rsid w:val="00540504"/>
    <w:rsid w:val="00540696"/>
    <w:rsid w:val="00541CE7"/>
    <w:rsid w:val="00541E96"/>
    <w:rsid w:val="00542244"/>
    <w:rsid w:val="00542537"/>
    <w:rsid w:val="00543B34"/>
    <w:rsid w:val="00543D36"/>
    <w:rsid w:val="00545709"/>
    <w:rsid w:val="005457E1"/>
    <w:rsid w:val="00546437"/>
    <w:rsid w:val="00546FF0"/>
    <w:rsid w:val="005479A5"/>
    <w:rsid w:val="00547B9A"/>
    <w:rsid w:val="005509AF"/>
    <w:rsid w:val="00551356"/>
    <w:rsid w:val="0055176E"/>
    <w:rsid w:val="00551A94"/>
    <w:rsid w:val="0055203C"/>
    <w:rsid w:val="00553DD9"/>
    <w:rsid w:val="0055432F"/>
    <w:rsid w:val="00554901"/>
    <w:rsid w:val="0055546E"/>
    <w:rsid w:val="00555689"/>
    <w:rsid w:val="0055642A"/>
    <w:rsid w:val="005568CF"/>
    <w:rsid w:val="00556A49"/>
    <w:rsid w:val="0056060A"/>
    <w:rsid w:val="00561D2C"/>
    <w:rsid w:val="00562F3D"/>
    <w:rsid w:val="00562F93"/>
    <w:rsid w:val="0056318F"/>
    <w:rsid w:val="00564BA8"/>
    <w:rsid w:val="0056635B"/>
    <w:rsid w:val="00566451"/>
    <w:rsid w:val="00566BCA"/>
    <w:rsid w:val="0057147E"/>
    <w:rsid w:val="005716E1"/>
    <w:rsid w:val="00572860"/>
    <w:rsid w:val="00573623"/>
    <w:rsid w:val="00573736"/>
    <w:rsid w:val="00574C90"/>
    <w:rsid w:val="0057526B"/>
    <w:rsid w:val="005757DD"/>
    <w:rsid w:val="00577634"/>
    <w:rsid w:val="005801CF"/>
    <w:rsid w:val="00580230"/>
    <w:rsid w:val="00580397"/>
    <w:rsid w:val="00580D27"/>
    <w:rsid w:val="005834AB"/>
    <w:rsid w:val="00583C41"/>
    <w:rsid w:val="00584043"/>
    <w:rsid w:val="0058474E"/>
    <w:rsid w:val="00584CDB"/>
    <w:rsid w:val="005856B9"/>
    <w:rsid w:val="00586140"/>
    <w:rsid w:val="0058758D"/>
    <w:rsid w:val="00587C12"/>
    <w:rsid w:val="00587D53"/>
    <w:rsid w:val="0059053A"/>
    <w:rsid w:val="00590895"/>
    <w:rsid w:val="00592156"/>
    <w:rsid w:val="0059539D"/>
    <w:rsid w:val="0059552F"/>
    <w:rsid w:val="005965FA"/>
    <w:rsid w:val="00596CC6"/>
    <w:rsid w:val="005A05C0"/>
    <w:rsid w:val="005A0E06"/>
    <w:rsid w:val="005A0FA6"/>
    <w:rsid w:val="005A11EE"/>
    <w:rsid w:val="005A1431"/>
    <w:rsid w:val="005A1887"/>
    <w:rsid w:val="005A1E36"/>
    <w:rsid w:val="005A24C0"/>
    <w:rsid w:val="005A2B69"/>
    <w:rsid w:val="005A45A4"/>
    <w:rsid w:val="005A55AB"/>
    <w:rsid w:val="005A5F62"/>
    <w:rsid w:val="005A706B"/>
    <w:rsid w:val="005B0313"/>
    <w:rsid w:val="005B0359"/>
    <w:rsid w:val="005B08C8"/>
    <w:rsid w:val="005B08D7"/>
    <w:rsid w:val="005B1066"/>
    <w:rsid w:val="005B31C5"/>
    <w:rsid w:val="005B43A1"/>
    <w:rsid w:val="005B45D7"/>
    <w:rsid w:val="005B4EB7"/>
    <w:rsid w:val="005B57A9"/>
    <w:rsid w:val="005B5F82"/>
    <w:rsid w:val="005C1952"/>
    <w:rsid w:val="005C27CC"/>
    <w:rsid w:val="005C28FF"/>
    <w:rsid w:val="005C3775"/>
    <w:rsid w:val="005C42D3"/>
    <w:rsid w:val="005C4776"/>
    <w:rsid w:val="005C4DE8"/>
    <w:rsid w:val="005C5812"/>
    <w:rsid w:val="005C5943"/>
    <w:rsid w:val="005C5E7B"/>
    <w:rsid w:val="005C65EA"/>
    <w:rsid w:val="005C6E43"/>
    <w:rsid w:val="005C7DC6"/>
    <w:rsid w:val="005D0AB6"/>
    <w:rsid w:val="005D0B6C"/>
    <w:rsid w:val="005D0FFC"/>
    <w:rsid w:val="005D1059"/>
    <w:rsid w:val="005D20A2"/>
    <w:rsid w:val="005D321D"/>
    <w:rsid w:val="005D4F1C"/>
    <w:rsid w:val="005D54B9"/>
    <w:rsid w:val="005D56F1"/>
    <w:rsid w:val="005D5A03"/>
    <w:rsid w:val="005D5ACF"/>
    <w:rsid w:val="005D5B10"/>
    <w:rsid w:val="005D7C66"/>
    <w:rsid w:val="005E0068"/>
    <w:rsid w:val="005E16E4"/>
    <w:rsid w:val="005E17D9"/>
    <w:rsid w:val="005E1B62"/>
    <w:rsid w:val="005E20E4"/>
    <w:rsid w:val="005E3C56"/>
    <w:rsid w:val="005E423F"/>
    <w:rsid w:val="005E4E92"/>
    <w:rsid w:val="005F03FB"/>
    <w:rsid w:val="005F1226"/>
    <w:rsid w:val="005F1D78"/>
    <w:rsid w:val="005F4EC0"/>
    <w:rsid w:val="005F5419"/>
    <w:rsid w:val="005F5761"/>
    <w:rsid w:val="005F5E2D"/>
    <w:rsid w:val="005F6119"/>
    <w:rsid w:val="005F67AB"/>
    <w:rsid w:val="005F725B"/>
    <w:rsid w:val="005F7443"/>
    <w:rsid w:val="005F78F5"/>
    <w:rsid w:val="00600D68"/>
    <w:rsid w:val="00600DAE"/>
    <w:rsid w:val="00600E92"/>
    <w:rsid w:val="00600F10"/>
    <w:rsid w:val="0060157E"/>
    <w:rsid w:val="006017A5"/>
    <w:rsid w:val="00601EA5"/>
    <w:rsid w:val="00601EEB"/>
    <w:rsid w:val="006033B6"/>
    <w:rsid w:val="00604B57"/>
    <w:rsid w:val="006051FF"/>
    <w:rsid w:val="00606149"/>
    <w:rsid w:val="00607307"/>
    <w:rsid w:val="006076E5"/>
    <w:rsid w:val="00607B6A"/>
    <w:rsid w:val="0061041E"/>
    <w:rsid w:val="00610B21"/>
    <w:rsid w:val="00610D33"/>
    <w:rsid w:val="00610D9D"/>
    <w:rsid w:val="006115EB"/>
    <w:rsid w:val="006119FD"/>
    <w:rsid w:val="00612651"/>
    <w:rsid w:val="00612E8E"/>
    <w:rsid w:val="006135B3"/>
    <w:rsid w:val="006162A1"/>
    <w:rsid w:val="00617B65"/>
    <w:rsid w:val="00617F13"/>
    <w:rsid w:val="006200AD"/>
    <w:rsid w:val="00620389"/>
    <w:rsid w:val="00620A0D"/>
    <w:rsid w:val="006224BC"/>
    <w:rsid w:val="0062774A"/>
    <w:rsid w:val="00627A26"/>
    <w:rsid w:val="006316BE"/>
    <w:rsid w:val="00631740"/>
    <w:rsid w:val="00632EAA"/>
    <w:rsid w:val="00634225"/>
    <w:rsid w:val="00635481"/>
    <w:rsid w:val="0063711A"/>
    <w:rsid w:val="006376D3"/>
    <w:rsid w:val="00637D1B"/>
    <w:rsid w:val="00640A6E"/>
    <w:rsid w:val="00641924"/>
    <w:rsid w:val="006420FC"/>
    <w:rsid w:val="0064324D"/>
    <w:rsid w:val="006446BC"/>
    <w:rsid w:val="006453F4"/>
    <w:rsid w:val="0064591E"/>
    <w:rsid w:val="00645D3A"/>
    <w:rsid w:val="00647510"/>
    <w:rsid w:val="00647887"/>
    <w:rsid w:val="00647B79"/>
    <w:rsid w:val="0065183C"/>
    <w:rsid w:val="00651D9B"/>
    <w:rsid w:val="00652406"/>
    <w:rsid w:val="00652A2B"/>
    <w:rsid w:val="00652E37"/>
    <w:rsid w:val="00653CF1"/>
    <w:rsid w:val="006550B0"/>
    <w:rsid w:val="00655475"/>
    <w:rsid w:val="00656F97"/>
    <w:rsid w:val="0065780D"/>
    <w:rsid w:val="00657D08"/>
    <w:rsid w:val="00657E1D"/>
    <w:rsid w:val="006616B4"/>
    <w:rsid w:val="00661D07"/>
    <w:rsid w:val="00662BCC"/>
    <w:rsid w:val="006631C9"/>
    <w:rsid w:val="00664A0F"/>
    <w:rsid w:val="006657C0"/>
    <w:rsid w:val="00667331"/>
    <w:rsid w:val="00667DE7"/>
    <w:rsid w:val="00670313"/>
    <w:rsid w:val="00670689"/>
    <w:rsid w:val="00670862"/>
    <w:rsid w:val="00671425"/>
    <w:rsid w:val="00671643"/>
    <w:rsid w:val="00672A86"/>
    <w:rsid w:val="00672A9F"/>
    <w:rsid w:val="0067526E"/>
    <w:rsid w:val="006757D8"/>
    <w:rsid w:val="00675DE8"/>
    <w:rsid w:val="00677376"/>
    <w:rsid w:val="006814A8"/>
    <w:rsid w:val="00682138"/>
    <w:rsid w:val="00682319"/>
    <w:rsid w:val="00682DFB"/>
    <w:rsid w:val="00683BE8"/>
    <w:rsid w:val="00691380"/>
    <w:rsid w:val="006913E3"/>
    <w:rsid w:val="00692FE1"/>
    <w:rsid w:val="006933D1"/>
    <w:rsid w:val="00695EA3"/>
    <w:rsid w:val="00696796"/>
    <w:rsid w:val="0069685F"/>
    <w:rsid w:val="00696B86"/>
    <w:rsid w:val="00696EFE"/>
    <w:rsid w:val="00696F6E"/>
    <w:rsid w:val="006972D9"/>
    <w:rsid w:val="00697DC4"/>
    <w:rsid w:val="006A0F02"/>
    <w:rsid w:val="006A2790"/>
    <w:rsid w:val="006A4B72"/>
    <w:rsid w:val="006A4E26"/>
    <w:rsid w:val="006A5C78"/>
    <w:rsid w:val="006A7390"/>
    <w:rsid w:val="006A7A48"/>
    <w:rsid w:val="006A7AB1"/>
    <w:rsid w:val="006B174D"/>
    <w:rsid w:val="006B23E3"/>
    <w:rsid w:val="006B3080"/>
    <w:rsid w:val="006B358B"/>
    <w:rsid w:val="006B456D"/>
    <w:rsid w:val="006B5519"/>
    <w:rsid w:val="006B602A"/>
    <w:rsid w:val="006B72D9"/>
    <w:rsid w:val="006B72E5"/>
    <w:rsid w:val="006C18EF"/>
    <w:rsid w:val="006C1C3D"/>
    <w:rsid w:val="006C1C9C"/>
    <w:rsid w:val="006C3FF6"/>
    <w:rsid w:val="006C5417"/>
    <w:rsid w:val="006C6327"/>
    <w:rsid w:val="006C6D72"/>
    <w:rsid w:val="006C7296"/>
    <w:rsid w:val="006C7311"/>
    <w:rsid w:val="006C74A8"/>
    <w:rsid w:val="006C77A6"/>
    <w:rsid w:val="006C7E7E"/>
    <w:rsid w:val="006C7F1D"/>
    <w:rsid w:val="006D00BE"/>
    <w:rsid w:val="006D0C40"/>
    <w:rsid w:val="006D111C"/>
    <w:rsid w:val="006D1D2E"/>
    <w:rsid w:val="006D1FD4"/>
    <w:rsid w:val="006D2D20"/>
    <w:rsid w:val="006D38BA"/>
    <w:rsid w:val="006D4964"/>
    <w:rsid w:val="006D4BF1"/>
    <w:rsid w:val="006D51A3"/>
    <w:rsid w:val="006D51EB"/>
    <w:rsid w:val="006D5E83"/>
    <w:rsid w:val="006D7395"/>
    <w:rsid w:val="006E0253"/>
    <w:rsid w:val="006E155A"/>
    <w:rsid w:val="006E298D"/>
    <w:rsid w:val="006E32D0"/>
    <w:rsid w:val="006E4624"/>
    <w:rsid w:val="006E6BF5"/>
    <w:rsid w:val="006E6EB0"/>
    <w:rsid w:val="006F295C"/>
    <w:rsid w:val="006F3A6B"/>
    <w:rsid w:val="006F3BAD"/>
    <w:rsid w:val="006F3F8C"/>
    <w:rsid w:val="006F4BA3"/>
    <w:rsid w:val="006F59F9"/>
    <w:rsid w:val="006F737A"/>
    <w:rsid w:val="006F7B12"/>
    <w:rsid w:val="00701865"/>
    <w:rsid w:val="0070410A"/>
    <w:rsid w:val="0070419F"/>
    <w:rsid w:val="007046EA"/>
    <w:rsid w:val="007048BD"/>
    <w:rsid w:val="00704B0C"/>
    <w:rsid w:val="00706126"/>
    <w:rsid w:val="00707906"/>
    <w:rsid w:val="0071008D"/>
    <w:rsid w:val="007106EF"/>
    <w:rsid w:val="00711035"/>
    <w:rsid w:val="007111A6"/>
    <w:rsid w:val="00712B09"/>
    <w:rsid w:val="00712C63"/>
    <w:rsid w:val="00713851"/>
    <w:rsid w:val="00715D12"/>
    <w:rsid w:val="007172F0"/>
    <w:rsid w:val="007177DF"/>
    <w:rsid w:val="00717E91"/>
    <w:rsid w:val="00720598"/>
    <w:rsid w:val="00720680"/>
    <w:rsid w:val="00720BE0"/>
    <w:rsid w:val="00720C16"/>
    <w:rsid w:val="00722368"/>
    <w:rsid w:val="00722ACF"/>
    <w:rsid w:val="00723531"/>
    <w:rsid w:val="00723ED7"/>
    <w:rsid w:val="007249CC"/>
    <w:rsid w:val="00725364"/>
    <w:rsid w:val="0072548C"/>
    <w:rsid w:val="00725B0A"/>
    <w:rsid w:val="00730D17"/>
    <w:rsid w:val="007316AF"/>
    <w:rsid w:val="007324CE"/>
    <w:rsid w:val="00733A7A"/>
    <w:rsid w:val="00733BD7"/>
    <w:rsid w:val="00733EB3"/>
    <w:rsid w:val="00734FA7"/>
    <w:rsid w:val="00735065"/>
    <w:rsid w:val="00737CDE"/>
    <w:rsid w:val="00737E27"/>
    <w:rsid w:val="007410FD"/>
    <w:rsid w:val="0074229C"/>
    <w:rsid w:val="00742F6A"/>
    <w:rsid w:val="00743A27"/>
    <w:rsid w:val="00743C99"/>
    <w:rsid w:val="00745668"/>
    <w:rsid w:val="00745B9D"/>
    <w:rsid w:val="00745E5F"/>
    <w:rsid w:val="007464A7"/>
    <w:rsid w:val="00746E90"/>
    <w:rsid w:val="00750C50"/>
    <w:rsid w:val="007515A8"/>
    <w:rsid w:val="00751FA2"/>
    <w:rsid w:val="00752C84"/>
    <w:rsid w:val="007532CF"/>
    <w:rsid w:val="007547D4"/>
    <w:rsid w:val="00755312"/>
    <w:rsid w:val="007557BE"/>
    <w:rsid w:val="007564B2"/>
    <w:rsid w:val="007565B8"/>
    <w:rsid w:val="00756DE6"/>
    <w:rsid w:val="0076055E"/>
    <w:rsid w:val="00760D47"/>
    <w:rsid w:val="00761FA0"/>
    <w:rsid w:val="00762090"/>
    <w:rsid w:val="007642C9"/>
    <w:rsid w:val="007646A5"/>
    <w:rsid w:val="00764D16"/>
    <w:rsid w:val="007662F7"/>
    <w:rsid w:val="00766BAB"/>
    <w:rsid w:val="0076769D"/>
    <w:rsid w:val="007677B4"/>
    <w:rsid w:val="00767915"/>
    <w:rsid w:val="007679B0"/>
    <w:rsid w:val="00767E2A"/>
    <w:rsid w:val="00770B07"/>
    <w:rsid w:val="007715CE"/>
    <w:rsid w:val="00772AFB"/>
    <w:rsid w:val="00773DDB"/>
    <w:rsid w:val="00773DF4"/>
    <w:rsid w:val="0077430D"/>
    <w:rsid w:val="007751CF"/>
    <w:rsid w:val="0077599A"/>
    <w:rsid w:val="00776051"/>
    <w:rsid w:val="00777622"/>
    <w:rsid w:val="00777CC8"/>
    <w:rsid w:val="007835B1"/>
    <w:rsid w:val="00784EF7"/>
    <w:rsid w:val="00785A8E"/>
    <w:rsid w:val="00786EE3"/>
    <w:rsid w:val="0078747A"/>
    <w:rsid w:val="00787C80"/>
    <w:rsid w:val="00790686"/>
    <w:rsid w:val="00790F88"/>
    <w:rsid w:val="00790FD7"/>
    <w:rsid w:val="00791B4C"/>
    <w:rsid w:val="00791E72"/>
    <w:rsid w:val="00791FEA"/>
    <w:rsid w:val="00792A9C"/>
    <w:rsid w:val="007934A0"/>
    <w:rsid w:val="0079385C"/>
    <w:rsid w:val="0079407A"/>
    <w:rsid w:val="00794990"/>
    <w:rsid w:val="00794DF9"/>
    <w:rsid w:val="007957C3"/>
    <w:rsid w:val="007958C9"/>
    <w:rsid w:val="007967B0"/>
    <w:rsid w:val="007969AE"/>
    <w:rsid w:val="00796B59"/>
    <w:rsid w:val="00797981"/>
    <w:rsid w:val="007A0328"/>
    <w:rsid w:val="007A062A"/>
    <w:rsid w:val="007A0B27"/>
    <w:rsid w:val="007A184B"/>
    <w:rsid w:val="007A267A"/>
    <w:rsid w:val="007A3B12"/>
    <w:rsid w:val="007A4858"/>
    <w:rsid w:val="007A4CB8"/>
    <w:rsid w:val="007A50DD"/>
    <w:rsid w:val="007A705E"/>
    <w:rsid w:val="007A7406"/>
    <w:rsid w:val="007A762E"/>
    <w:rsid w:val="007A7EC2"/>
    <w:rsid w:val="007B062B"/>
    <w:rsid w:val="007B0999"/>
    <w:rsid w:val="007B1605"/>
    <w:rsid w:val="007B2882"/>
    <w:rsid w:val="007B2E57"/>
    <w:rsid w:val="007B4909"/>
    <w:rsid w:val="007B4A3B"/>
    <w:rsid w:val="007B4ECF"/>
    <w:rsid w:val="007B6741"/>
    <w:rsid w:val="007C023E"/>
    <w:rsid w:val="007C2497"/>
    <w:rsid w:val="007C3620"/>
    <w:rsid w:val="007C3955"/>
    <w:rsid w:val="007C4D32"/>
    <w:rsid w:val="007C4F03"/>
    <w:rsid w:val="007C4F14"/>
    <w:rsid w:val="007C4F19"/>
    <w:rsid w:val="007C6D63"/>
    <w:rsid w:val="007C7FCB"/>
    <w:rsid w:val="007D0713"/>
    <w:rsid w:val="007D19E3"/>
    <w:rsid w:val="007D1C70"/>
    <w:rsid w:val="007D2198"/>
    <w:rsid w:val="007D240F"/>
    <w:rsid w:val="007D2A0A"/>
    <w:rsid w:val="007D338A"/>
    <w:rsid w:val="007D3D44"/>
    <w:rsid w:val="007D4DD6"/>
    <w:rsid w:val="007D4F22"/>
    <w:rsid w:val="007D53E1"/>
    <w:rsid w:val="007D5511"/>
    <w:rsid w:val="007D5893"/>
    <w:rsid w:val="007D5E71"/>
    <w:rsid w:val="007D6D5A"/>
    <w:rsid w:val="007D6D6A"/>
    <w:rsid w:val="007E19DC"/>
    <w:rsid w:val="007E1F20"/>
    <w:rsid w:val="007E297C"/>
    <w:rsid w:val="007E3E68"/>
    <w:rsid w:val="007E5697"/>
    <w:rsid w:val="007E674C"/>
    <w:rsid w:val="007F0269"/>
    <w:rsid w:val="007F04CB"/>
    <w:rsid w:val="007F194B"/>
    <w:rsid w:val="007F2CBC"/>
    <w:rsid w:val="007F2D9D"/>
    <w:rsid w:val="007F2E23"/>
    <w:rsid w:val="007F3355"/>
    <w:rsid w:val="007F346F"/>
    <w:rsid w:val="007F3D94"/>
    <w:rsid w:val="007F3D9B"/>
    <w:rsid w:val="007F5E40"/>
    <w:rsid w:val="007F6AA5"/>
    <w:rsid w:val="007F7AA2"/>
    <w:rsid w:val="008015E4"/>
    <w:rsid w:val="008020C2"/>
    <w:rsid w:val="008028F0"/>
    <w:rsid w:val="00802C28"/>
    <w:rsid w:val="008034AD"/>
    <w:rsid w:val="00804301"/>
    <w:rsid w:val="00804EC9"/>
    <w:rsid w:val="00806617"/>
    <w:rsid w:val="00807C3F"/>
    <w:rsid w:val="0081225E"/>
    <w:rsid w:val="00813E50"/>
    <w:rsid w:val="0081641B"/>
    <w:rsid w:val="008206D0"/>
    <w:rsid w:val="00820BC5"/>
    <w:rsid w:val="00820E87"/>
    <w:rsid w:val="008210A3"/>
    <w:rsid w:val="00821596"/>
    <w:rsid w:val="008219E5"/>
    <w:rsid w:val="0082207E"/>
    <w:rsid w:val="00822A8F"/>
    <w:rsid w:val="00823AEB"/>
    <w:rsid w:val="00824783"/>
    <w:rsid w:val="00825E23"/>
    <w:rsid w:val="00826341"/>
    <w:rsid w:val="00827E56"/>
    <w:rsid w:val="00830035"/>
    <w:rsid w:val="00830800"/>
    <w:rsid w:val="00830F88"/>
    <w:rsid w:val="0083168A"/>
    <w:rsid w:val="00831807"/>
    <w:rsid w:val="008420B3"/>
    <w:rsid w:val="00843844"/>
    <w:rsid w:val="00843E0B"/>
    <w:rsid w:val="008450EF"/>
    <w:rsid w:val="0084590E"/>
    <w:rsid w:val="00846134"/>
    <w:rsid w:val="008506CB"/>
    <w:rsid w:val="008512B6"/>
    <w:rsid w:val="00851D1A"/>
    <w:rsid w:val="00853450"/>
    <w:rsid w:val="00855303"/>
    <w:rsid w:val="00856316"/>
    <w:rsid w:val="00856936"/>
    <w:rsid w:val="00856CD4"/>
    <w:rsid w:val="00860439"/>
    <w:rsid w:val="0086144B"/>
    <w:rsid w:val="00864245"/>
    <w:rsid w:val="008644AA"/>
    <w:rsid w:val="008658E7"/>
    <w:rsid w:val="008662A2"/>
    <w:rsid w:val="00866492"/>
    <w:rsid w:val="0086739A"/>
    <w:rsid w:val="008704DB"/>
    <w:rsid w:val="008708C7"/>
    <w:rsid w:val="0087105A"/>
    <w:rsid w:val="00871592"/>
    <w:rsid w:val="00871928"/>
    <w:rsid w:val="00872102"/>
    <w:rsid w:val="00872500"/>
    <w:rsid w:val="00872BED"/>
    <w:rsid w:val="008739B8"/>
    <w:rsid w:val="00873EC9"/>
    <w:rsid w:val="0087510D"/>
    <w:rsid w:val="00876920"/>
    <w:rsid w:val="00876BAA"/>
    <w:rsid w:val="00876CF8"/>
    <w:rsid w:val="00877042"/>
    <w:rsid w:val="008770BD"/>
    <w:rsid w:val="00877AE1"/>
    <w:rsid w:val="008817BB"/>
    <w:rsid w:val="0088306B"/>
    <w:rsid w:val="008838B2"/>
    <w:rsid w:val="00885DF9"/>
    <w:rsid w:val="00886CA9"/>
    <w:rsid w:val="00886E52"/>
    <w:rsid w:val="00886E5C"/>
    <w:rsid w:val="008871ED"/>
    <w:rsid w:val="008872D5"/>
    <w:rsid w:val="00887C0D"/>
    <w:rsid w:val="00887F31"/>
    <w:rsid w:val="00890606"/>
    <w:rsid w:val="008907FC"/>
    <w:rsid w:val="008908CB"/>
    <w:rsid w:val="00890A0F"/>
    <w:rsid w:val="0089198C"/>
    <w:rsid w:val="00891C9E"/>
    <w:rsid w:val="00892152"/>
    <w:rsid w:val="008929F7"/>
    <w:rsid w:val="00893C8F"/>
    <w:rsid w:val="00893F52"/>
    <w:rsid w:val="008948DE"/>
    <w:rsid w:val="00895C42"/>
    <w:rsid w:val="008972E2"/>
    <w:rsid w:val="008A00EE"/>
    <w:rsid w:val="008A011B"/>
    <w:rsid w:val="008A02A6"/>
    <w:rsid w:val="008A2451"/>
    <w:rsid w:val="008A3A6F"/>
    <w:rsid w:val="008A3F87"/>
    <w:rsid w:val="008A41FA"/>
    <w:rsid w:val="008A49BD"/>
    <w:rsid w:val="008A4E21"/>
    <w:rsid w:val="008A6B0E"/>
    <w:rsid w:val="008A7252"/>
    <w:rsid w:val="008A73F6"/>
    <w:rsid w:val="008A7AA1"/>
    <w:rsid w:val="008A7D79"/>
    <w:rsid w:val="008A7E4C"/>
    <w:rsid w:val="008B0BC1"/>
    <w:rsid w:val="008B0C18"/>
    <w:rsid w:val="008B283B"/>
    <w:rsid w:val="008B3A67"/>
    <w:rsid w:val="008B3B5C"/>
    <w:rsid w:val="008B69FE"/>
    <w:rsid w:val="008B6A70"/>
    <w:rsid w:val="008C03CD"/>
    <w:rsid w:val="008C0635"/>
    <w:rsid w:val="008C3577"/>
    <w:rsid w:val="008C3980"/>
    <w:rsid w:val="008C4106"/>
    <w:rsid w:val="008C51DB"/>
    <w:rsid w:val="008C6160"/>
    <w:rsid w:val="008C629F"/>
    <w:rsid w:val="008C6CCC"/>
    <w:rsid w:val="008C77D4"/>
    <w:rsid w:val="008D3536"/>
    <w:rsid w:val="008D37A2"/>
    <w:rsid w:val="008D410D"/>
    <w:rsid w:val="008D445B"/>
    <w:rsid w:val="008D44E1"/>
    <w:rsid w:val="008D4DC3"/>
    <w:rsid w:val="008D4EA9"/>
    <w:rsid w:val="008D4EE7"/>
    <w:rsid w:val="008D651F"/>
    <w:rsid w:val="008D65A1"/>
    <w:rsid w:val="008D6AF6"/>
    <w:rsid w:val="008D7DBE"/>
    <w:rsid w:val="008E0DFF"/>
    <w:rsid w:val="008E2327"/>
    <w:rsid w:val="008E49BA"/>
    <w:rsid w:val="008E4CD1"/>
    <w:rsid w:val="008E6ECA"/>
    <w:rsid w:val="008E708E"/>
    <w:rsid w:val="008E741A"/>
    <w:rsid w:val="008F17E3"/>
    <w:rsid w:val="008F1EBA"/>
    <w:rsid w:val="008F230F"/>
    <w:rsid w:val="008F31C5"/>
    <w:rsid w:val="008F393D"/>
    <w:rsid w:val="008F405A"/>
    <w:rsid w:val="008F4BCD"/>
    <w:rsid w:val="008F5029"/>
    <w:rsid w:val="008F6DBE"/>
    <w:rsid w:val="008F79C2"/>
    <w:rsid w:val="008F7E0A"/>
    <w:rsid w:val="008F7EDC"/>
    <w:rsid w:val="00900237"/>
    <w:rsid w:val="00900C1D"/>
    <w:rsid w:val="00900F15"/>
    <w:rsid w:val="00901579"/>
    <w:rsid w:val="00903196"/>
    <w:rsid w:val="00910BDC"/>
    <w:rsid w:val="00912B9E"/>
    <w:rsid w:val="00912EA2"/>
    <w:rsid w:val="00913399"/>
    <w:rsid w:val="00913CBD"/>
    <w:rsid w:val="00913DBD"/>
    <w:rsid w:val="00913E18"/>
    <w:rsid w:val="009147F8"/>
    <w:rsid w:val="00914A3B"/>
    <w:rsid w:val="00914CE5"/>
    <w:rsid w:val="00916D46"/>
    <w:rsid w:val="00917133"/>
    <w:rsid w:val="009171BD"/>
    <w:rsid w:val="0092009E"/>
    <w:rsid w:val="00921B56"/>
    <w:rsid w:val="00921EB7"/>
    <w:rsid w:val="00922AC3"/>
    <w:rsid w:val="009243AC"/>
    <w:rsid w:val="00925219"/>
    <w:rsid w:val="0092577E"/>
    <w:rsid w:val="00925EFD"/>
    <w:rsid w:val="009270CB"/>
    <w:rsid w:val="00927E8A"/>
    <w:rsid w:val="009302D1"/>
    <w:rsid w:val="0093036C"/>
    <w:rsid w:val="00930733"/>
    <w:rsid w:val="009315D6"/>
    <w:rsid w:val="00931F52"/>
    <w:rsid w:val="0093322A"/>
    <w:rsid w:val="00933DD4"/>
    <w:rsid w:val="00934357"/>
    <w:rsid w:val="00934AF5"/>
    <w:rsid w:val="00935B3E"/>
    <w:rsid w:val="00936605"/>
    <w:rsid w:val="009372D4"/>
    <w:rsid w:val="00937843"/>
    <w:rsid w:val="00937D90"/>
    <w:rsid w:val="00937DF5"/>
    <w:rsid w:val="009419FE"/>
    <w:rsid w:val="009425BA"/>
    <w:rsid w:val="0094286E"/>
    <w:rsid w:val="00944AA2"/>
    <w:rsid w:val="00945312"/>
    <w:rsid w:val="0094558D"/>
    <w:rsid w:val="009467E5"/>
    <w:rsid w:val="00946A6A"/>
    <w:rsid w:val="0094760F"/>
    <w:rsid w:val="00947694"/>
    <w:rsid w:val="00951399"/>
    <w:rsid w:val="009514EE"/>
    <w:rsid w:val="009529B4"/>
    <w:rsid w:val="0095367C"/>
    <w:rsid w:val="00953CE8"/>
    <w:rsid w:val="00954346"/>
    <w:rsid w:val="00955035"/>
    <w:rsid w:val="00955164"/>
    <w:rsid w:val="0095572E"/>
    <w:rsid w:val="00956BD7"/>
    <w:rsid w:val="00957ADB"/>
    <w:rsid w:val="009607FF"/>
    <w:rsid w:val="00961824"/>
    <w:rsid w:val="00962219"/>
    <w:rsid w:val="00962C5F"/>
    <w:rsid w:val="00962D95"/>
    <w:rsid w:val="00963553"/>
    <w:rsid w:val="009635A9"/>
    <w:rsid w:val="009640B3"/>
    <w:rsid w:val="009655B6"/>
    <w:rsid w:val="00965F52"/>
    <w:rsid w:val="009665C5"/>
    <w:rsid w:val="00966B2E"/>
    <w:rsid w:val="0097010B"/>
    <w:rsid w:val="00970E11"/>
    <w:rsid w:val="00971872"/>
    <w:rsid w:val="00971EB0"/>
    <w:rsid w:val="00974202"/>
    <w:rsid w:val="00974269"/>
    <w:rsid w:val="00974747"/>
    <w:rsid w:val="00976D8C"/>
    <w:rsid w:val="0097774A"/>
    <w:rsid w:val="009779C6"/>
    <w:rsid w:val="00980936"/>
    <w:rsid w:val="00980CFA"/>
    <w:rsid w:val="00981E53"/>
    <w:rsid w:val="00983913"/>
    <w:rsid w:val="009845ED"/>
    <w:rsid w:val="009850D7"/>
    <w:rsid w:val="00985248"/>
    <w:rsid w:val="0098572C"/>
    <w:rsid w:val="00986556"/>
    <w:rsid w:val="009867CE"/>
    <w:rsid w:val="00986CC2"/>
    <w:rsid w:val="0098701A"/>
    <w:rsid w:val="009914C8"/>
    <w:rsid w:val="009920C6"/>
    <w:rsid w:val="00992480"/>
    <w:rsid w:val="00992EAD"/>
    <w:rsid w:val="00993D2E"/>
    <w:rsid w:val="00993F4F"/>
    <w:rsid w:val="00995427"/>
    <w:rsid w:val="00996032"/>
    <w:rsid w:val="00996FC6"/>
    <w:rsid w:val="009978B6"/>
    <w:rsid w:val="00997901"/>
    <w:rsid w:val="00997C26"/>
    <w:rsid w:val="009A07B6"/>
    <w:rsid w:val="009A0EDD"/>
    <w:rsid w:val="009A1714"/>
    <w:rsid w:val="009A1C4A"/>
    <w:rsid w:val="009A1FBD"/>
    <w:rsid w:val="009A2084"/>
    <w:rsid w:val="009A20F0"/>
    <w:rsid w:val="009A523E"/>
    <w:rsid w:val="009A52AA"/>
    <w:rsid w:val="009A5F15"/>
    <w:rsid w:val="009A6511"/>
    <w:rsid w:val="009B08B6"/>
    <w:rsid w:val="009B2839"/>
    <w:rsid w:val="009B34E0"/>
    <w:rsid w:val="009B4871"/>
    <w:rsid w:val="009B4A3B"/>
    <w:rsid w:val="009B5843"/>
    <w:rsid w:val="009B605F"/>
    <w:rsid w:val="009B6D75"/>
    <w:rsid w:val="009B7C14"/>
    <w:rsid w:val="009C05B7"/>
    <w:rsid w:val="009C1615"/>
    <w:rsid w:val="009C1DAB"/>
    <w:rsid w:val="009C228B"/>
    <w:rsid w:val="009C4ABD"/>
    <w:rsid w:val="009C50BF"/>
    <w:rsid w:val="009C6CB7"/>
    <w:rsid w:val="009C77C1"/>
    <w:rsid w:val="009D0BBF"/>
    <w:rsid w:val="009D1698"/>
    <w:rsid w:val="009D2126"/>
    <w:rsid w:val="009D6E28"/>
    <w:rsid w:val="009D7117"/>
    <w:rsid w:val="009D7807"/>
    <w:rsid w:val="009E0A53"/>
    <w:rsid w:val="009E153D"/>
    <w:rsid w:val="009E15AF"/>
    <w:rsid w:val="009E1772"/>
    <w:rsid w:val="009E3403"/>
    <w:rsid w:val="009E3BBE"/>
    <w:rsid w:val="009E5B7F"/>
    <w:rsid w:val="009E5E1D"/>
    <w:rsid w:val="009E75D7"/>
    <w:rsid w:val="009F077A"/>
    <w:rsid w:val="009F0E4C"/>
    <w:rsid w:val="009F2A05"/>
    <w:rsid w:val="009F2F1B"/>
    <w:rsid w:val="009F2F63"/>
    <w:rsid w:val="009F3F6B"/>
    <w:rsid w:val="009F46DA"/>
    <w:rsid w:val="009F4900"/>
    <w:rsid w:val="009F4FAF"/>
    <w:rsid w:val="009F5E72"/>
    <w:rsid w:val="009F5EE7"/>
    <w:rsid w:val="009F5EFB"/>
    <w:rsid w:val="00A004B4"/>
    <w:rsid w:val="00A0220C"/>
    <w:rsid w:val="00A0276D"/>
    <w:rsid w:val="00A02EEB"/>
    <w:rsid w:val="00A03632"/>
    <w:rsid w:val="00A0384D"/>
    <w:rsid w:val="00A03D2B"/>
    <w:rsid w:val="00A03E9A"/>
    <w:rsid w:val="00A0419C"/>
    <w:rsid w:val="00A045E7"/>
    <w:rsid w:val="00A05C24"/>
    <w:rsid w:val="00A05EC5"/>
    <w:rsid w:val="00A064F9"/>
    <w:rsid w:val="00A0687B"/>
    <w:rsid w:val="00A06B9D"/>
    <w:rsid w:val="00A06D3B"/>
    <w:rsid w:val="00A07A4A"/>
    <w:rsid w:val="00A11BFD"/>
    <w:rsid w:val="00A12B0C"/>
    <w:rsid w:val="00A12DBE"/>
    <w:rsid w:val="00A146A1"/>
    <w:rsid w:val="00A14CBE"/>
    <w:rsid w:val="00A14E09"/>
    <w:rsid w:val="00A15162"/>
    <w:rsid w:val="00A152FA"/>
    <w:rsid w:val="00A1607A"/>
    <w:rsid w:val="00A1683B"/>
    <w:rsid w:val="00A16E50"/>
    <w:rsid w:val="00A201FA"/>
    <w:rsid w:val="00A21F60"/>
    <w:rsid w:val="00A2468B"/>
    <w:rsid w:val="00A24D15"/>
    <w:rsid w:val="00A25F3A"/>
    <w:rsid w:val="00A25FA1"/>
    <w:rsid w:val="00A26769"/>
    <w:rsid w:val="00A2725A"/>
    <w:rsid w:val="00A27E55"/>
    <w:rsid w:val="00A300A0"/>
    <w:rsid w:val="00A302F9"/>
    <w:rsid w:val="00A30629"/>
    <w:rsid w:val="00A30E38"/>
    <w:rsid w:val="00A30E97"/>
    <w:rsid w:val="00A312ED"/>
    <w:rsid w:val="00A313B2"/>
    <w:rsid w:val="00A32C3D"/>
    <w:rsid w:val="00A33310"/>
    <w:rsid w:val="00A3560D"/>
    <w:rsid w:val="00A366FF"/>
    <w:rsid w:val="00A376FE"/>
    <w:rsid w:val="00A37FDF"/>
    <w:rsid w:val="00A406C9"/>
    <w:rsid w:val="00A407C8"/>
    <w:rsid w:val="00A40FB0"/>
    <w:rsid w:val="00A413B4"/>
    <w:rsid w:val="00A414BF"/>
    <w:rsid w:val="00A41895"/>
    <w:rsid w:val="00A428A0"/>
    <w:rsid w:val="00A42D2F"/>
    <w:rsid w:val="00A437EB"/>
    <w:rsid w:val="00A43C83"/>
    <w:rsid w:val="00A44979"/>
    <w:rsid w:val="00A44BA3"/>
    <w:rsid w:val="00A44E69"/>
    <w:rsid w:val="00A450BB"/>
    <w:rsid w:val="00A451B5"/>
    <w:rsid w:val="00A466C7"/>
    <w:rsid w:val="00A46DFA"/>
    <w:rsid w:val="00A47AD7"/>
    <w:rsid w:val="00A50161"/>
    <w:rsid w:val="00A51143"/>
    <w:rsid w:val="00A52C88"/>
    <w:rsid w:val="00A52EFF"/>
    <w:rsid w:val="00A55DA1"/>
    <w:rsid w:val="00A56052"/>
    <w:rsid w:val="00A56683"/>
    <w:rsid w:val="00A56A00"/>
    <w:rsid w:val="00A614A7"/>
    <w:rsid w:val="00A66AEF"/>
    <w:rsid w:val="00A67419"/>
    <w:rsid w:val="00A71AB4"/>
    <w:rsid w:val="00A723D0"/>
    <w:rsid w:val="00A727BF"/>
    <w:rsid w:val="00A72808"/>
    <w:rsid w:val="00A73614"/>
    <w:rsid w:val="00A73DF5"/>
    <w:rsid w:val="00A73F00"/>
    <w:rsid w:val="00A76084"/>
    <w:rsid w:val="00A77689"/>
    <w:rsid w:val="00A77A55"/>
    <w:rsid w:val="00A77B94"/>
    <w:rsid w:val="00A77BF1"/>
    <w:rsid w:val="00A8017A"/>
    <w:rsid w:val="00A80D3A"/>
    <w:rsid w:val="00A81EEE"/>
    <w:rsid w:val="00A8220C"/>
    <w:rsid w:val="00A82866"/>
    <w:rsid w:val="00A82B8C"/>
    <w:rsid w:val="00A832C4"/>
    <w:rsid w:val="00A83B1A"/>
    <w:rsid w:val="00A84409"/>
    <w:rsid w:val="00A84521"/>
    <w:rsid w:val="00A8770B"/>
    <w:rsid w:val="00A9023C"/>
    <w:rsid w:val="00A90BD3"/>
    <w:rsid w:val="00A929B7"/>
    <w:rsid w:val="00A93AB4"/>
    <w:rsid w:val="00A93C84"/>
    <w:rsid w:val="00A93EEF"/>
    <w:rsid w:val="00A9458A"/>
    <w:rsid w:val="00A951D2"/>
    <w:rsid w:val="00A95939"/>
    <w:rsid w:val="00A95BD4"/>
    <w:rsid w:val="00A95DBC"/>
    <w:rsid w:val="00A95F45"/>
    <w:rsid w:val="00A95F89"/>
    <w:rsid w:val="00A966A5"/>
    <w:rsid w:val="00A97553"/>
    <w:rsid w:val="00AA0AF9"/>
    <w:rsid w:val="00AA169E"/>
    <w:rsid w:val="00AA1C47"/>
    <w:rsid w:val="00AA1DD3"/>
    <w:rsid w:val="00AA3C62"/>
    <w:rsid w:val="00AA3FA1"/>
    <w:rsid w:val="00AA59C4"/>
    <w:rsid w:val="00AA5D6D"/>
    <w:rsid w:val="00AA63BC"/>
    <w:rsid w:val="00AB03C7"/>
    <w:rsid w:val="00AB11BE"/>
    <w:rsid w:val="00AB2761"/>
    <w:rsid w:val="00AB3D52"/>
    <w:rsid w:val="00AB5D51"/>
    <w:rsid w:val="00AB6B39"/>
    <w:rsid w:val="00AB702A"/>
    <w:rsid w:val="00AB779D"/>
    <w:rsid w:val="00AB7C8A"/>
    <w:rsid w:val="00AC1966"/>
    <w:rsid w:val="00AC222E"/>
    <w:rsid w:val="00AC3929"/>
    <w:rsid w:val="00AC3BEB"/>
    <w:rsid w:val="00AC4791"/>
    <w:rsid w:val="00AC4A8D"/>
    <w:rsid w:val="00AC54D4"/>
    <w:rsid w:val="00AC58DA"/>
    <w:rsid w:val="00AC59F2"/>
    <w:rsid w:val="00AC5D45"/>
    <w:rsid w:val="00AC6DA4"/>
    <w:rsid w:val="00AD028C"/>
    <w:rsid w:val="00AD03D2"/>
    <w:rsid w:val="00AD1158"/>
    <w:rsid w:val="00AD308A"/>
    <w:rsid w:val="00AD4124"/>
    <w:rsid w:val="00AD47A5"/>
    <w:rsid w:val="00AD6E4F"/>
    <w:rsid w:val="00AE05E0"/>
    <w:rsid w:val="00AE0B6F"/>
    <w:rsid w:val="00AE34ED"/>
    <w:rsid w:val="00AE3722"/>
    <w:rsid w:val="00AE566F"/>
    <w:rsid w:val="00AE5EFB"/>
    <w:rsid w:val="00AE6A7D"/>
    <w:rsid w:val="00AF0A21"/>
    <w:rsid w:val="00AF1004"/>
    <w:rsid w:val="00AF1DC1"/>
    <w:rsid w:val="00AF2AA5"/>
    <w:rsid w:val="00AF31C7"/>
    <w:rsid w:val="00AF3A53"/>
    <w:rsid w:val="00AF497E"/>
    <w:rsid w:val="00AF5039"/>
    <w:rsid w:val="00AF6D0B"/>
    <w:rsid w:val="00AF6DA4"/>
    <w:rsid w:val="00AF7E63"/>
    <w:rsid w:val="00B0004E"/>
    <w:rsid w:val="00B00384"/>
    <w:rsid w:val="00B0107E"/>
    <w:rsid w:val="00B041F2"/>
    <w:rsid w:val="00B059A0"/>
    <w:rsid w:val="00B06973"/>
    <w:rsid w:val="00B06F52"/>
    <w:rsid w:val="00B07180"/>
    <w:rsid w:val="00B100B0"/>
    <w:rsid w:val="00B113D2"/>
    <w:rsid w:val="00B114E5"/>
    <w:rsid w:val="00B1292B"/>
    <w:rsid w:val="00B12F11"/>
    <w:rsid w:val="00B14EF4"/>
    <w:rsid w:val="00B15348"/>
    <w:rsid w:val="00B162DE"/>
    <w:rsid w:val="00B20077"/>
    <w:rsid w:val="00B21B49"/>
    <w:rsid w:val="00B2221A"/>
    <w:rsid w:val="00B22573"/>
    <w:rsid w:val="00B241E8"/>
    <w:rsid w:val="00B258BC"/>
    <w:rsid w:val="00B259E5"/>
    <w:rsid w:val="00B268C7"/>
    <w:rsid w:val="00B2758F"/>
    <w:rsid w:val="00B278D6"/>
    <w:rsid w:val="00B303D8"/>
    <w:rsid w:val="00B30F15"/>
    <w:rsid w:val="00B317B0"/>
    <w:rsid w:val="00B32A9A"/>
    <w:rsid w:val="00B331F7"/>
    <w:rsid w:val="00B343BC"/>
    <w:rsid w:val="00B34DF3"/>
    <w:rsid w:val="00B36332"/>
    <w:rsid w:val="00B364E6"/>
    <w:rsid w:val="00B3675E"/>
    <w:rsid w:val="00B369FD"/>
    <w:rsid w:val="00B36DB5"/>
    <w:rsid w:val="00B36DC5"/>
    <w:rsid w:val="00B36EEE"/>
    <w:rsid w:val="00B36FD5"/>
    <w:rsid w:val="00B4128B"/>
    <w:rsid w:val="00B415AE"/>
    <w:rsid w:val="00B4262E"/>
    <w:rsid w:val="00B42B8C"/>
    <w:rsid w:val="00B430DB"/>
    <w:rsid w:val="00B4376A"/>
    <w:rsid w:val="00B45157"/>
    <w:rsid w:val="00B46ED9"/>
    <w:rsid w:val="00B47A5A"/>
    <w:rsid w:val="00B501A8"/>
    <w:rsid w:val="00B50417"/>
    <w:rsid w:val="00B51249"/>
    <w:rsid w:val="00B51B70"/>
    <w:rsid w:val="00B51FA7"/>
    <w:rsid w:val="00B52091"/>
    <w:rsid w:val="00B52EBE"/>
    <w:rsid w:val="00B53C06"/>
    <w:rsid w:val="00B549BD"/>
    <w:rsid w:val="00B562D3"/>
    <w:rsid w:val="00B57D67"/>
    <w:rsid w:val="00B60178"/>
    <w:rsid w:val="00B62328"/>
    <w:rsid w:val="00B627BF"/>
    <w:rsid w:val="00B65726"/>
    <w:rsid w:val="00B65CAD"/>
    <w:rsid w:val="00B65D2B"/>
    <w:rsid w:val="00B6686D"/>
    <w:rsid w:val="00B67072"/>
    <w:rsid w:val="00B676E1"/>
    <w:rsid w:val="00B679AE"/>
    <w:rsid w:val="00B706EA"/>
    <w:rsid w:val="00B726EF"/>
    <w:rsid w:val="00B72713"/>
    <w:rsid w:val="00B73DB6"/>
    <w:rsid w:val="00B7552D"/>
    <w:rsid w:val="00B75659"/>
    <w:rsid w:val="00B75FC4"/>
    <w:rsid w:val="00B77496"/>
    <w:rsid w:val="00B8084A"/>
    <w:rsid w:val="00B80926"/>
    <w:rsid w:val="00B8098C"/>
    <w:rsid w:val="00B813B5"/>
    <w:rsid w:val="00B81D25"/>
    <w:rsid w:val="00B832AF"/>
    <w:rsid w:val="00B83FFD"/>
    <w:rsid w:val="00B84229"/>
    <w:rsid w:val="00B84657"/>
    <w:rsid w:val="00B871F2"/>
    <w:rsid w:val="00B904FC"/>
    <w:rsid w:val="00B908AC"/>
    <w:rsid w:val="00B91343"/>
    <w:rsid w:val="00B92BDA"/>
    <w:rsid w:val="00B92C59"/>
    <w:rsid w:val="00B92D92"/>
    <w:rsid w:val="00B92EFF"/>
    <w:rsid w:val="00B94F13"/>
    <w:rsid w:val="00BA00B7"/>
    <w:rsid w:val="00BA19BA"/>
    <w:rsid w:val="00BA2749"/>
    <w:rsid w:val="00BA3A6F"/>
    <w:rsid w:val="00BA404F"/>
    <w:rsid w:val="00BA47C6"/>
    <w:rsid w:val="00BA4FD7"/>
    <w:rsid w:val="00BA6AE0"/>
    <w:rsid w:val="00BA6F45"/>
    <w:rsid w:val="00BA708E"/>
    <w:rsid w:val="00BA7E6D"/>
    <w:rsid w:val="00BB0087"/>
    <w:rsid w:val="00BB15BB"/>
    <w:rsid w:val="00BB267D"/>
    <w:rsid w:val="00BB2CB3"/>
    <w:rsid w:val="00BB3562"/>
    <w:rsid w:val="00BB3973"/>
    <w:rsid w:val="00BB41E8"/>
    <w:rsid w:val="00BB4F22"/>
    <w:rsid w:val="00BB59EB"/>
    <w:rsid w:val="00BB63D5"/>
    <w:rsid w:val="00BB7209"/>
    <w:rsid w:val="00BC0ADD"/>
    <w:rsid w:val="00BC0F36"/>
    <w:rsid w:val="00BC10CE"/>
    <w:rsid w:val="00BC2824"/>
    <w:rsid w:val="00BC2F7D"/>
    <w:rsid w:val="00BC3A54"/>
    <w:rsid w:val="00BC3D64"/>
    <w:rsid w:val="00BC4FC0"/>
    <w:rsid w:val="00BC527C"/>
    <w:rsid w:val="00BC58F2"/>
    <w:rsid w:val="00BC5EDB"/>
    <w:rsid w:val="00BC6297"/>
    <w:rsid w:val="00BC6422"/>
    <w:rsid w:val="00BC7532"/>
    <w:rsid w:val="00BD0AA7"/>
    <w:rsid w:val="00BD25F3"/>
    <w:rsid w:val="00BD3EF7"/>
    <w:rsid w:val="00BD45D1"/>
    <w:rsid w:val="00BD6961"/>
    <w:rsid w:val="00BD708D"/>
    <w:rsid w:val="00BD750B"/>
    <w:rsid w:val="00BD7A39"/>
    <w:rsid w:val="00BD7C79"/>
    <w:rsid w:val="00BE18CF"/>
    <w:rsid w:val="00BE3CA7"/>
    <w:rsid w:val="00BE4AEF"/>
    <w:rsid w:val="00BE50C0"/>
    <w:rsid w:val="00BE5477"/>
    <w:rsid w:val="00BE6600"/>
    <w:rsid w:val="00BE6819"/>
    <w:rsid w:val="00BF2397"/>
    <w:rsid w:val="00BF299E"/>
    <w:rsid w:val="00BF2E53"/>
    <w:rsid w:val="00BF4571"/>
    <w:rsid w:val="00BF45DA"/>
    <w:rsid w:val="00BF480E"/>
    <w:rsid w:val="00BF4A14"/>
    <w:rsid w:val="00BF6CF1"/>
    <w:rsid w:val="00BF7675"/>
    <w:rsid w:val="00C0025B"/>
    <w:rsid w:val="00C002BC"/>
    <w:rsid w:val="00C00ED2"/>
    <w:rsid w:val="00C012D4"/>
    <w:rsid w:val="00C0138C"/>
    <w:rsid w:val="00C01BF4"/>
    <w:rsid w:val="00C01FAA"/>
    <w:rsid w:val="00C0332D"/>
    <w:rsid w:val="00C04CBE"/>
    <w:rsid w:val="00C0503E"/>
    <w:rsid w:val="00C077BE"/>
    <w:rsid w:val="00C0791A"/>
    <w:rsid w:val="00C10123"/>
    <w:rsid w:val="00C10713"/>
    <w:rsid w:val="00C10780"/>
    <w:rsid w:val="00C10839"/>
    <w:rsid w:val="00C11318"/>
    <w:rsid w:val="00C11E68"/>
    <w:rsid w:val="00C11F32"/>
    <w:rsid w:val="00C13208"/>
    <w:rsid w:val="00C136A0"/>
    <w:rsid w:val="00C13A9D"/>
    <w:rsid w:val="00C14143"/>
    <w:rsid w:val="00C1484F"/>
    <w:rsid w:val="00C164F8"/>
    <w:rsid w:val="00C16ABE"/>
    <w:rsid w:val="00C20E1C"/>
    <w:rsid w:val="00C20F99"/>
    <w:rsid w:val="00C21597"/>
    <w:rsid w:val="00C22707"/>
    <w:rsid w:val="00C23159"/>
    <w:rsid w:val="00C234E6"/>
    <w:rsid w:val="00C23D25"/>
    <w:rsid w:val="00C24E06"/>
    <w:rsid w:val="00C27045"/>
    <w:rsid w:val="00C2728B"/>
    <w:rsid w:val="00C275AF"/>
    <w:rsid w:val="00C320EC"/>
    <w:rsid w:val="00C33FB9"/>
    <w:rsid w:val="00C34FC6"/>
    <w:rsid w:val="00C36220"/>
    <w:rsid w:val="00C362D8"/>
    <w:rsid w:val="00C3631D"/>
    <w:rsid w:val="00C36687"/>
    <w:rsid w:val="00C375AD"/>
    <w:rsid w:val="00C377EB"/>
    <w:rsid w:val="00C37B79"/>
    <w:rsid w:val="00C42E2D"/>
    <w:rsid w:val="00C438AF"/>
    <w:rsid w:val="00C46980"/>
    <w:rsid w:val="00C478A5"/>
    <w:rsid w:val="00C5006B"/>
    <w:rsid w:val="00C520E2"/>
    <w:rsid w:val="00C5336B"/>
    <w:rsid w:val="00C54796"/>
    <w:rsid w:val="00C54821"/>
    <w:rsid w:val="00C548F9"/>
    <w:rsid w:val="00C5499F"/>
    <w:rsid w:val="00C55968"/>
    <w:rsid w:val="00C56F9A"/>
    <w:rsid w:val="00C618DB"/>
    <w:rsid w:val="00C61CF5"/>
    <w:rsid w:val="00C63732"/>
    <w:rsid w:val="00C643E5"/>
    <w:rsid w:val="00C647F2"/>
    <w:rsid w:val="00C65778"/>
    <w:rsid w:val="00C66558"/>
    <w:rsid w:val="00C665E0"/>
    <w:rsid w:val="00C6702A"/>
    <w:rsid w:val="00C67533"/>
    <w:rsid w:val="00C6760F"/>
    <w:rsid w:val="00C7211F"/>
    <w:rsid w:val="00C7299D"/>
    <w:rsid w:val="00C7307A"/>
    <w:rsid w:val="00C73CF3"/>
    <w:rsid w:val="00C741C4"/>
    <w:rsid w:val="00C74611"/>
    <w:rsid w:val="00C74962"/>
    <w:rsid w:val="00C7555F"/>
    <w:rsid w:val="00C762F4"/>
    <w:rsid w:val="00C774AC"/>
    <w:rsid w:val="00C7769F"/>
    <w:rsid w:val="00C7785B"/>
    <w:rsid w:val="00C80277"/>
    <w:rsid w:val="00C80E5A"/>
    <w:rsid w:val="00C8177C"/>
    <w:rsid w:val="00C8271F"/>
    <w:rsid w:val="00C82B0C"/>
    <w:rsid w:val="00C83CB9"/>
    <w:rsid w:val="00C84535"/>
    <w:rsid w:val="00C84651"/>
    <w:rsid w:val="00C8479F"/>
    <w:rsid w:val="00C84D27"/>
    <w:rsid w:val="00C85EEB"/>
    <w:rsid w:val="00C864CB"/>
    <w:rsid w:val="00C86BB4"/>
    <w:rsid w:val="00C873A6"/>
    <w:rsid w:val="00C87463"/>
    <w:rsid w:val="00C903A3"/>
    <w:rsid w:val="00C917E4"/>
    <w:rsid w:val="00C93A2A"/>
    <w:rsid w:val="00C93D6D"/>
    <w:rsid w:val="00C9699F"/>
    <w:rsid w:val="00CA070B"/>
    <w:rsid w:val="00CA0BBB"/>
    <w:rsid w:val="00CA0DB1"/>
    <w:rsid w:val="00CA14B9"/>
    <w:rsid w:val="00CA15CE"/>
    <w:rsid w:val="00CA1FB2"/>
    <w:rsid w:val="00CA2000"/>
    <w:rsid w:val="00CA2D23"/>
    <w:rsid w:val="00CA3E11"/>
    <w:rsid w:val="00CA544B"/>
    <w:rsid w:val="00CA5492"/>
    <w:rsid w:val="00CA6B57"/>
    <w:rsid w:val="00CB01F7"/>
    <w:rsid w:val="00CB04E7"/>
    <w:rsid w:val="00CB05B6"/>
    <w:rsid w:val="00CB066D"/>
    <w:rsid w:val="00CB0713"/>
    <w:rsid w:val="00CB162D"/>
    <w:rsid w:val="00CB2F94"/>
    <w:rsid w:val="00CB390A"/>
    <w:rsid w:val="00CB394E"/>
    <w:rsid w:val="00CB4D40"/>
    <w:rsid w:val="00CB5C0A"/>
    <w:rsid w:val="00CB789C"/>
    <w:rsid w:val="00CC0BA7"/>
    <w:rsid w:val="00CC2105"/>
    <w:rsid w:val="00CC22C3"/>
    <w:rsid w:val="00CC3005"/>
    <w:rsid w:val="00CC3A94"/>
    <w:rsid w:val="00CC41E3"/>
    <w:rsid w:val="00CC4719"/>
    <w:rsid w:val="00CC47E4"/>
    <w:rsid w:val="00CC5C1D"/>
    <w:rsid w:val="00CC6E84"/>
    <w:rsid w:val="00CD2247"/>
    <w:rsid w:val="00CD2B7F"/>
    <w:rsid w:val="00CD2E73"/>
    <w:rsid w:val="00CD37C8"/>
    <w:rsid w:val="00CD5588"/>
    <w:rsid w:val="00CD7362"/>
    <w:rsid w:val="00CD74F1"/>
    <w:rsid w:val="00CD7DE9"/>
    <w:rsid w:val="00CE027F"/>
    <w:rsid w:val="00CE0A9E"/>
    <w:rsid w:val="00CE1283"/>
    <w:rsid w:val="00CE26ED"/>
    <w:rsid w:val="00CE30BF"/>
    <w:rsid w:val="00CE3957"/>
    <w:rsid w:val="00CE65DF"/>
    <w:rsid w:val="00CE7EEA"/>
    <w:rsid w:val="00CF1B27"/>
    <w:rsid w:val="00CF2444"/>
    <w:rsid w:val="00CF2C1B"/>
    <w:rsid w:val="00CF36FD"/>
    <w:rsid w:val="00CF3DCA"/>
    <w:rsid w:val="00CF3F68"/>
    <w:rsid w:val="00CF4CB6"/>
    <w:rsid w:val="00CF5639"/>
    <w:rsid w:val="00CF5E6C"/>
    <w:rsid w:val="00CF61FD"/>
    <w:rsid w:val="00D00494"/>
    <w:rsid w:val="00D01880"/>
    <w:rsid w:val="00D03398"/>
    <w:rsid w:val="00D053B3"/>
    <w:rsid w:val="00D055E5"/>
    <w:rsid w:val="00D0701D"/>
    <w:rsid w:val="00D10B8D"/>
    <w:rsid w:val="00D10D66"/>
    <w:rsid w:val="00D1198E"/>
    <w:rsid w:val="00D12A72"/>
    <w:rsid w:val="00D1464B"/>
    <w:rsid w:val="00D153D3"/>
    <w:rsid w:val="00D154A1"/>
    <w:rsid w:val="00D15667"/>
    <w:rsid w:val="00D159B9"/>
    <w:rsid w:val="00D164C4"/>
    <w:rsid w:val="00D17B9B"/>
    <w:rsid w:val="00D17BF6"/>
    <w:rsid w:val="00D20315"/>
    <w:rsid w:val="00D20474"/>
    <w:rsid w:val="00D23958"/>
    <w:rsid w:val="00D26247"/>
    <w:rsid w:val="00D2630C"/>
    <w:rsid w:val="00D27E4F"/>
    <w:rsid w:val="00D27FAE"/>
    <w:rsid w:val="00D30B43"/>
    <w:rsid w:val="00D312CA"/>
    <w:rsid w:val="00D31848"/>
    <w:rsid w:val="00D31891"/>
    <w:rsid w:val="00D31C4C"/>
    <w:rsid w:val="00D31CC0"/>
    <w:rsid w:val="00D31EB6"/>
    <w:rsid w:val="00D3608B"/>
    <w:rsid w:val="00D37021"/>
    <w:rsid w:val="00D371AE"/>
    <w:rsid w:val="00D40C23"/>
    <w:rsid w:val="00D41295"/>
    <w:rsid w:val="00D4292E"/>
    <w:rsid w:val="00D42FFA"/>
    <w:rsid w:val="00D43B18"/>
    <w:rsid w:val="00D44CB4"/>
    <w:rsid w:val="00D44D91"/>
    <w:rsid w:val="00D45207"/>
    <w:rsid w:val="00D4560C"/>
    <w:rsid w:val="00D457C0"/>
    <w:rsid w:val="00D45CFE"/>
    <w:rsid w:val="00D53A9A"/>
    <w:rsid w:val="00D53F6A"/>
    <w:rsid w:val="00D544C2"/>
    <w:rsid w:val="00D5459C"/>
    <w:rsid w:val="00D5490A"/>
    <w:rsid w:val="00D555D5"/>
    <w:rsid w:val="00D555F3"/>
    <w:rsid w:val="00D5610F"/>
    <w:rsid w:val="00D561A1"/>
    <w:rsid w:val="00D5666F"/>
    <w:rsid w:val="00D56821"/>
    <w:rsid w:val="00D5721B"/>
    <w:rsid w:val="00D57DC2"/>
    <w:rsid w:val="00D57F40"/>
    <w:rsid w:val="00D60F27"/>
    <w:rsid w:val="00D61F8A"/>
    <w:rsid w:val="00D62370"/>
    <w:rsid w:val="00D62E8D"/>
    <w:rsid w:val="00D63732"/>
    <w:rsid w:val="00D643AC"/>
    <w:rsid w:val="00D66D9D"/>
    <w:rsid w:val="00D6728B"/>
    <w:rsid w:val="00D67B2C"/>
    <w:rsid w:val="00D721BE"/>
    <w:rsid w:val="00D74DE1"/>
    <w:rsid w:val="00D75621"/>
    <w:rsid w:val="00D76B81"/>
    <w:rsid w:val="00D77688"/>
    <w:rsid w:val="00D81390"/>
    <w:rsid w:val="00D81901"/>
    <w:rsid w:val="00D81BF8"/>
    <w:rsid w:val="00D82B8E"/>
    <w:rsid w:val="00D837E3"/>
    <w:rsid w:val="00D83EF7"/>
    <w:rsid w:val="00D84CE8"/>
    <w:rsid w:val="00D85BE2"/>
    <w:rsid w:val="00D8665E"/>
    <w:rsid w:val="00D87275"/>
    <w:rsid w:val="00D90F5B"/>
    <w:rsid w:val="00D92CB9"/>
    <w:rsid w:val="00D92CD1"/>
    <w:rsid w:val="00D95A0D"/>
    <w:rsid w:val="00D96246"/>
    <w:rsid w:val="00D967EF"/>
    <w:rsid w:val="00D97E48"/>
    <w:rsid w:val="00DA0FBA"/>
    <w:rsid w:val="00DA2199"/>
    <w:rsid w:val="00DA24B8"/>
    <w:rsid w:val="00DA2FFD"/>
    <w:rsid w:val="00DA394E"/>
    <w:rsid w:val="00DA3D27"/>
    <w:rsid w:val="00DA3F2C"/>
    <w:rsid w:val="00DA504A"/>
    <w:rsid w:val="00DA56E8"/>
    <w:rsid w:val="00DA6CC1"/>
    <w:rsid w:val="00DA6D68"/>
    <w:rsid w:val="00DA793E"/>
    <w:rsid w:val="00DB0D56"/>
    <w:rsid w:val="00DB1784"/>
    <w:rsid w:val="00DB39D1"/>
    <w:rsid w:val="00DB411D"/>
    <w:rsid w:val="00DB5867"/>
    <w:rsid w:val="00DB616A"/>
    <w:rsid w:val="00DB6722"/>
    <w:rsid w:val="00DB67F8"/>
    <w:rsid w:val="00DB7A1A"/>
    <w:rsid w:val="00DC0006"/>
    <w:rsid w:val="00DC025B"/>
    <w:rsid w:val="00DC1CF5"/>
    <w:rsid w:val="00DC27E5"/>
    <w:rsid w:val="00DC5FB0"/>
    <w:rsid w:val="00DC760E"/>
    <w:rsid w:val="00DC7F3D"/>
    <w:rsid w:val="00DD11A4"/>
    <w:rsid w:val="00DD5B83"/>
    <w:rsid w:val="00DD5DA1"/>
    <w:rsid w:val="00DD72BC"/>
    <w:rsid w:val="00DD7413"/>
    <w:rsid w:val="00DD7F68"/>
    <w:rsid w:val="00DE015F"/>
    <w:rsid w:val="00DE1553"/>
    <w:rsid w:val="00DE1C54"/>
    <w:rsid w:val="00DE33CE"/>
    <w:rsid w:val="00DE3D7A"/>
    <w:rsid w:val="00DE42B4"/>
    <w:rsid w:val="00DE6CF0"/>
    <w:rsid w:val="00DE7E57"/>
    <w:rsid w:val="00DE7F25"/>
    <w:rsid w:val="00DF024C"/>
    <w:rsid w:val="00DF0927"/>
    <w:rsid w:val="00DF3DD7"/>
    <w:rsid w:val="00DF42DE"/>
    <w:rsid w:val="00DF4F55"/>
    <w:rsid w:val="00DF521F"/>
    <w:rsid w:val="00DF5693"/>
    <w:rsid w:val="00DF641A"/>
    <w:rsid w:val="00DF65A7"/>
    <w:rsid w:val="00DF6762"/>
    <w:rsid w:val="00DF7501"/>
    <w:rsid w:val="00E0253A"/>
    <w:rsid w:val="00E051A0"/>
    <w:rsid w:val="00E05536"/>
    <w:rsid w:val="00E1157C"/>
    <w:rsid w:val="00E12715"/>
    <w:rsid w:val="00E12A2B"/>
    <w:rsid w:val="00E12BA2"/>
    <w:rsid w:val="00E13C35"/>
    <w:rsid w:val="00E159F1"/>
    <w:rsid w:val="00E15F56"/>
    <w:rsid w:val="00E176F1"/>
    <w:rsid w:val="00E17852"/>
    <w:rsid w:val="00E21467"/>
    <w:rsid w:val="00E22181"/>
    <w:rsid w:val="00E22A11"/>
    <w:rsid w:val="00E23705"/>
    <w:rsid w:val="00E23CFC"/>
    <w:rsid w:val="00E25732"/>
    <w:rsid w:val="00E25856"/>
    <w:rsid w:val="00E27472"/>
    <w:rsid w:val="00E27649"/>
    <w:rsid w:val="00E278C1"/>
    <w:rsid w:val="00E30CC8"/>
    <w:rsid w:val="00E327F5"/>
    <w:rsid w:val="00E34A3F"/>
    <w:rsid w:val="00E34B86"/>
    <w:rsid w:val="00E368AD"/>
    <w:rsid w:val="00E40A42"/>
    <w:rsid w:val="00E40AE1"/>
    <w:rsid w:val="00E41FBD"/>
    <w:rsid w:val="00E430B2"/>
    <w:rsid w:val="00E44360"/>
    <w:rsid w:val="00E448E5"/>
    <w:rsid w:val="00E45394"/>
    <w:rsid w:val="00E468FF"/>
    <w:rsid w:val="00E46D3C"/>
    <w:rsid w:val="00E4717C"/>
    <w:rsid w:val="00E47927"/>
    <w:rsid w:val="00E47C5E"/>
    <w:rsid w:val="00E506F9"/>
    <w:rsid w:val="00E5155A"/>
    <w:rsid w:val="00E5296F"/>
    <w:rsid w:val="00E52E06"/>
    <w:rsid w:val="00E54056"/>
    <w:rsid w:val="00E5683D"/>
    <w:rsid w:val="00E573B3"/>
    <w:rsid w:val="00E57DF2"/>
    <w:rsid w:val="00E60ECA"/>
    <w:rsid w:val="00E61B4A"/>
    <w:rsid w:val="00E6228C"/>
    <w:rsid w:val="00E62CFE"/>
    <w:rsid w:val="00E631F1"/>
    <w:rsid w:val="00E636F6"/>
    <w:rsid w:val="00E644DD"/>
    <w:rsid w:val="00E64514"/>
    <w:rsid w:val="00E64E4C"/>
    <w:rsid w:val="00E6546F"/>
    <w:rsid w:val="00E65883"/>
    <w:rsid w:val="00E663FC"/>
    <w:rsid w:val="00E66F46"/>
    <w:rsid w:val="00E67092"/>
    <w:rsid w:val="00E67321"/>
    <w:rsid w:val="00E67D7E"/>
    <w:rsid w:val="00E710B7"/>
    <w:rsid w:val="00E7381D"/>
    <w:rsid w:val="00E73A93"/>
    <w:rsid w:val="00E74357"/>
    <w:rsid w:val="00E7501F"/>
    <w:rsid w:val="00E75030"/>
    <w:rsid w:val="00E75DDE"/>
    <w:rsid w:val="00E7602E"/>
    <w:rsid w:val="00E772AD"/>
    <w:rsid w:val="00E77F8C"/>
    <w:rsid w:val="00E80634"/>
    <w:rsid w:val="00E809D8"/>
    <w:rsid w:val="00E80B38"/>
    <w:rsid w:val="00E81002"/>
    <w:rsid w:val="00E81F92"/>
    <w:rsid w:val="00E834A5"/>
    <w:rsid w:val="00E84F12"/>
    <w:rsid w:val="00E85014"/>
    <w:rsid w:val="00E8684C"/>
    <w:rsid w:val="00E8758E"/>
    <w:rsid w:val="00E9040D"/>
    <w:rsid w:val="00E914E3"/>
    <w:rsid w:val="00E9157F"/>
    <w:rsid w:val="00E92A8F"/>
    <w:rsid w:val="00E93664"/>
    <w:rsid w:val="00E938CC"/>
    <w:rsid w:val="00E93B9E"/>
    <w:rsid w:val="00E93BFD"/>
    <w:rsid w:val="00E94686"/>
    <w:rsid w:val="00E94839"/>
    <w:rsid w:val="00E94C97"/>
    <w:rsid w:val="00E9566D"/>
    <w:rsid w:val="00E963B3"/>
    <w:rsid w:val="00E965EE"/>
    <w:rsid w:val="00E96B8F"/>
    <w:rsid w:val="00E96D73"/>
    <w:rsid w:val="00E97703"/>
    <w:rsid w:val="00E97A69"/>
    <w:rsid w:val="00EA08AD"/>
    <w:rsid w:val="00EA0C7F"/>
    <w:rsid w:val="00EA23E0"/>
    <w:rsid w:val="00EA28D2"/>
    <w:rsid w:val="00EA29BA"/>
    <w:rsid w:val="00EA3316"/>
    <w:rsid w:val="00EA3BE3"/>
    <w:rsid w:val="00EA58A6"/>
    <w:rsid w:val="00EB250D"/>
    <w:rsid w:val="00EB32CE"/>
    <w:rsid w:val="00EB3916"/>
    <w:rsid w:val="00EB39A7"/>
    <w:rsid w:val="00EB49A3"/>
    <w:rsid w:val="00EB4E8F"/>
    <w:rsid w:val="00EB5433"/>
    <w:rsid w:val="00EB5676"/>
    <w:rsid w:val="00EB7960"/>
    <w:rsid w:val="00EB7A3E"/>
    <w:rsid w:val="00EB7CE4"/>
    <w:rsid w:val="00EB7F62"/>
    <w:rsid w:val="00EC04C4"/>
    <w:rsid w:val="00EC0FD9"/>
    <w:rsid w:val="00EC1F64"/>
    <w:rsid w:val="00EC20E2"/>
    <w:rsid w:val="00EC2468"/>
    <w:rsid w:val="00EC5009"/>
    <w:rsid w:val="00EC5141"/>
    <w:rsid w:val="00EC5FA4"/>
    <w:rsid w:val="00EC6030"/>
    <w:rsid w:val="00EC640E"/>
    <w:rsid w:val="00EC6B2B"/>
    <w:rsid w:val="00EC7056"/>
    <w:rsid w:val="00EC794B"/>
    <w:rsid w:val="00ED09AF"/>
    <w:rsid w:val="00ED2380"/>
    <w:rsid w:val="00ED2971"/>
    <w:rsid w:val="00ED3106"/>
    <w:rsid w:val="00ED410B"/>
    <w:rsid w:val="00ED48B6"/>
    <w:rsid w:val="00ED5909"/>
    <w:rsid w:val="00ED5E51"/>
    <w:rsid w:val="00ED6D65"/>
    <w:rsid w:val="00EE077A"/>
    <w:rsid w:val="00EE1505"/>
    <w:rsid w:val="00EE1AE4"/>
    <w:rsid w:val="00EE22F9"/>
    <w:rsid w:val="00EE2D81"/>
    <w:rsid w:val="00EE36B3"/>
    <w:rsid w:val="00EE39C6"/>
    <w:rsid w:val="00EE462A"/>
    <w:rsid w:val="00EE54E6"/>
    <w:rsid w:val="00EE61AB"/>
    <w:rsid w:val="00EE61EF"/>
    <w:rsid w:val="00EE6359"/>
    <w:rsid w:val="00EE7047"/>
    <w:rsid w:val="00EE7B31"/>
    <w:rsid w:val="00EF037B"/>
    <w:rsid w:val="00EF5D83"/>
    <w:rsid w:val="00EF63DD"/>
    <w:rsid w:val="00EF64D1"/>
    <w:rsid w:val="00EF7084"/>
    <w:rsid w:val="00EF7805"/>
    <w:rsid w:val="00EF7FA6"/>
    <w:rsid w:val="00F00ADE"/>
    <w:rsid w:val="00F026E3"/>
    <w:rsid w:val="00F037BD"/>
    <w:rsid w:val="00F03EBF"/>
    <w:rsid w:val="00F0400D"/>
    <w:rsid w:val="00F04C11"/>
    <w:rsid w:val="00F05438"/>
    <w:rsid w:val="00F106FF"/>
    <w:rsid w:val="00F1270E"/>
    <w:rsid w:val="00F12D8F"/>
    <w:rsid w:val="00F13E71"/>
    <w:rsid w:val="00F1431D"/>
    <w:rsid w:val="00F14887"/>
    <w:rsid w:val="00F1631C"/>
    <w:rsid w:val="00F16D27"/>
    <w:rsid w:val="00F17046"/>
    <w:rsid w:val="00F179DF"/>
    <w:rsid w:val="00F17F9B"/>
    <w:rsid w:val="00F20B2E"/>
    <w:rsid w:val="00F21401"/>
    <w:rsid w:val="00F218FE"/>
    <w:rsid w:val="00F21FFA"/>
    <w:rsid w:val="00F220F7"/>
    <w:rsid w:val="00F22E2E"/>
    <w:rsid w:val="00F23038"/>
    <w:rsid w:val="00F23439"/>
    <w:rsid w:val="00F23F82"/>
    <w:rsid w:val="00F23FD3"/>
    <w:rsid w:val="00F24057"/>
    <w:rsid w:val="00F2569E"/>
    <w:rsid w:val="00F25D3C"/>
    <w:rsid w:val="00F26318"/>
    <w:rsid w:val="00F26DAA"/>
    <w:rsid w:val="00F276D0"/>
    <w:rsid w:val="00F312BC"/>
    <w:rsid w:val="00F3130F"/>
    <w:rsid w:val="00F31B9C"/>
    <w:rsid w:val="00F3278C"/>
    <w:rsid w:val="00F3451F"/>
    <w:rsid w:val="00F3460F"/>
    <w:rsid w:val="00F36A38"/>
    <w:rsid w:val="00F376BB"/>
    <w:rsid w:val="00F41EE6"/>
    <w:rsid w:val="00F42223"/>
    <w:rsid w:val="00F422AC"/>
    <w:rsid w:val="00F43BBD"/>
    <w:rsid w:val="00F45013"/>
    <w:rsid w:val="00F47A2B"/>
    <w:rsid w:val="00F50393"/>
    <w:rsid w:val="00F506E9"/>
    <w:rsid w:val="00F507E0"/>
    <w:rsid w:val="00F5087C"/>
    <w:rsid w:val="00F51E78"/>
    <w:rsid w:val="00F52365"/>
    <w:rsid w:val="00F52DD5"/>
    <w:rsid w:val="00F52EDC"/>
    <w:rsid w:val="00F5376B"/>
    <w:rsid w:val="00F542CF"/>
    <w:rsid w:val="00F55281"/>
    <w:rsid w:val="00F55408"/>
    <w:rsid w:val="00F55EAF"/>
    <w:rsid w:val="00F571D0"/>
    <w:rsid w:val="00F606D0"/>
    <w:rsid w:val="00F616BA"/>
    <w:rsid w:val="00F6227E"/>
    <w:rsid w:val="00F62909"/>
    <w:rsid w:val="00F63637"/>
    <w:rsid w:val="00F63DBF"/>
    <w:rsid w:val="00F64661"/>
    <w:rsid w:val="00F6650A"/>
    <w:rsid w:val="00F66875"/>
    <w:rsid w:val="00F66C19"/>
    <w:rsid w:val="00F66EF5"/>
    <w:rsid w:val="00F67A8C"/>
    <w:rsid w:val="00F67E4A"/>
    <w:rsid w:val="00F71026"/>
    <w:rsid w:val="00F721F1"/>
    <w:rsid w:val="00F722A7"/>
    <w:rsid w:val="00F72B7E"/>
    <w:rsid w:val="00F73A28"/>
    <w:rsid w:val="00F74B75"/>
    <w:rsid w:val="00F75A2A"/>
    <w:rsid w:val="00F75C92"/>
    <w:rsid w:val="00F76219"/>
    <w:rsid w:val="00F762C9"/>
    <w:rsid w:val="00F76CB4"/>
    <w:rsid w:val="00F76DB5"/>
    <w:rsid w:val="00F77B57"/>
    <w:rsid w:val="00F802E9"/>
    <w:rsid w:val="00F806B2"/>
    <w:rsid w:val="00F8158D"/>
    <w:rsid w:val="00F82352"/>
    <w:rsid w:val="00F82736"/>
    <w:rsid w:val="00F82BA1"/>
    <w:rsid w:val="00F82D3E"/>
    <w:rsid w:val="00F833CC"/>
    <w:rsid w:val="00F84BE2"/>
    <w:rsid w:val="00F8517A"/>
    <w:rsid w:val="00F85601"/>
    <w:rsid w:val="00F85DCD"/>
    <w:rsid w:val="00F8773F"/>
    <w:rsid w:val="00F91893"/>
    <w:rsid w:val="00F920CA"/>
    <w:rsid w:val="00F920F1"/>
    <w:rsid w:val="00F9224F"/>
    <w:rsid w:val="00F92F88"/>
    <w:rsid w:val="00F93063"/>
    <w:rsid w:val="00F931BB"/>
    <w:rsid w:val="00F93CED"/>
    <w:rsid w:val="00F96A13"/>
    <w:rsid w:val="00F974BE"/>
    <w:rsid w:val="00FA2B0A"/>
    <w:rsid w:val="00FA2E99"/>
    <w:rsid w:val="00FA3241"/>
    <w:rsid w:val="00FA3863"/>
    <w:rsid w:val="00FA3D94"/>
    <w:rsid w:val="00FA4C6E"/>
    <w:rsid w:val="00FA4E2D"/>
    <w:rsid w:val="00FA5D73"/>
    <w:rsid w:val="00FA6346"/>
    <w:rsid w:val="00FA6F2E"/>
    <w:rsid w:val="00FA72BA"/>
    <w:rsid w:val="00FA76FF"/>
    <w:rsid w:val="00FB3959"/>
    <w:rsid w:val="00FB3BA2"/>
    <w:rsid w:val="00FB46D3"/>
    <w:rsid w:val="00FB4EB5"/>
    <w:rsid w:val="00FB549E"/>
    <w:rsid w:val="00FB5844"/>
    <w:rsid w:val="00FB69FE"/>
    <w:rsid w:val="00FB6FEA"/>
    <w:rsid w:val="00FB7E7D"/>
    <w:rsid w:val="00FC06F3"/>
    <w:rsid w:val="00FC1FEE"/>
    <w:rsid w:val="00FC3406"/>
    <w:rsid w:val="00FC3CC8"/>
    <w:rsid w:val="00FC3FC8"/>
    <w:rsid w:val="00FC4399"/>
    <w:rsid w:val="00FC4A88"/>
    <w:rsid w:val="00FC5790"/>
    <w:rsid w:val="00FC70CB"/>
    <w:rsid w:val="00FD0768"/>
    <w:rsid w:val="00FD0E64"/>
    <w:rsid w:val="00FD18AB"/>
    <w:rsid w:val="00FD1C3B"/>
    <w:rsid w:val="00FD4041"/>
    <w:rsid w:val="00FD4328"/>
    <w:rsid w:val="00FD454E"/>
    <w:rsid w:val="00FD478C"/>
    <w:rsid w:val="00FD4903"/>
    <w:rsid w:val="00FD4A9A"/>
    <w:rsid w:val="00FD4DA1"/>
    <w:rsid w:val="00FD5536"/>
    <w:rsid w:val="00FD608A"/>
    <w:rsid w:val="00FD6DBD"/>
    <w:rsid w:val="00FD6EDD"/>
    <w:rsid w:val="00FD7873"/>
    <w:rsid w:val="00FE0283"/>
    <w:rsid w:val="00FE2797"/>
    <w:rsid w:val="00FE2B6A"/>
    <w:rsid w:val="00FE323D"/>
    <w:rsid w:val="00FE3927"/>
    <w:rsid w:val="00FE3E7C"/>
    <w:rsid w:val="00FE6AB1"/>
    <w:rsid w:val="00FF0AA6"/>
    <w:rsid w:val="00FF12AE"/>
    <w:rsid w:val="00FF1404"/>
    <w:rsid w:val="00FF1D86"/>
    <w:rsid w:val="00FF2009"/>
    <w:rsid w:val="00FF237F"/>
    <w:rsid w:val="00FF26B9"/>
    <w:rsid w:val="00FF28F3"/>
    <w:rsid w:val="00FF2E4F"/>
    <w:rsid w:val="00FF3CBC"/>
    <w:rsid w:val="00FF5080"/>
    <w:rsid w:val="00FF543F"/>
    <w:rsid w:val="00FF54A2"/>
    <w:rsid w:val="00FF57AB"/>
    <w:rsid w:val="00FF6D56"/>
    <w:rsid w:val="04982A62"/>
    <w:rsid w:val="0624DE1D"/>
    <w:rsid w:val="0A2FE088"/>
    <w:rsid w:val="0AD81A3C"/>
    <w:rsid w:val="0FC41325"/>
    <w:rsid w:val="10623FEB"/>
    <w:rsid w:val="1557C140"/>
    <w:rsid w:val="1ACABC15"/>
    <w:rsid w:val="1BEB5330"/>
    <w:rsid w:val="2513BB15"/>
    <w:rsid w:val="268CB5AF"/>
    <w:rsid w:val="2A734F9B"/>
    <w:rsid w:val="2BE0A9DA"/>
    <w:rsid w:val="2CB02D80"/>
    <w:rsid w:val="2DCB150F"/>
    <w:rsid w:val="2E74AF0E"/>
    <w:rsid w:val="2F22F62A"/>
    <w:rsid w:val="338DE1B7"/>
    <w:rsid w:val="362606E1"/>
    <w:rsid w:val="393EB5A5"/>
    <w:rsid w:val="3A7270EB"/>
    <w:rsid w:val="3AE1F9EE"/>
    <w:rsid w:val="3D34B426"/>
    <w:rsid w:val="3E676750"/>
    <w:rsid w:val="3ECA78CA"/>
    <w:rsid w:val="427A18F0"/>
    <w:rsid w:val="45E2F3B9"/>
    <w:rsid w:val="493675AD"/>
    <w:rsid w:val="49C15393"/>
    <w:rsid w:val="4B93F35B"/>
    <w:rsid w:val="4F6AD22E"/>
    <w:rsid w:val="53A205D5"/>
    <w:rsid w:val="53DF4616"/>
    <w:rsid w:val="548848F4"/>
    <w:rsid w:val="551E95FB"/>
    <w:rsid w:val="5530F86E"/>
    <w:rsid w:val="5694227E"/>
    <w:rsid w:val="579C29AE"/>
    <w:rsid w:val="5A479E22"/>
    <w:rsid w:val="5DBD8CEF"/>
    <w:rsid w:val="62471EE8"/>
    <w:rsid w:val="6BBFF2D8"/>
    <w:rsid w:val="6D11F5D5"/>
    <w:rsid w:val="6DE30F33"/>
    <w:rsid w:val="7105CAEF"/>
    <w:rsid w:val="71E6E6DF"/>
    <w:rsid w:val="746B80A3"/>
    <w:rsid w:val="77868E04"/>
    <w:rsid w:val="77E137F2"/>
    <w:rsid w:val="7C308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995C079"/>
  <w15:docId w15:val="{CC247730-86FC-43AE-A0FA-97D81909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C4A"/>
    <w:rPr>
      <w:rFonts w:ascii="Arial" w:hAnsi="Arial"/>
      <w:sz w:val="22"/>
      <w:szCs w:val="22"/>
    </w:rPr>
  </w:style>
  <w:style w:type="paragraph" w:styleId="Heading1">
    <w:name w:val="heading 1"/>
    <w:basedOn w:val="Main-Head"/>
    <w:next w:val="BodyText"/>
    <w:qFormat/>
    <w:rsid w:val="00281C4A"/>
    <w:pPr>
      <w:keepNext/>
      <w:numPr>
        <w:numId w:val="3"/>
      </w:numPr>
      <w:pBdr>
        <w:bottom w:val="single" w:sz="4" w:space="2" w:color="auto"/>
      </w:pBdr>
      <w:spacing w:before="360" w:after="360"/>
      <w:outlineLvl w:val="0"/>
    </w:pPr>
    <w:rPr>
      <w:rFonts w:ascii="Arial" w:hAnsi="Arial"/>
      <w:sz w:val="44"/>
    </w:rPr>
  </w:style>
  <w:style w:type="paragraph" w:styleId="Heading2">
    <w:name w:val="heading 2"/>
    <w:basedOn w:val="Main-Head"/>
    <w:next w:val="BodyText"/>
    <w:link w:val="Heading2Char"/>
    <w:qFormat/>
    <w:rsid w:val="00281C4A"/>
    <w:pPr>
      <w:keepNext/>
      <w:keepLines/>
      <w:numPr>
        <w:ilvl w:val="1"/>
        <w:numId w:val="3"/>
      </w:numPr>
      <w:spacing w:before="120" w:after="120"/>
      <w:outlineLvl w:val="1"/>
    </w:pPr>
    <w:rPr>
      <w:rFonts w:ascii="Arial" w:hAnsi="Arial"/>
      <w:sz w:val="36"/>
    </w:rPr>
  </w:style>
  <w:style w:type="paragraph" w:styleId="Heading3">
    <w:name w:val="heading 3"/>
    <w:basedOn w:val="Main-Head"/>
    <w:next w:val="BodyText"/>
    <w:link w:val="Heading3Char"/>
    <w:qFormat/>
    <w:rsid w:val="00281C4A"/>
    <w:pPr>
      <w:numPr>
        <w:ilvl w:val="2"/>
        <w:numId w:val="3"/>
      </w:numPr>
      <w:spacing w:before="80" w:after="80"/>
      <w:outlineLvl w:val="2"/>
    </w:pPr>
    <w:rPr>
      <w:rFonts w:ascii="Arial" w:hAnsi="Arial"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281C4A"/>
    <w:pPr>
      <w:numPr>
        <w:ilvl w:val="3"/>
      </w:numPr>
      <w:spacing w:before="0" w:after="1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281C4A"/>
    <w:pPr>
      <w:numPr>
        <w:ilvl w:val="4"/>
        <w:numId w:val="3"/>
      </w:numPr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281C4A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unhideWhenUsed/>
    <w:qFormat/>
    <w:rsid w:val="00281C4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1C4A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81C4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81C4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281C4A"/>
  </w:style>
  <w:style w:type="character" w:styleId="CommentReference">
    <w:name w:val="annotation reference"/>
    <w:basedOn w:val="DefaultParagraphFont"/>
    <w:semiHidden/>
    <w:rsid w:val="00281C4A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semiHidden/>
    <w:rsid w:val="00281C4A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281C4A"/>
    <w:rPr>
      <w:rFonts w:ascii="Arial" w:hAnsi="Arial"/>
      <w:sz w:val="22"/>
      <w:szCs w:val="22"/>
    </w:rPr>
  </w:style>
  <w:style w:type="paragraph" w:customStyle="1" w:styleId="Divider">
    <w:name w:val="Divider"/>
    <w:next w:val="BodyText"/>
    <w:qFormat/>
    <w:rsid w:val="00281C4A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281C4A"/>
    <w:rPr>
      <w:rFonts w:ascii="Shruti" w:hAnsi="Shruti"/>
      <w:b/>
    </w:rPr>
  </w:style>
  <w:style w:type="paragraph" w:styleId="Caption">
    <w:name w:val="caption"/>
    <w:basedOn w:val="Figure--Caption"/>
    <w:next w:val="Normal"/>
    <w:qFormat/>
    <w:rsid w:val="00281C4A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281C4A"/>
  </w:style>
  <w:style w:type="paragraph" w:customStyle="1" w:styleId="Table--Title">
    <w:name w:val="Table--Title"/>
    <w:basedOn w:val="Table--Number"/>
    <w:next w:val="Normal"/>
    <w:qFormat/>
    <w:rsid w:val="00281C4A"/>
    <w:pPr>
      <w:spacing w:before="0"/>
    </w:pPr>
    <w:rPr>
      <w:b/>
      <w:caps w:val="0"/>
    </w:rPr>
  </w:style>
  <w:style w:type="paragraph" w:styleId="BlockText">
    <w:name w:val="Block Text"/>
    <w:basedOn w:val="Normal"/>
    <w:rsid w:val="00281C4A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281C4A"/>
    <w:pPr>
      <w:pBdr>
        <w:bottom w:val="single" w:sz="4" w:space="1" w:color="auto"/>
      </w:pBdr>
      <w:spacing w:after="360"/>
    </w:pPr>
    <w:rPr>
      <w:rFonts w:ascii="Arial" w:hAnsi="Arial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281C4A"/>
    <w:pPr>
      <w:pBdr>
        <w:top w:val="single" w:sz="4" w:space="1" w:color="auto"/>
      </w:pBdr>
      <w:tabs>
        <w:tab w:val="right" w:pos="10440"/>
      </w:tabs>
    </w:pPr>
    <w:rPr>
      <w:sz w:val="16"/>
    </w:rPr>
  </w:style>
  <w:style w:type="character" w:styleId="FootnoteReference">
    <w:name w:val="footnote reference"/>
    <w:basedOn w:val="DefaultParagraphFont"/>
    <w:qFormat/>
    <w:rsid w:val="00281C4A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281C4A"/>
    <w:rPr>
      <w:rFonts w:asciiTheme="minorHAnsi" w:hAnsiTheme="minorHAnsi"/>
      <w:sz w:val="16"/>
    </w:rPr>
  </w:style>
  <w:style w:type="paragraph" w:styleId="Header">
    <w:name w:val="header"/>
    <w:basedOn w:val="Normal"/>
    <w:link w:val="HeaderChar"/>
    <w:qFormat/>
    <w:rsid w:val="00281C4A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281C4A"/>
    <w:pPr>
      <w:ind w:left="360"/>
    </w:pPr>
  </w:style>
  <w:style w:type="paragraph" w:customStyle="1" w:styleId="Number">
    <w:name w:val="Number"/>
    <w:basedOn w:val="Heading3"/>
    <w:next w:val="BodyText"/>
    <w:qFormat/>
    <w:rsid w:val="00281C4A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281C4A"/>
    <w:rPr>
      <w:rFonts w:ascii="Calibri" w:hAnsi="Calibri"/>
      <w:sz w:val="16"/>
    </w:rPr>
  </w:style>
  <w:style w:type="paragraph" w:customStyle="1" w:styleId="TableHead">
    <w:name w:val="Table Head"/>
    <w:basedOn w:val="Normal"/>
    <w:next w:val="Normal"/>
    <w:qFormat/>
    <w:rsid w:val="00281C4A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281C4A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281C4A"/>
    <w:pPr>
      <w:spacing w:before="60" w:after="60"/>
    </w:pPr>
    <w:rPr>
      <w:szCs w:val="18"/>
    </w:rPr>
  </w:style>
  <w:style w:type="paragraph" w:customStyle="1" w:styleId="Tick">
    <w:name w:val="Tick"/>
    <w:basedOn w:val="BodyText"/>
    <w:next w:val="BodyText"/>
    <w:qFormat/>
    <w:rsid w:val="00281C4A"/>
    <w:pPr>
      <w:spacing w:after="0"/>
      <w:ind w:left="720" w:hanging="360"/>
    </w:pPr>
  </w:style>
  <w:style w:type="paragraph" w:styleId="Title">
    <w:name w:val="Title"/>
    <w:basedOn w:val="Main-Head"/>
    <w:qFormat/>
    <w:rsid w:val="00281C4A"/>
    <w:pPr>
      <w:keepNext/>
      <w:pBdr>
        <w:bottom w:val="single" w:sz="4" w:space="1" w:color="auto"/>
      </w:pBdr>
      <w:spacing w:before="360" w:after="360"/>
    </w:pPr>
    <w:rPr>
      <w:rFonts w:ascii="Arial" w:hAnsi="Arial"/>
      <w:sz w:val="44"/>
    </w:rPr>
  </w:style>
  <w:style w:type="paragraph" w:styleId="TOC1">
    <w:name w:val="toc 1"/>
    <w:basedOn w:val="BodyText"/>
    <w:next w:val="TOC2"/>
    <w:uiPriority w:val="39"/>
    <w:qFormat/>
    <w:rsid w:val="00281C4A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281C4A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281C4A"/>
    <w:pPr>
      <w:tabs>
        <w:tab w:val="clear" w:pos="1440"/>
        <w:tab w:val="left" w:pos="2160"/>
      </w:tabs>
      <w:ind w:left="2160"/>
    </w:pPr>
    <w:rPr>
      <w:rFonts w:asciiTheme="minorHAnsi" w:eastAsiaTheme="minorEastAsia" w:hAnsiTheme="minorHAnsi" w:cstheme="minorBidi"/>
    </w:rPr>
  </w:style>
  <w:style w:type="paragraph" w:styleId="ListBullet">
    <w:name w:val="List Bullet"/>
    <w:basedOn w:val="Bullet"/>
    <w:autoRedefine/>
    <w:qFormat/>
    <w:rsid w:val="00281C4A"/>
    <w:pPr>
      <w:ind w:left="1354"/>
    </w:pPr>
  </w:style>
  <w:style w:type="paragraph" w:styleId="TOC4">
    <w:name w:val="toc 4"/>
    <w:basedOn w:val="TOC3"/>
    <w:next w:val="TOC5"/>
    <w:autoRedefine/>
    <w:qFormat/>
    <w:rsid w:val="00281C4A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281C4A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281C4A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281C4A"/>
    <w:pPr>
      <w:tabs>
        <w:tab w:val="right" w:leader="dot" w:pos="10212"/>
      </w:tabs>
    </w:pPr>
    <w:rPr>
      <w:noProof/>
    </w:rPr>
  </w:style>
  <w:style w:type="paragraph" w:customStyle="1" w:styleId="Flysheet">
    <w:name w:val="Flysheet"/>
    <w:basedOn w:val="Normal"/>
    <w:qFormat/>
    <w:rsid w:val="00281C4A"/>
    <w:pPr>
      <w:jc w:val="right"/>
    </w:pPr>
    <w:rPr>
      <w:rFonts w:ascii="Shruti" w:hAnsi="Shruti"/>
      <w:b/>
      <w:sz w:val="28"/>
    </w:rPr>
  </w:style>
  <w:style w:type="paragraph" w:customStyle="1" w:styleId="FlysheetCont">
    <w:name w:val="Flysheet Cont"/>
    <w:basedOn w:val="Normal"/>
    <w:qFormat/>
    <w:rsid w:val="00281C4A"/>
    <w:pPr>
      <w:spacing w:before="9720"/>
      <w:jc w:val="right"/>
    </w:pPr>
    <w:rPr>
      <w:rFonts w:ascii="Shruti" w:hAnsi="Shruti"/>
      <w:b/>
      <w:sz w:val="28"/>
    </w:rPr>
  </w:style>
  <w:style w:type="paragraph" w:customStyle="1" w:styleId="FlysheetTitle">
    <w:name w:val="Flysheet Title"/>
    <w:basedOn w:val="Normal"/>
    <w:qFormat/>
    <w:rsid w:val="00281C4A"/>
    <w:pPr>
      <w:spacing w:before="9720"/>
      <w:jc w:val="right"/>
    </w:pPr>
    <w:rPr>
      <w:rFonts w:ascii="Shruti" w:hAnsi="Shruti"/>
      <w:b/>
      <w:sz w:val="28"/>
    </w:rPr>
  </w:style>
  <w:style w:type="paragraph" w:customStyle="1" w:styleId="TableFlysheet">
    <w:name w:val="Table Flysheet"/>
    <w:basedOn w:val="Normal"/>
    <w:qFormat/>
    <w:rsid w:val="00281C4A"/>
    <w:pPr>
      <w:jc w:val="right"/>
    </w:pPr>
    <w:rPr>
      <w:rFonts w:asciiTheme="minorHAnsi" w:hAnsiTheme="minorHAnsi"/>
      <w:b/>
      <w:sz w:val="28"/>
    </w:rPr>
  </w:style>
  <w:style w:type="paragraph" w:customStyle="1" w:styleId="TableFlysheetCont">
    <w:name w:val="Table Flysheet Cont"/>
    <w:basedOn w:val="Normal"/>
    <w:qFormat/>
    <w:rsid w:val="00281C4A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TableFlysheetTitle">
    <w:name w:val="Table Flysheet Title"/>
    <w:basedOn w:val="Normal"/>
    <w:qFormat/>
    <w:rsid w:val="00281C4A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toc--heads--appendixexhibit">
    <w:name w:val="toc--heads--appendix/exhibit"/>
    <w:basedOn w:val="TOC1"/>
    <w:next w:val="Normal"/>
    <w:qFormat/>
    <w:rsid w:val="00281C4A"/>
    <w:pPr>
      <w:pBdr>
        <w:bottom w:val="single" w:sz="8" w:space="1" w:color="auto"/>
      </w:pBdr>
    </w:pPr>
    <w:rPr>
      <w:rFonts w:ascii="Shruti" w:hAnsi="Shruti" w:cs="Shruti"/>
      <w:sz w:val="44"/>
      <w:szCs w:val="44"/>
    </w:rPr>
  </w:style>
  <w:style w:type="paragraph" w:customStyle="1" w:styleId="AppendixTitle">
    <w:name w:val="Appendix Title"/>
    <w:next w:val="BodyText"/>
    <w:qFormat/>
    <w:rsid w:val="00281C4A"/>
    <w:rPr>
      <w:rFonts w:ascii="Arial" w:hAnsi="Arial"/>
      <w:b/>
      <w:sz w:val="44"/>
    </w:rPr>
  </w:style>
  <w:style w:type="character" w:customStyle="1" w:styleId="Heading7Char">
    <w:name w:val="Heading 7 Char"/>
    <w:basedOn w:val="DefaultParagraphFont"/>
    <w:link w:val="Heading7"/>
    <w:rsid w:val="00281C4A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281C4A"/>
    <w:rPr>
      <w:rFonts w:ascii="Cambria" w:hAnsi="Cambria"/>
      <w:color w:val="404040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281C4A"/>
    <w:rPr>
      <w:rFonts w:ascii="Cambria" w:hAnsi="Cambria"/>
      <w:i/>
      <w:iCs/>
      <w:color w:val="404040"/>
      <w:szCs w:val="22"/>
    </w:rPr>
  </w:style>
  <w:style w:type="paragraph" w:customStyle="1" w:styleId="Preparedinpartnership">
    <w:name w:val="Prepared in partnership"/>
    <w:basedOn w:val="Normal"/>
    <w:rsid w:val="00281C4A"/>
    <w:pPr>
      <w:jc w:val="right"/>
    </w:pPr>
  </w:style>
  <w:style w:type="paragraph" w:customStyle="1" w:styleId="DocumentType">
    <w:name w:val="Document Type"/>
    <w:basedOn w:val="Normal"/>
    <w:next w:val="Normal"/>
    <w:rsid w:val="00281C4A"/>
    <w:pPr>
      <w:pBdr>
        <w:top w:val="single" w:sz="8" w:space="1" w:color="auto"/>
      </w:pBdr>
      <w:spacing w:before="480" w:after="960" w:line="400" w:lineRule="exact"/>
      <w:jc w:val="right"/>
    </w:pPr>
    <w:rPr>
      <w:rFonts w:ascii="Shruti" w:hAnsi="Shruti"/>
      <w:i/>
      <w:spacing w:val="50"/>
      <w:sz w:val="40"/>
    </w:rPr>
  </w:style>
  <w:style w:type="paragraph" w:customStyle="1" w:styleId="DocumentTitle">
    <w:name w:val="Document Title"/>
    <w:basedOn w:val="Normal"/>
    <w:next w:val="Normal"/>
    <w:autoRedefine/>
    <w:rsid w:val="00281C4A"/>
    <w:pPr>
      <w:keepNext/>
      <w:keepLines/>
      <w:spacing w:after="840"/>
      <w:jc w:val="right"/>
    </w:pPr>
    <w:rPr>
      <w:rFonts w:cs="Raavi"/>
      <w:b/>
      <w:color w:val="64A90B"/>
      <w:sz w:val="60"/>
    </w:rPr>
  </w:style>
  <w:style w:type="paragraph" w:customStyle="1" w:styleId="Preparedfor">
    <w:name w:val="Prepared for"/>
    <w:basedOn w:val="DocumentType"/>
    <w:next w:val="ClientName"/>
    <w:rsid w:val="00281C4A"/>
    <w:pPr>
      <w:pBdr>
        <w:top w:val="none" w:sz="0" w:space="0" w:color="auto"/>
      </w:pBdr>
      <w:spacing w:before="960" w:after="0"/>
    </w:pPr>
    <w:rPr>
      <w:i w:val="0"/>
      <w:spacing w:val="0"/>
      <w:sz w:val="24"/>
    </w:rPr>
  </w:style>
  <w:style w:type="paragraph" w:customStyle="1" w:styleId="ClientName">
    <w:name w:val="Client Name"/>
    <w:basedOn w:val="Normal"/>
    <w:next w:val="Date"/>
    <w:rsid w:val="00281C4A"/>
    <w:pPr>
      <w:spacing w:after="720"/>
      <w:jc w:val="right"/>
    </w:pPr>
    <w:rPr>
      <w:rFonts w:ascii="Shruti" w:hAnsi="Shruti"/>
      <w:b/>
      <w:sz w:val="40"/>
    </w:rPr>
  </w:style>
  <w:style w:type="paragraph" w:styleId="Date">
    <w:name w:val="Date"/>
    <w:basedOn w:val="Normal"/>
    <w:next w:val="Normal"/>
    <w:link w:val="DateChar"/>
    <w:rsid w:val="00281C4A"/>
    <w:pPr>
      <w:jc w:val="right"/>
    </w:pPr>
    <w:rPr>
      <w:rFonts w:cs="Raavi"/>
      <w:color w:val="64A90B"/>
      <w:sz w:val="36"/>
      <w:szCs w:val="36"/>
    </w:rPr>
  </w:style>
  <w:style w:type="character" w:customStyle="1" w:styleId="DateChar">
    <w:name w:val="Date Char"/>
    <w:basedOn w:val="DefaultParagraphFont"/>
    <w:link w:val="Date"/>
    <w:rsid w:val="00281C4A"/>
    <w:rPr>
      <w:rFonts w:ascii="Arial" w:hAnsi="Arial" w:cs="Raavi"/>
      <w:color w:val="64A90B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281C4A"/>
    <w:rPr>
      <w:rFonts w:ascii="Arial" w:hAnsi="Arial"/>
      <w:sz w:val="16"/>
      <w:szCs w:val="22"/>
    </w:rPr>
  </w:style>
  <w:style w:type="paragraph" w:customStyle="1" w:styleId="CSA">
    <w:name w:val="CSA"/>
    <w:basedOn w:val="BodyText"/>
    <w:next w:val="Heading1"/>
    <w:qFormat/>
    <w:rsid w:val="00281C4A"/>
    <w:pPr>
      <w:keepNext/>
      <w:spacing w:after="0"/>
    </w:pPr>
    <w:rPr>
      <w:b/>
      <w:caps/>
      <w:sz w:val="20"/>
    </w:rPr>
  </w:style>
  <w:style w:type="table" w:styleId="TableGrid">
    <w:name w:val="Table Grid"/>
    <w:basedOn w:val="TableNormal"/>
    <w:rsid w:val="00281C4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281C4A"/>
    <w:rPr>
      <w:rFonts w:ascii="Shruti" w:hAnsi="Shruti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281C4A"/>
    <w:rPr>
      <w:rFonts w:ascii="Arial" w:hAnsi="Arial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281C4A"/>
    <w:rPr>
      <w:rFonts w:ascii="Arial" w:hAnsi="Arial"/>
      <w:b/>
      <w:i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281C4A"/>
    <w:rPr>
      <w:szCs w:val="18"/>
    </w:rPr>
  </w:style>
  <w:style w:type="paragraph" w:customStyle="1" w:styleId="FigureTitle">
    <w:name w:val="Figure Title"/>
    <w:basedOn w:val="Normal"/>
    <w:qFormat/>
    <w:rsid w:val="00281C4A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281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1C4A"/>
    <w:rPr>
      <w:rFonts w:ascii="Tahoma" w:hAnsi="Tahoma" w:cs="Tahoma"/>
      <w:sz w:val="16"/>
      <w:szCs w:val="16"/>
    </w:rPr>
  </w:style>
  <w:style w:type="paragraph" w:customStyle="1" w:styleId="FirstMemoLine">
    <w:name w:val="First Memo Line"/>
    <w:basedOn w:val="Main-Head"/>
    <w:rsid w:val="007F2CBC"/>
    <w:pPr>
      <w:pBdr>
        <w:bottom w:val="single" w:sz="6" w:space="1" w:color="auto"/>
      </w:pBdr>
      <w:tabs>
        <w:tab w:val="right" w:pos="9000"/>
      </w:tabs>
      <w:spacing w:line="200" w:lineRule="exact"/>
    </w:pPr>
    <w:rPr>
      <w:spacing w:val="50"/>
    </w:rPr>
  </w:style>
  <w:style w:type="paragraph" w:customStyle="1" w:styleId="Figure--Caption">
    <w:name w:val="Figure--Caption"/>
    <w:basedOn w:val="Normal"/>
    <w:qFormat/>
    <w:rsid w:val="00281C4A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281C4A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281C4A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281C4A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subjectlineindent">
    <w:name w:val="subject line indent"/>
    <w:basedOn w:val="Normal"/>
    <w:rsid w:val="00281C4A"/>
    <w:pPr>
      <w:ind w:left="1170" w:hanging="1170"/>
    </w:pPr>
  </w:style>
  <w:style w:type="paragraph" w:customStyle="1" w:styleId="Bullet1">
    <w:name w:val="Bullet 1"/>
    <w:basedOn w:val="Normal"/>
    <w:qFormat/>
    <w:rsid w:val="00281C4A"/>
    <w:pPr>
      <w:numPr>
        <w:numId w:val="4"/>
      </w:numPr>
      <w:spacing w:after="120"/>
    </w:pPr>
    <w:rPr>
      <w:rFonts w:ascii="Century Gothic" w:hAnsi="Century Gothic" w:cs="Arial"/>
    </w:rPr>
  </w:style>
  <w:style w:type="character" w:customStyle="1" w:styleId="FootnoteTextChar">
    <w:name w:val="Footnote Text Char"/>
    <w:link w:val="FootnoteText"/>
    <w:rsid w:val="00281C4A"/>
    <w:rPr>
      <w:rFonts w:asciiTheme="minorHAnsi" w:hAnsiTheme="minorHAnsi"/>
      <w:sz w:val="16"/>
      <w:szCs w:val="22"/>
    </w:rPr>
  </w:style>
  <w:style w:type="table" w:customStyle="1" w:styleId="TableFormat">
    <w:name w:val="Table Format"/>
    <w:basedOn w:val="TableNormal"/>
    <w:rsid w:val="00281C4A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Lucida Sans Unicode" w:hAnsi="Lucida Sans Unicode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281C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81C4A"/>
    <w:pPr>
      <w:spacing w:after="220"/>
      <w:ind w:left="720"/>
    </w:pPr>
  </w:style>
  <w:style w:type="paragraph" w:styleId="TableofFigures">
    <w:name w:val="table of figures"/>
    <w:basedOn w:val="Normal"/>
    <w:next w:val="Normal"/>
    <w:uiPriority w:val="99"/>
    <w:unhideWhenUsed/>
    <w:rsid w:val="00281C4A"/>
  </w:style>
  <w:style w:type="paragraph" w:styleId="CommentSubject">
    <w:name w:val="annotation subject"/>
    <w:basedOn w:val="CommentText"/>
    <w:next w:val="CommentText"/>
    <w:link w:val="CommentSubjectChar"/>
    <w:unhideWhenUsed/>
    <w:rsid w:val="00281C4A"/>
    <w:pPr>
      <w:spacing w:before="0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81C4A"/>
    <w:rPr>
      <w:rFonts w:ascii="Arial" w:hAnsi="Arial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281C4A"/>
    <w:rPr>
      <w:rFonts w:ascii="Arial" w:hAnsi="Arial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C4A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1C4A"/>
    <w:rPr>
      <w:color w:val="0000FF" w:themeColor="hyperlink"/>
      <w:u w:val="single"/>
    </w:rPr>
  </w:style>
  <w:style w:type="paragraph" w:customStyle="1" w:styleId="Default">
    <w:name w:val="Default"/>
    <w:rsid w:val="00281C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1C4A"/>
    <w:rPr>
      <w:rFonts w:ascii="Arial" w:hAnsi="Arial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281C4A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81C4A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281C4A"/>
    <w:rPr>
      <w:rFonts w:ascii="Arial" w:hAnsi="Arial" w:cstheme="minorHAnsi"/>
      <w:sz w:val="18"/>
      <w:szCs w:val="22"/>
    </w:rPr>
  </w:style>
  <w:style w:type="paragraph" w:customStyle="1" w:styleId="BulletsIndent">
    <w:name w:val="BulletsIndent"/>
    <w:aliases w:val="BI"/>
    <w:basedOn w:val="Normal"/>
    <w:rsid w:val="00746E90"/>
    <w:pPr>
      <w:numPr>
        <w:numId w:val="1"/>
      </w:numPr>
      <w:spacing w:after="240"/>
    </w:pPr>
    <w:rPr>
      <w:sz w:val="24"/>
      <w:szCs w:val="24"/>
      <w:lang w:val="en-CA"/>
    </w:rPr>
  </w:style>
  <w:style w:type="character" w:customStyle="1" w:styleId="BulletChar">
    <w:name w:val="Bullet Char"/>
    <w:basedOn w:val="DefaultParagraphFont"/>
    <w:link w:val="Bullet"/>
    <w:locked/>
    <w:rsid w:val="00281C4A"/>
    <w:rPr>
      <w:rFonts w:ascii="Arial" w:hAnsi="Arial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281C4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81C4A"/>
    <w:rPr>
      <w:rFonts w:ascii="Arial" w:hAnsi="Arial"/>
      <w:caps/>
      <w:sz w:val="12"/>
      <w:szCs w:val="22"/>
    </w:rPr>
  </w:style>
  <w:style w:type="paragraph" w:customStyle="1" w:styleId="Appendix1">
    <w:name w:val="Appendix 1"/>
    <w:basedOn w:val="Heading1"/>
    <w:next w:val="BodyText"/>
    <w:qFormat/>
    <w:rsid w:val="00281C4A"/>
    <w:pPr>
      <w:numPr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281C4A"/>
    <w:pPr>
      <w:numPr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281C4A"/>
    <w:rPr>
      <w:rFonts w:ascii="Arial" w:hAnsi="Arial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281C4A"/>
    <w:rPr>
      <w:rFonts w:ascii="Arial" w:hAnsi="Arial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281C4A"/>
    <w:p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281C4A"/>
    <w:rPr>
      <w:rFonts w:ascii="Arial" w:hAnsi="Arial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281C4A"/>
  </w:style>
  <w:style w:type="paragraph" w:customStyle="1" w:styleId="Appendix5">
    <w:name w:val="Appendix 5"/>
    <w:basedOn w:val="Heading5"/>
    <w:qFormat/>
    <w:rsid w:val="00281C4A"/>
  </w:style>
  <w:style w:type="paragraph" w:customStyle="1" w:styleId="Authorization">
    <w:name w:val="Authorization"/>
    <w:basedOn w:val="AcronymsandAbbreviations"/>
    <w:qFormat/>
    <w:rsid w:val="00281C4A"/>
    <w:pPr>
      <w:spacing w:before="0"/>
    </w:pPr>
  </w:style>
  <w:style w:type="paragraph" w:customStyle="1" w:styleId="Definitions">
    <w:name w:val="Definitions"/>
    <w:basedOn w:val="AcronymsandAbbreviations"/>
    <w:next w:val="BodyText"/>
    <w:qFormat/>
    <w:rsid w:val="00281C4A"/>
  </w:style>
  <w:style w:type="paragraph" w:customStyle="1" w:styleId="Indent">
    <w:name w:val="Indent"/>
    <w:link w:val="IndentChar1"/>
    <w:rsid w:val="00281C4A"/>
    <w:pPr>
      <w:spacing w:after="240" w:line="260" w:lineRule="exact"/>
      <w:ind w:left="1021"/>
    </w:pPr>
    <w:rPr>
      <w:rFonts w:ascii="Verdana" w:hAnsi="Verdana"/>
      <w:sz w:val="18"/>
      <w:lang w:val="en-GB"/>
    </w:rPr>
  </w:style>
  <w:style w:type="character" w:customStyle="1" w:styleId="IndentChar1">
    <w:name w:val="Indent Char1"/>
    <w:link w:val="Indent"/>
    <w:rsid w:val="00281C4A"/>
    <w:rPr>
      <w:rFonts w:ascii="Verdana" w:hAnsi="Verdana"/>
      <w:sz w:val="18"/>
      <w:lang w:val="en-GB"/>
    </w:rPr>
  </w:style>
  <w:style w:type="paragraph" w:customStyle="1" w:styleId="NormalBody">
    <w:name w:val="Normal Body"/>
    <w:qFormat/>
    <w:rsid w:val="00281C4A"/>
    <w:pPr>
      <w:spacing w:before="120" w:after="120"/>
    </w:pPr>
    <w:rPr>
      <w:rFonts w:ascii="Arial" w:eastAsia="Calibri" w:hAnsi="Arial"/>
      <w:sz w:val="22"/>
      <w:szCs w:val="22"/>
      <w:lang w:val="en-GB"/>
    </w:rPr>
  </w:style>
  <w:style w:type="paragraph" w:customStyle="1" w:styleId="ProgramName">
    <w:name w:val="Program Name"/>
    <w:basedOn w:val="DocumentTitle"/>
    <w:qFormat/>
    <w:rsid w:val="00281C4A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281C4A"/>
    <w:pPr>
      <w:spacing w:after="600"/>
      <w:jc w:val="right"/>
    </w:pPr>
    <w:rPr>
      <w:rFonts w:cs="Raavi"/>
      <w:color w:val="64A90B"/>
      <w:sz w:val="36"/>
      <w:szCs w:val="36"/>
    </w:rPr>
  </w:style>
  <w:style w:type="paragraph" w:customStyle="1" w:styleId="References">
    <w:name w:val="References"/>
    <w:basedOn w:val="AcronymsandAbbreviations"/>
    <w:qFormat/>
    <w:rsid w:val="00281C4A"/>
  </w:style>
  <w:style w:type="paragraph" w:customStyle="1" w:styleId="RevisionLetter">
    <w:name w:val="Revision Letter"/>
    <w:basedOn w:val="Normal"/>
    <w:qFormat/>
    <w:rsid w:val="00281C4A"/>
    <w:pPr>
      <w:jc w:val="right"/>
    </w:pPr>
    <w:rPr>
      <w:rFonts w:cs="Raavi"/>
      <w:color w:val="64A90B"/>
      <w:sz w:val="36"/>
      <w:szCs w:val="36"/>
    </w:rPr>
  </w:style>
  <w:style w:type="paragraph" w:customStyle="1" w:styleId="strapline">
    <w:name w:val="strap_line"/>
    <w:semiHidden/>
    <w:rsid w:val="00281C4A"/>
    <w:pPr>
      <w:numPr>
        <w:numId w:val="5"/>
      </w:numPr>
      <w:tabs>
        <w:tab w:val="clear" w:pos="360"/>
        <w:tab w:val="num" w:pos="680"/>
      </w:tabs>
      <w:spacing w:after="60"/>
      <w:jc w:val="right"/>
    </w:pPr>
    <w:rPr>
      <w:rFonts w:ascii="Verdana" w:hAnsi="Verdana"/>
      <w:b/>
      <w:color w:val="808080"/>
      <w:sz w:val="16"/>
      <w:szCs w:val="16"/>
      <w:lang w:val="en-GB"/>
    </w:rPr>
  </w:style>
  <w:style w:type="paragraph" w:customStyle="1" w:styleId="TableTick">
    <w:name w:val="Table Tick"/>
    <w:basedOn w:val="BodyText"/>
    <w:next w:val="BodyText"/>
    <w:qFormat/>
    <w:rsid w:val="00281C4A"/>
    <w:pPr>
      <w:numPr>
        <w:numId w:val="6"/>
      </w:numPr>
      <w:spacing w:after="0"/>
    </w:pPr>
  </w:style>
  <w:style w:type="paragraph" w:customStyle="1" w:styleId="TOCSection-Page">
    <w:name w:val="TOC Section-Page"/>
    <w:basedOn w:val="BodyText"/>
    <w:qFormat/>
    <w:rsid w:val="00281C4A"/>
    <w:pPr>
      <w:tabs>
        <w:tab w:val="right" w:pos="10224"/>
      </w:tabs>
    </w:pPr>
    <w:rPr>
      <w:b/>
      <w:szCs w:val="20"/>
    </w:rPr>
  </w:style>
  <w:style w:type="paragraph" w:customStyle="1" w:styleId="GOTableText">
    <w:name w:val="GOTableText"/>
    <w:aliases w:val="TT"/>
    <w:basedOn w:val="Normal"/>
    <w:rsid w:val="00F63637"/>
    <w:pPr>
      <w:spacing w:before="60" w:after="60"/>
    </w:pPr>
    <w:rPr>
      <w:rFonts w:ascii="Times New Roman" w:hAnsi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ogram_x002f_Project xmlns="8327531c-a29c-4f31-a188-72f93292431f" xsi:nil="true"/>
    <lcf76f155ced4ddcb4097134ff3c332f xmlns="8327531c-a29c-4f31-a188-72f93292431f">
      <Terms xmlns="http://schemas.microsoft.com/office/infopath/2007/PartnerControls"/>
    </lcf76f155ced4ddcb4097134ff3c332f>
    <TaxCatchAll xmlns="eaec3bb8-edc6-49f1-9f6f-b7c82c0969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579D89D564445923D844E75723796" ma:contentTypeVersion="15" ma:contentTypeDescription="Create a new document." ma:contentTypeScope="" ma:versionID="3798eb9bb72f04ecb5746453ccfcef44">
  <xsd:schema xmlns:xsd="http://www.w3.org/2001/XMLSchema" xmlns:xs="http://www.w3.org/2001/XMLSchema" xmlns:p="http://schemas.microsoft.com/office/2006/metadata/properties" xmlns:ns2="8327531c-a29c-4f31-a188-72f93292431f" xmlns:ns3="eaec3bb8-edc6-49f1-9f6f-b7c82c09695a" targetNamespace="http://schemas.microsoft.com/office/2006/metadata/properties" ma:root="true" ma:fieldsID="9141e300f24b8a16297856532877dd1b" ns2:_="" ns3:_="">
    <xsd:import namespace="8327531c-a29c-4f31-a188-72f93292431f"/>
    <xsd:import namespace="eaec3bb8-edc6-49f1-9f6f-b7c82c096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ogram_x002f_Projec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7531c-a29c-4f31-a188-72f932924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gram_x002f_Project" ma:index="21" nillable="true" ma:displayName="Program/Project" ma:format="Dropdown" ma:internalName="Program_x002f_Project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c3bb8-edc6-49f1-9f6f-b7c82c0969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cf67c9-df31-4be5-a8b1-f28ec584686b}" ma:internalName="TaxCatchAll" ma:showField="CatchAllData" ma:web="eaec3bb8-edc6-49f1-9f6f-b7c82c096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95E8B-98B5-42AF-94CB-2C220096AE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E50EC-31C7-46AB-81D4-4755AA86BDE6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eaec3bb8-edc6-49f1-9f6f-b7c82c09695a"/>
    <ds:schemaRef ds:uri="8327531c-a29c-4f31-a188-72f93292431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921E2E-E75C-47A6-8456-B13E2C8CF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7531c-a29c-4f31-a188-72f93292431f"/>
    <ds:schemaRef ds:uri="eaec3bb8-edc6-49f1-9f6f-b7c82c096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1232</TotalTime>
  <Pages>3</Pages>
  <Words>692</Words>
  <Characters>4124</Characters>
  <Application>Microsoft Office Word</Application>
  <DocSecurity>0</DocSecurity>
  <Lines>152</Lines>
  <Paragraphs>133</Paragraphs>
  <ScaleCrop>false</ScaleCrop>
  <Company>CH2M HILL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Approval Form</dc:title>
  <dc:subject>reference code</dc:subject>
  <dc:creator>Derek Chaves</dc:creator>
  <cp:lastModifiedBy>Taniya R</cp:lastModifiedBy>
  <cp:revision>87</cp:revision>
  <cp:lastPrinted>2020-05-05T14:24:00Z</cp:lastPrinted>
  <dcterms:created xsi:type="dcterms:W3CDTF">2024-10-28T20:07:00Z</dcterms:created>
  <dcterms:modified xsi:type="dcterms:W3CDTF">2024-11-07T22:28:00Z</dcterms:modified>
  <cp:category>Revision A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0x010100992579D89D564445923D844E75723796</vt:lpwstr>
  </property>
  <property fmtid="{D5CDD505-2E9C-101B-9397-08002B2CF9AE}" pid="3" name="MediaServiceImageTags">
    <vt:lpwstr/>
  </property>
  <property fmtid="{D5CDD505-2E9C-101B-9397-08002B2CF9AE}" pid="4" name="GrammarlyDocumentId">
    <vt:lpwstr>2bb8482ab5a1d78c39a311c5446f6542fcebe4d4a4ee5666eec387b12d2efed5</vt:lpwstr>
  </property>
</Properties>
</file>