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F011" w14:textId="20AAB7D8" w:rsidR="00022F7D" w:rsidRDefault="008E664B" w:rsidP="008B3F7D">
      <w:pPr>
        <w:spacing w:before="720"/>
        <w:jc w:val="right"/>
        <w:rPr>
          <w:rFonts w:ascii="Times New Roman"/>
          <w:sz w:val="36"/>
        </w:rPr>
      </w:pPr>
      <w:r>
        <w:rPr>
          <w:noProof/>
        </w:rPr>
        <w:drawing>
          <wp:inline distT="0" distB="0" distL="0" distR="0" wp14:anchorId="505BAC90" wp14:editId="433F7958">
            <wp:extent cx="2814320" cy="560705"/>
            <wp:effectExtent l="0" t="0" r="5080" b="0"/>
            <wp:docPr id="1" name="Image 1" descr="Brandmark of Metrolinx - An agency of the Government of Ontario"/>
            <wp:cNvGraphicFramePr/>
            <a:graphic xmlns:a="http://schemas.openxmlformats.org/drawingml/2006/main">
              <a:graphicData uri="http://schemas.openxmlformats.org/drawingml/2006/picture">
                <pic:pic xmlns:pic="http://schemas.openxmlformats.org/drawingml/2006/picture">
                  <pic:nvPicPr>
                    <pic:cNvPr id="1" name="Image 1" descr="Brandmark of Metrolinx - An agency of the Government of Ontario"/>
                    <pic:cNvPicPr/>
                  </pic:nvPicPr>
                  <pic:blipFill>
                    <a:blip r:embed="rId11" cstate="print"/>
                    <a:stretch>
                      <a:fillRect/>
                    </a:stretch>
                  </pic:blipFill>
                  <pic:spPr>
                    <a:xfrm>
                      <a:off x="0" y="0"/>
                      <a:ext cx="2814320" cy="560705"/>
                    </a:xfrm>
                    <a:prstGeom prst="rect">
                      <a:avLst/>
                    </a:prstGeom>
                  </pic:spPr>
                </pic:pic>
              </a:graphicData>
            </a:graphic>
          </wp:inline>
        </w:drawing>
      </w:r>
    </w:p>
    <w:p w14:paraId="1F86F017" w14:textId="75025F4C" w:rsidR="00022F7D" w:rsidRDefault="002B4904" w:rsidP="0053013F">
      <w:pPr>
        <w:pStyle w:val="Heading1"/>
        <w:spacing w:before="1920"/>
        <w:ind w:left="0" w:right="717"/>
        <w:jc w:val="center"/>
        <w:rPr>
          <w:b w:val="0"/>
        </w:rPr>
      </w:pPr>
      <w:proofErr w:type="spellStart"/>
      <w:r>
        <w:t>Metrolinx</w:t>
      </w:r>
      <w:proofErr w:type="spellEnd"/>
      <w:r>
        <w:rPr>
          <w:spacing w:val="-7"/>
        </w:rPr>
        <w:t xml:space="preserve"> </w:t>
      </w:r>
      <w:r>
        <w:t>Accessibility</w:t>
      </w:r>
      <w:r>
        <w:rPr>
          <w:spacing w:val="-4"/>
        </w:rPr>
        <w:t xml:space="preserve"> </w:t>
      </w:r>
      <w:r>
        <w:rPr>
          <w:spacing w:val="-2"/>
        </w:rPr>
        <w:t>Policy</w:t>
      </w:r>
      <w:r w:rsidR="0053013F">
        <w:rPr>
          <w:spacing w:val="-2"/>
        </w:rPr>
        <w:t xml:space="preserve"> </w:t>
      </w:r>
      <w:r w:rsidR="0053013F">
        <w:rPr>
          <w:spacing w:val="-2"/>
        </w:rPr>
        <w:br/>
      </w:r>
      <w:r>
        <w:t xml:space="preserve">for Implementation of the Accessibility for </w:t>
      </w:r>
      <w:r w:rsidR="007C2F3F">
        <w:br/>
      </w:r>
      <w:r>
        <w:t>Ontarians</w:t>
      </w:r>
      <w:r>
        <w:rPr>
          <w:spacing w:val="-8"/>
        </w:rPr>
        <w:t xml:space="preserve"> </w:t>
      </w:r>
      <w:r>
        <w:t>with</w:t>
      </w:r>
      <w:r>
        <w:rPr>
          <w:spacing w:val="-7"/>
        </w:rPr>
        <w:t xml:space="preserve"> </w:t>
      </w:r>
      <w:r>
        <w:t>Disabilities</w:t>
      </w:r>
      <w:r>
        <w:rPr>
          <w:spacing w:val="-10"/>
        </w:rPr>
        <w:t xml:space="preserve"> </w:t>
      </w:r>
      <w:r>
        <w:t>Act,</w:t>
      </w:r>
      <w:r>
        <w:rPr>
          <w:spacing w:val="-8"/>
        </w:rPr>
        <w:t xml:space="preserve"> </w:t>
      </w:r>
      <w:r>
        <w:t>2005</w:t>
      </w:r>
      <w:r>
        <w:rPr>
          <w:spacing w:val="-8"/>
        </w:rPr>
        <w:t xml:space="preserve"> </w:t>
      </w:r>
      <w:r>
        <w:t>(AODA)</w:t>
      </w:r>
    </w:p>
    <w:p w14:paraId="1F86F024" w14:textId="77777777" w:rsidR="00022F7D" w:rsidRDefault="002B4904" w:rsidP="00713619">
      <w:pPr>
        <w:pStyle w:val="BodyText"/>
        <w:spacing w:before="5400"/>
        <w:ind w:left="1080"/>
      </w:pPr>
      <w:r>
        <w:t>December</w:t>
      </w:r>
      <w:r>
        <w:rPr>
          <w:spacing w:val="-3"/>
        </w:rPr>
        <w:t xml:space="preserve"> </w:t>
      </w:r>
      <w:r>
        <w:t>2012,</w:t>
      </w:r>
      <w:r>
        <w:rPr>
          <w:spacing w:val="-4"/>
        </w:rPr>
        <w:t xml:space="preserve"> </w:t>
      </w:r>
      <w:r>
        <w:t>rev</w:t>
      </w:r>
      <w:r>
        <w:rPr>
          <w:spacing w:val="-7"/>
        </w:rPr>
        <w:t xml:space="preserve"> </w:t>
      </w:r>
      <w:r>
        <w:t>July</w:t>
      </w:r>
      <w:r>
        <w:rPr>
          <w:spacing w:val="-6"/>
        </w:rPr>
        <w:t xml:space="preserve"> </w:t>
      </w:r>
      <w:r>
        <w:t>2,</w:t>
      </w:r>
      <w:r>
        <w:rPr>
          <w:spacing w:val="-1"/>
        </w:rPr>
        <w:t xml:space="preserve"> </w:t>
      </w:r>
      <w:r>
        <w:rPr>
          <w:spacing w:val="-4"/>
        </w:rPr>
        <w:t>2013</w:t>
      </w:r>
    </w:p>
    <w:p w14:paraId="1F86F025" w14:textId="77777777" w:rsidR="00022F7D" w:rsidRDefault="00022F7D">
      <w:pPr>
        <w:pStyle w:val="BodyText"/>
        <w:sectPr w:rsidR="00022F7D">
          <w:type w:val="continuous"/>
          <w:pgSz w:w="12240" w:h="15840"/>
          <w:pgMar w:top="1440" w:right="720" w:bottom="280" w:left="1440" w:header="720" w:footer="720" w:gutter="0"/>
          <w:cols w:space="720"/>
        </w:sectPr>
      </w:pPr>
    </w:p>
    <w:p w14:paraId="1F86F027" w14:textId="77777777" w:rsidR="00022F7D" w:rsidRPr="00CF6F7E" w:rsidRDefault="002B4904" w:rsidP="00024447">
      <w:pPr>
        <w:pStyle w:val="Heading2"/>
        <w:spacing w:before="480"/>
        <w:ind w:left="579" w:hanging="220"/>
        <w:rPr>
          <w:rFonts w:asciiTheme="majorHAnsi" w:hAnsiTheme="majorHAnsi"/>
          <w:color w:val="365F91"/>
          <w:sz w:val="36"/>
          <w:szCs w:val="36"/>
        </w:rPr>
      </w:pPr>
      <w:bookmarkStart w:id="0" w:name="_Toc229053890"/>
      <w:bookmarkStart w:id="1" w:name="_Toc229054021"/>
      <w:r w:rsidRPr="00CF6F7E">
        <w:rPr>
          <w:rFonts w:asciiTheme="majorHAnsi" w:hAnsiTheme="majorHAnsi"/>
          <w:color w:val="365F91"/>
          <w:sz w:val="36"/>
          <w:szCs w:val="36"/>
        </w:rPr>
        <w:lastRenderedPageBreak/>
        <w:t>Table</w:t>
      </w:r>
      <w:r w:rsidRPr="00CF6F7E">
        <w:rPr>
          <w:rFonts w:asciiTheme="majorHAnsi" w:hAnsiTheme="majorHAnsi"/>
          <w:color w:val="365F91"/>
          <w:spacing w:val="-1"/>
          <w:sz w:val="36"/>
          <w:szCs w:val="36"/>
        </w:rPr>
        <w:t xml:space="preserve"> </w:t>
      </w:r>
      <w:r w:rsidRPr="00CF6F7E">
        <w:rPr>
          <w:rFonts w:asciiTheme="majorHAnsi" w:hAnsiTheme="majorHAnsi"/>
          <w:color w:val="365F91"/>
          <w:sz w:val="36"/>
          <w:szCs w:val="36"/>
        </w:rPr>
        <w:t>of</w:t>
      </w:r>
      <w:r w:rsidRPr="00CF6F7E">
        <w:rPr>
          <w:rFonts w:asciiTheme="majorHAnsi" w:hAnsiTheme="majorHAnsi"/>
          <w:color w:val="365F91"/>
          <w:spacing w:val="-1"/>
          <w:sz w:val="36"/>
          <w:szCs w:val="36"/>
        </w:rPr>
        <w:t xml:space="preserve"> </w:t>
      </w:r>
      <w:r w:rsidRPr="00CF6F7E">
        <w:rPr>
          <w:rFonts w:asciiTheme="majorHAnsi" w:hAnsiTheme="majorHAnsi"/>
          <w:color w:val="365F91"/>
          <w:spacing w:val="-2"/>
          <w:sz w:val="36"/>
          <w:szCs w:val="36"/>
        </w:rPr>
        <w:t>Contents</w:t>
      </w:r>
      <w:bookmarkEnd w:id="0"/>
      <w:bookmarkEnd w:id="1"/>
    </w:p>
    <w:p w14:paraId="1F86F028" w14:textId="77777777" w:rsidR="00022F7D" w:rsidRDefault="00022F7D">
      <w:pPr>
        <w:rPr>
          <w:rFonts w:ascii="Cambria"/>
          <w:b/>
          <w:sz w:val="36"/>
        </w:rPr>
        <w:sectPr w:rsidR="00022F7D">
          <w:pgSz w:w="12240" w:h="15840"/>
          <w:pgMar w:top="1820" w:right="720" w:bottom="1651" w:left="1440" w:header="720" w:footer="720" w:gutter="0"/>
          <w:cols w:space="720"/>
        </w:sectPr>
      </w:pPr>
    </w:p>
    <w:sdt>
      <w:sdtPr>
        <w:id w:val="-649981943"/>
        <w:docPartObj>
          <w:docPartGallery w:val="Table of Contents"/>
          <w:docPartUnique/>
        </w:docPartObj>
      </w:sdtPr>
      <w:sdtEndPr>
        <w:rPr>
          <w:rFonts w:asciiTheme="majorHAnsi" w:eastAsiaTheme="majorEastAsia" w:hAnsiTheme="majorHAnsi" w:cstheme="majorBidi"/>
          <w:noProof/>
          <w:color w:val="365F91" w:themeColor="accent1" w:themeShade="BF"/>
          <w:sz w:val="32"/>
          <w:szCs w:val="32"/>
        </w:rPr>
      </w:sdtEndPr>
      <w:sdtContent>
        <w:p w14:paraId="6B3F0D9E" w14:textId="133CF225" w:rsidR="006353AD" w:rsidRDefault="00C85A08" w:rsidP="006353AD">
          <w:pPr>
            <w:pStyle w:val="TOC2"/>
            <w:tabs>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r>
            <w:fldChar w:fldCharType="begin"/>
          </w:r>
          <w:r>
            <w:instrText xml:space="preserve"> TOC \o "2-4" \h \z \u </w:instrText>
          </w:r>
          <w:r>
            <w:fldChar w:fldCharType="separate"/>
          </w:r>
          <w:hyperlink w:anchor="_Toc229054022" w:history="1">
            <w:r w:rsidR="006353AD" w:rsidRPr="00A0133D">
              <w:rPr>
                <w:rStyle w:val="Hyperlink"/>
                <w:noProof/>
                <w:w w:val="91"/>
              </w:rPr>
              <w:t>1.</w:t>
            </w:r>
            <w:r w:rsidR="006353AD">
              <w:rPr>
                <w:rFonts w:asciiTheme="minorHAnsi" w:eastAsiaTheme="minorEastAsia" w:hAnsiTheme="minorHAnsi" w:cstheme="minorBidi"/>
                <w:b w:val="0"/>
                <w:bCs w:val="0"/>
                <w:noProof/>
                <w:kern w:val="2"/>
                <w:sz w:val="24"/>
                <w:szCs w:val="24"/>
                <w:lang w:val="en-CA" w:eastAsia="en-CA" w:bidi="pa-IN"/>
                <w14:ligatures w14:val="standardContextual"/>
              </w:rPr>
              <w:tab/>
            </w:r>
            <w:r w:rsidR="006353AD" w:rsidRPr="00A0133D">
              <w:rPr>
                <w:rStyle w:val="Hyperlink"/>
                <w:noProof/>
                <w:spacing w:val="-2"/>
              </w:rPr>
              <w:t>Background</w:t>
            </w:r>
            <w:r w:rsidR="006353AD">
              <w:rPr>
                <w:noProof/>
                <w:webHidden/>
              </w:rPr>
              <w:tab/>
            </w:r>
            <w:r w:rsidR="006353AD">
              <w:rPr>
                <w:noProof/>
                <w:webHidden/>
              </w:rPr>
              <w:fldChar w:fldCharType="begin"/>
            </w:r>
            <w:r w:rsidR="006353AD">
              <w:rPr>
                <w:noProof/>
                <w:webHidden/>
              </w:rPr>
              <w:instrText xml:space="preserve"> PAGEREF _Toc229054022 \h </w:instrText>
            </w:r>
            <w:r w:rsidR="006353AD">
              <w:rPr>
                <w:noProof/>
                <w:webHidden/>
              </w:rPr>
            </w:r>
            <w:r w:rsidR="006353AD">
              <w:rPr>
                <w:noProof/>
                <w:webHidden/>
              </w:rPr>
              <w:fldChar w:fldCharType="separate"/>
            </w:r>
            <w:r w:rsidR="006353AD">
              <w:rPr>
                <w:noProof/>
                <w:webHidden/>
              </w:rPr>
              <w:t>1</w:t>
            </w:r>
            <w:r w:rsidR="006353AD">
              <w:rPr>
                <w:noProof/>
                <w:webHidden/>
              </w:rPr>
              <w:fldChar w:fldCharType="end"/>
            </w:r>
          </w:hyperlink>
        </w:p>
        <w:p w14:paraId="6CFA652D" w14:textId="01363363" w:rsidR="006353AD" w:rsidRDefault="006353AD">
          <w:pPr>
            <w:pStyle w:val="TOC2"/>
            <w:tabs>
              <w:tab w:val="left" w:pos="151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4023" w:history="1">
            <w:r w:rsidRPr="00A0133D">
              <w:rPr>
                <w:rStyle w:val="Hyperlink"/>
                <w:noProof/>
                <w:w w:val="91"/>
              </w:rPr>
              <w:t>2.</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A0133D">
              <w:rPr>
                <w:rStyle w:val="Hyperlink"/>
                <w:noProof/>
                <w:spacing w:val="-2"/>
              </w:rPr>
              <w:t>Application</w:t>
            </w:r>
            <w:r>
              <w:rPr>
                <w:noProof/>
                <w:webHidden/>
              </w:rPr>
              <w:tab/>
            </w:r>
            <w:r>
              <w:rPr>
                <w:noProof/>
                <w:webHidden/>
              </w:rPr>
              <w:fldChar w:fldCharType="begin"/>
            </w:r>
            <w:r>
              <w:rPr>
                <w:noProof/>
                <w:webHidden/>
              </w:rPr>
              <w:instrText xml:space="preserve"> PAGEREF _Toc229054023 \h </w:instrText>
            </w:r>
            <w:r>
              <w:rPr>
                <w:noProof/>
                <w:webHidden/>
              </w:rPr>
            </w:r>
            <w:r>
              <w:rPr>
                <w:noProof/>
                <w:webHidden/>
              </w:rPr>
              <w:fldChar w:fldCharType="separate"/>
            </w:r>
            <w:r>
              <w:rPr>
                <w:noProof/>
                <w:webHidden/>
              </w:rPr>
              <w:t>1</w:t>
            </w:r>
            <w:r>
              <w:rPr>
                <w:noProof/>
                <w:webHidden/>
              </w:rPr>
              <w:fldChar w:fldCharType="end"/>
            </w:r>
          </w:hyperlink>
        </w:p>
        <w:p w14:paraId="5D085613" w14:textId="0C92E8C8" w:rsidR="006353AD" w:rsidRDefault="006353AD">
          <w:pPr>
            <w:pStyle w:val="TOC2"/>
            <w:tabs>
              <w:tab w:val="left" w:pos="151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4024" w:history="1">
            <w:r w:rsidRPr="00A0133D">
              <w:rPr>
                <w:rStyle w:val="Hyperlink"/>
                <w:noProof/>
                <w:w w:val="91"/>
              </w:rPr>
              <w:t>3.</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A0133D">
              <w:rPr>
                <w:rStyle w:val="Hyperlink"/>
                <w:noProof/>
                <w:spacing w:val="-2"/>
              </w:rPr>
              <w:t>Definitions</w:t>
            </w:r>
            <w:r>
              <w:rPr>
                <w:noProof/>
                <w:webHidden/>
              </w:rPr>
              <w:tab/>
            </w:r>
            <w:r>
              <w:rPr>
                <w:noProof/>
                <w:webHidden/>
              </w:rPr>
              <w:fldChar w:fldCharType="begin"/>
            </w:r>
            <w:r>
              <w:rPr>
                <w:noProof/>
                <w:webHidden/>
              </w:rPr>
              <w:instrText xml:space="preserve"> PAGEREF _Toc229054024 \h </w:instrText>
            </w:r>
            <w:r>
              <w:rPr>
                <w:noProof/>
                <w:webHidden/>
              </w:rPr>
            </w:r>
            <w:r>
              <w:rPr>
                <w:noProof/>
                <w:webHidden/>
              </w:rPr>
              <w:fldChar w:fldCharType="separate"/>
            </w:r>
            <w:r>
              <w:rPr>
                <w:noProof/>
                <w:webHidden/>
              </w:rPr>
              <w:t>4</w:t>
            </w:r>
            <w:r>
              <w:rPr>
                <w:noProof/>
                <w:webHidden/>
              </w:rPr>
              <w:fldChar w:fldCharType="end"/>
            </w:r>
          </w:hyperlink>
        </w:p>
        <w:p w14:paraId="23DAF1F1" w14:textId="3D45CC3E"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25" w:history="1">
            <w:r w:rsidRPr="00A0133D">
              <w:rPr>
                <w:rStyle w:val="Hyperlink"/>
                <w:b/>
                <w:bCs/>
                <w:noProof/>
              </w:rPr>
              <w:t>(a)</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Assistive</w:t>
            </w:r>
            <w:r w:rsidRPr="00A0133D">
              <w:rPr>
                <w:rStyle w:val="Hyperlink"/>
                <w:b/>
                <w:bCs/>
                <w:noProof/>
                <w:spacing w:val="-7"/>
              </w:rPr>
              <w:t xml:space="preserve"> </w:t>
            </w:r>
            <w:r w:rsidRPr="00A0133D">
              <w:rPr>
                <w:rStyle w:val="Hyperlink"/>
                <w:b/>
                <w:bCs/>
                <w:noProof/>
              </w:rPr>
              <w:t>(Appliance</w:t>
            </w:r>
            <w:r w:rsidRPr="00A0133D">
              <w:rPr>
                <w:rStyle w:val="Hyperlink"/>
                <w:b/>
                <w:bCs/>
                <w:noProof/>
                <w:spacing w:val="-7"/>
              </w:rPr>
              <w:t xml:space="preserve"> </w:t>
            </w:r>
            <w:r w:rsidRPr="00A0133D">
              <w:rPr>
                <w:rStyle w:val="Hyperlink"/>
                <w:b/>
                <w:bCs/>
                <w:noProof/>
              </w:rPr>
              <w:t>or)</w:t>
            </w:r>
            <w:r w:rsidRPr="00A0133D">
              <w:rPr>
                <w:rStyle w:val="Hyperlink"/>
                <w:b/>
                <w:bCs/>
                <w:noProof/>
                <w:spacing w:val="-7"/>
              </w:rPr>
              <w:t xml:space="preserve"> </w:t>
            </w:r>
            <w:r w:rsidRPr="00A0133D">
              <w:rPr>
                <w:rStyle w:val="Hyperlink"/>
                <w:b/>
                <w:bCs/>
                <w:noProof/>
                <w:spacing w:val="-2"/>
              </w:rPr>
              <w:t>Device</w:t>
            </w:r>
            <w:r>
              <w:rPr>
                <w:noProof/>
                <w:webHidden/>
              </w:rPr>
              <w:tab/>
            </w:r>
            <w:r>
              <w:rPr>
                <w:noProof/>
                <w:webHidden/>
              </w:rPr>
              <w:fldChar w:fldCharType="begin"/>
            </w:r>
            <w:r>
              <w:rPr>
                <w:noProof/>
                <w:webHidden/>
              </w:rPr>
              <w:instrText xml:space="preserve"> PAGEREF _Toc229054025 \h </w:instrText>
            </w:r>
            <w:r>
              <w:rPr>
                <w:noProof/>
                <w:webHidden/>
              </w:rPr>
            </w:r>
            <w:r>
              <w:rPr>
                <w:noProof/>
                <w:webHidden/>
              </w:rPr>
              <w:fldChar w:fldCharType="separate"/>
            </w:r>
            <w:r>
              <w:rPr>
                <w:noProof/>
                <w:webHidden/>
              </w:rPr>
              <w:t>4</w:t>
            </w:r>
            <w:r>
              <w:rPr>
                <w:noProof/>
                <w:webHidden/>
              </w:rPr>
              <w:fldChar w:fldCharType="end"/>
            </w:r>
          </w:hyperlink>
        </w:p>
        <w:p w14:paraId="218078A1" w14:textId="11491415"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26" w:history="1">
            <w:r w:rsidRPr="00A0133D">
              <w:rPr>
                <w:rStyle w:val="Hyperlink"/>
                <w:b/>
                <w:bCs/>
                <w:noProof/>
              </w:rPr>
              <w:t>(b)</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Disability</w:t>
            </w:r>
            <w:r>
              <w:rPr>
                <w:noProof/>
                <w:webHidden/>
              </w:rPr>
              <w:tab/>
            </w:r>
            <w:r>
              <w:rPr>
                <w:noProof/>
                <w:webHidden/>
              </w:rPr>
              <w:fldChar w:fldCharType="begin"/>
            </w:r>
            <w:r>
              <w:rPr>
                <w:noProof/>
                <w:webHidden/>
              </w:rPr>
              <w:instrText xml:space="preserve"> PAGEREF _Toc229054026 \h </w:instrText>
            </w:r>
            <w:r>
              <w:rPr>
                <w:noProof/>
                <w:webHidden/>
              </w:rPr>
            </w:r>
            <w:r>
              <w:rPr>
                <w:noProof/>
                <w:webHidden/>
              </w:rPr>
              <w:fldChar w:fldCharType="separate"/>
            </w:r>
            <w:r>
              <w:rPr>
                <w:noProof/>
                <w:webHidden/>
              </w:rPr>
              <w:t>4</w:t>
            </w:r>
            <w:r>
              <w:rPr>
                <w:noProof/>
                <w:webHidden/>
              </w:rPr>
              <w:fldChar w:fldCharType="end"/>
            </w:r>
          </w:hyperlink>
        </w:p>
        <w:p w14:paraId="58A0764E" w14:textId="3ECE0838"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27" w:history="1">
            <w:r w:rsidRPr="00A0133D">
              <w:rPr>
                <w:rStyle w:val="Hyperlink"/>
                <w:b/>
                <w:bCs/>
                <w:noProof/>
              </w:rPr>
              <w:t>(c)</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Service Animal</w:t>
            </w:r>
            <w:r>
              <w:rPr>
                <w:noProof/>
                <w:webHidden/>
              </w:rPr>
              <w:tab/>
            </w:r>
            <w:r>
              <w:rPr>
                <w:noProof/>
                <w:webHidden/>
              </w:rPr>
              <w:fldChar w:fldCharType="begin"/>
            </w:r>
            <w:r>
              <w:rPr>
                <w:noProof/>
                <w:webHidden/>
              </w:rPr>
              <w:instrText xml:space="preserve"> PAGEREF _Toc229054027 \h </w:instrText>
            </w:r>
            <w:r>
              <w:rPr>
                <w:noProof/>
                <w:webHidden/>
              </w:rPr>
            </w:r>
            <w:r>
              <w:rPr>
                <w:noProof/>
                <w:webHidden/>
              </w:rPr>
              <w:fldChar w:fldCharType="separate"/>
            </w:r>
            <w:r>
              <w:rPr>
                <w:noProof/>
                <w:webHidden/>
              </w:rPr>
              <w:t>4</w:t>
            </w:r>
            <w:r>
              <w:rPr>
                <w:noProof/>
                <w:webHidden/>
              </w:rPr>
              <w:fldChar w:fldCharType="end"/>
            </w:r>
          </w:hyperlink>
        </w:p>
        <w:p w14:paraId="1EE7628F" w14:textId="7BD13492"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28" w:history="1">
            <w:r w:rsidRPr="00A0133D">
              <w:rPr>
                <w:rStyle w:val="Hyperlink"/>
                <w:b/>
                <w:bCs/>
                <w:noProof/>
              </w:rPr>
              <w:t>(d)</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Support Person</w:t>
            </w:r>
            <w:r>
              <w:rPr>
                <w:noProof/>
                <w:webHidden/>
              </w:rPr>
              <w:tab/>
            </w:r>
            <w:r>
              <w:rPr>
                <w:noProof/>
                <w:webHidden/>
              </w:rPr>
              <w:fldChar w:fldCharType="begin"/>
            </w:r>
            <w:r>
              <w:rPr>
                <w:noProof/>
                <w:webHidden/>
              </w:rPr>
              <w:instrText xml:space="preserve"> PAGEREF _Toc229054028 \h </w:instrText>
            </w:r>
            <w:r>
              <w:rPr>
                <w:noProof/>
                <w:webHidden/>
              </w:rPr>
            </w:r>
            <w:r>
              <w:rPr>
                <w:noProof/>
                <w:webHidden/>
              </w:rPr>
              <w:fldChar w:fldCharType="separate"/>
            </w:r>
            <w:r>
              <w:rPr>
                <w:noProof/>
                <w:webHidden/>
              </w:rPr>
              <w:t>5</w:t>
            </w:r>
            <w:r>
              <w:rPr>
                <w:noProof/>
                <w:webHidden/>
              </w:rPr>
              <w:fldChar w:fldCharType="end"/>
            </w:r>
          </w:hyperlink>
        </w:p>
        <w:p w14:paraId="2DBCC1B8" w14:textId="1BADEEB9" w:rsidR="006353AD" w:rsidRDefault="006353AD">
          <w:pPr>
            <w:pStyle w:val="TOC2"/>
            <w:tabs>
              <w:tab w:val="left" w:pos="151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4029" w:history="1">
            <w:r w:rsidRPr="00A0133D">
              <w:rPr>
                <w:rStyle w:val="Hyperlink"/>
                <w:noProof/>
                <w:w w:val="91"/>
              </w:rPr>
              <w:t>4.</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A0133D">
              <w:rPr>
                <w:rStyle w:val="Hyperlink"/>
                <w:noProof/>
              </w:rPr>
              <w:t>Metrolinx’s</w:t>
            </w:r>
            <w:r w:rsidRPr="00A0133D">
              <w:rPr>
                <w:rStyle w:val="Hyperlink"/>
                <w:noProof/>
                <w:spacing w:val="-5"/>
              </w:rPr>
              <w:t xml:space="preserve"> </w:t>
            </w:r>
            <w:r w:rsidRPr="00A0133D">
              <w:rPr>
                <w:rStyle w:val="Hyperlink"/>
                <w:noProof/>
                <w:spacing w:val="-2"/>
              </w:rPr>
              <w:t>Commitment</w:t>
            </w:r>
            <w:r>
              <w:rPr>
                <w:noProof/>
                <w:webHidden/>
              </w:rPr>
              <w:tab/>
            </w:r>
            <w:r>
              <w:rPr>
                <w:noProof/>
                <w:webHidden/>
              </w:rPr>
              <w:fldChar w:fldCharType="begin"/>
            </w:r>
            <w:r>
              <w:rPr>
                <w:noProof/>
                <w:webHidden/>
              </w:rPr>
              <w:instrText xml:space="preserve"> PAGEREF _Toc229054029 \h </w:instrText>
            </w:r>
            <w:r>
              <w:rPr>
                <w:noProof/>
                <w:webHidden/>
              </w:rPr>
            </w:r>
            <w:r>
              <w:rPr>
                <w:noProof/>
                <w:webHidden/>
              </w:rPr>
              <w:fldChar w:fldCharType="separate"/>
            </w:r>
            <w:r>
              <w:rPr>
                <w:noProof/>
                <w:webHidden/>
              </w:rPr>
              <w:t>5</w:t>
            </w:r>
            <w:r>
              <w:rPr>
                <w:noProof/>
                <w:webHidden/>
              </w:rPr>
              <w:fldChar w:fldCharType="end"/>
            </w:r>
          </w:hyperlink>
        </w:p>
        <w:p w14:paraId="3D608B68" w14:textId="338812AE" w:rsidR="006353AD" w:rsidRDefault="006353AD">
          <w:pPr>
            <w:pStyle w:val="TOC2"/>
            <w:tabs>
              <w:tab w:val="left" w:pos="151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4030" w:history="1">
            <w:r w:rsidRPr="00A0133D">
              <w:rPr>
                <w:rStyle w:val="Hyperlink"/>
                <w:noProof/>
                <w:w w:val="91"/>
              </w:rPr>
              <w:t>5.</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A0133D">
              <w:rPr>
                <w:rStyle w:val="Hyperlink"/>
                <w:noProof/>
              </w:rPr>
              <w:t>General</w:t>
            </w:r>
            <w:r w:rsidRPr="00A0133D">
              <w:rPr>
                <w:rStyle w:val="Hyperlink"/>
                <w:noProof/>
                <w:spacing w:val="-3"/>
              </w:rPr>
              <w:t xml:space="preserve"> </w:t>
            </w:r>
            <w:r w:rsidRPr="00A0133D">
              <w:rPr>
                <w:rStyle w:val="Hyperlink"/>
                <w:noProof/>
                <w:spacing w:val="-2"/>
              </w:rPr>
              <w:t>Principles</w:t>
            </w:r>
            <w:r>
              <w:rPr>
                <w:noProof/>
                <w:webHidden/>
              </w:rPr>
              <w:tab/>
            </w:r>
            <w:r>
              <w:rPr>
                <w:noProof/>
                <w:webHidden/>
              </w:rPr>
              <w:fldChar w:fldCharType="begin"/>
            </w:r>
            <w:r>
              <w:rPr>
                <w:noProof/>
                <w:webHidden/>
              </w:rPr>
              <w:instrText xml:space="preserve"> PAGEREF _Toc229054030 \h </w:instrText>
            </w:r>
            <w:r>
              <w:rPr>
                <w:noProof/>
                <w:webHidden/>
              </w:rPr>
            </w:r>
            <w:r>
              <w:rPr>
                <w:noProof/>
                <w:webHidden/>
              </w:rPr>
              <w:fldChar w:fldCharType="separate"/>
            </w:r>
            <w:r>
              <w:rPr>
                <w:noProof/>
                <w:webHidden/>
              </w:rPr>
              <w:t>5</w:t>
            </w:r>
            <w:r>
              <w:rPr>
                <w:noProof/>
                <w:webHidden/>
              </w:rPr>
              <w:fldChar w:fldCharType="end"/>
            </w:r>
          </w:hyperlink>
        </w:p>
        <w:p w14:paraId="3BD0ED46" w14:textId="186FC02C" w:rsidR="006353AD" w:rsidRDefault="006353AD">
          <w:pPr>
            <w:pStyle w:val="TOC2"/>
            <w:tabs>
              <w:tab w:val="left" w:pos="151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4031" w:history="1">
            <w:r w:rsidRPr="00A0133D">
              <w:rPr>
                <w:rStyle w:val="Hyperlink"/>
                <w:noProof/>
                <w:w w:val="91"/>
              </w:rPr>
              <w:t>3.</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A0133D">
              <w:rPr>
                <w:rStyle w:val="Hyperlink"/>
                <w:noProof/>
                <w:spacing w:val="-2"/>
              </w:rPr>
              <w:t>Policies</w:t>
            </w:r>
            <w:r>
              <w:rPr>
                <w:noProof/>
                <w:webHidden/>
              </w:rPr>
              <w:tab/>
            </w:r>
            <w:r>
              <w:rPr>
                <w:noProof/>
                <w:webHidden/>
              </w:rPr>
              <w:fldChar w:fldCharType="begin"/>
            </w:r>
            <w:r>
              <w:rPr>
                <w:noProof/>
                <w:webHidden/>
              </w:rPr>
              <w:instrText xml:space="preserve"> PAGEREF _Toc229054031 \h </w:instrText>
            </w:r>
            <w:r>
              <w:rPr>
                <w:noProof/>
                <w:webHidden/>
              </w:rPr>
            </w:r>
            <w:r>
              <w:rPr>
                <w:noProof/>
                <w:webHidden/>
              </w:rPr>
              <w:fldChar w:fldCharType="separate"/>
            </w:r>
            <w:r>
              <w:rPr>
                <w:noProof/>
                <w:webHidden/>
              </w:rPr>
              <w:t>6</w:t>
            </w:r>
            <w:r>
              <w:rPr>
                <w:noProof/>
                <w:webHidden/>
              </w:rPr>
              <w:fldChar w:fldCharType="end"/>
            </w:r>
          </w:hyperlink>
        </w:p>
        <w:p w14:paraId="592B5DC3" w14:textId="4263D5A3"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32" w:history="1">
            <w:r w:rsidRPr="00A0133D">
              <w:rPr>
                <w:rStyle w:val="Hyperlink"/>
                <w:b/>
                <w:bCs/>
                <w:noProof/>
              </w:rPr>
              <w:t>(a)</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Accessibility Plan (IAS Clause 4)</w:t>
            </w:r>
            <w:r>
              <w:rPr>
                <w:noProof/>
                <w:webHidden/>
              </w:rPr>
              <w:tab/>
            </w:r>
            <w:r>
              <w:rPr>
                <w:noProof/>
                <w:webHidden/>
              </w:rPr>
              <w:fldChar w:fldCharType="begin"/>
            </w:r>
            <w:r>
              <w:rPr>
                <w:noProof/>
                <w:webHidden/>
              </w:rPr>
              <w:instrText xml:space="preserve"> PAGEREF _Toc229054032 \h </w:instrText>
            </w:r>
            <w:r>
              <w:rPr>
                <w:noProof/>
                <w:webHidden/>
              </w:rPr>
            </w:r>
            <w:r>
              <w:rPr>
                <w:noProof/>
                <w:webHidden/>
              </w:rPr>
              <w:fldChar w:fldCharType="separate"/>
            </w:r>
            <w:r>
              <w:rPr>
                <w:noProof/>
                <w:webHidden/>
              </w:rPr>
              <w:t>6</w:t>
            </w:r>
            <w:r>
              <w:rPr>
                <w:noProof/>
                <w:webHidden/>
              </w:rPr>
              <w:fldChar w:fldCharType="end"/>
            </w:r>
          </w:hyperlink>
        </w:p>
        <w:p w14:paraId="6FB8D8AE" w14:textId="40D5269A"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33" w:history="1">
            <w:r w:rsidRPr="00A0133D">
              <w:rPr>
                <w:rStyle w:val="Hyperlink"/>
                <w:b/>
                <w:bCs/>
                <w:noProof/>
              </w:rPr>
              <w:t>(b)</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Training (ACSS Clause 6, IAS Clause 7, IAS Clause 36)</w:t>
            </w:r>
            <w:r>
              <w:rPr>
                <w:noProof/>
                <w:webHidden/>
              </w:rPr>
              <w:tab/>
            </w:r>
            <w:r>
              <w:rPr>
                <w:noProof/>
                <w:webHidden/>
              </w:rPr>
              <w:fldChar w:fldCharType="begin"/>
            </w:r>
            <w:r>
              <w:rPr>
                <w:noProof/>
                <w:webHidden/>
              </w:rPr>
              <w:instrText xml:space="preserve"> PAGEREF _Toc229054033 \h </w:instrText>
            </w:r>
            <w:r>
              <w:rPr>
                <w:noProof/>
                <w:webHidden/>
              </w:rPr>
            </w:r>
            <w:r>
              <w:rPr>
                <w:noProof/>
                <w:webHidden/>
              </w:rPr>
              <w:fldChar w:fldCharType="separate"/>
            </w:r>
            <w:r>
              <w:rPr>
                <w:noProof/>
                <w:webHidden/>
              </w:rPr>
              <w:t>6</w:t>
            </w:r>
            <w:r>
              <w:rPr>
                <w:noProof/>
                <w:webHidden/>
              </w:rPr>
              <w:fldChar w:fldCharType="end"/>
            </w:r>
          </w:hyperlink>
        </w:p>
        <w:p w14:paraId="215D790F" w14:textId="6A2DE6EE" w:rsidR="006353AD" w:rsidRDefault="006353AD">
          <w:pPr>
            <w:pStyle w:val="TOC4"/>
            <w:tabs>
              <w:tab w:val="left" w:pos="228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34" w:history="1">
            <w:r w:rsidRPr="00A0133D">
              <w:rPr>
                <w:rStyle w:val="Hyperlink"/>
                <w:noProof/>
                <w:spacing w:val="-1"/>
              </w:rPr>
              <w:t>(i)</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noProof/>
              </w:rPr>
              <w:t>Sign</w:t>
            </w:r>
            <w:r w:rsidRPr="00A0133D">
              <w:rPr>
                <w:rStyle w:val="Hyperlink"/>
                <w:noProof/>
                <w:spacing w:val="-7"/>
              </w:rPr>
              <w:t xml:space="preserve"> </w:t>
            </w:r>
            <w:r w:rsidRPr="00A0133D">
              <w:rPr>
                <w:rStyle w:val="Hyperlink"/>
                <w:noProof/>
              </w:rPr>
              <w:t>Language</w:t>
            </w:r>
            <w:r w:rsidRPr="00A0133D">
              <w:rPr>
                <w:rStyle w:val="Hyperlink"/>
                <w:noProof/>
                <w:spacing w:val="-7"/>
              </w:rPr>
              <w:t xml:space="preserve"> </w:t>
            </w:r>
            <w:r w:rsidRPr="00A0133D">
              <w:rPr>
                <w:rStyle w:val="Hyperlink"/>
                <w:noProof/>
                <w:spacing w:val="-2"/>
              </w:rPr>
              <w:t>Training</w:t>
            </w:r>
            <w:r>
              <w:rPr>
                <w:noProof/>
                <w:webHidden/>
              </w:rPr>
              <w:tab/>
            </w:r>
            <w:r>
              <w:rPr>
                <w:noProof/>
                <w:webHidden/>
              </w:rPr>
              <w:fldChar w:fldCharType="begin"/>
            </w:r>
            <w:r>
              <w:rPr>
                <w:noProof/>
                <w:webHidden/>
              </w:rPr>
              <w:instrText xml:space="preserve"> PAGEREF _Toc229054034 \h </w:instrText>
            </w:r>
            <w:r>
              <w:rPr>
                <w:noProof/>
                <w:webHidden/>
              </w:rPr>
            </w:r>
            <w:r>
              <w:rPr>
                <w:noProof/>
                <w:webHidden/>
              </w:rPr>
              <w:fldChar w:fldCharType="separate"/>
            </w:r>
            <w:r>
              <w:rPr>
                <w:noProof/>
                <w:webHidden/>
              </w:rPr>
              <w:t>7</w:t>
            </w:r>
            <w:r>
              <w:rPr>
                <w:noProof/>
                <w:webHidden/>
              </w:rPr>
              <w:fldChar w:fldCharType="end"/>
            </w:r>
          </w:hyperlink>
        </w:p>
        <w:p w14:paraId="19F9F304" w14:textId="0FED632D" w:rsidR="006353AD" w:rsidRDefault="006353AD">
          <w:pPr>
            <w:pStyle w:val="TOC4"/>
            <w:tabs>
              <w:tab w:val="left" w:pos="2344"/>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35" w:history="1">
            <w:r w:rsidRPr="00A0133D">
              <w:rPr>
                <w:rStyle w:val="Hyperlink"/>
                <w:noProof/>
                <w:spacing w:val="-1"/>
              </w:rPr>
              <w:t>(ii)</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noProof/>
              </w:rPr>
              <w:t>Records of Training</w:t>
            </w:r>
            <w:r>
              <w:rPr>
                <w:noProof/>
                <w:webHidden/>
              </w:rPr>
              <w:tab/>
            </w:r>
            <w:r>
              <w:rPr>
                <w:noProof/>
                <w:webHidden/>
              </w:rPr>
              <w:fldChar w:fldCharType="begin"/>
            </w:r>
            <w:r>
              <w:rPr>
                <w:noProof/>
                <w:webHidden/>
              </w:rPr>
              <w:instrText xml:space="preserve"> PAGEREF _Toc229054035 \h </w:instrText>
            </w:r>
            <w:r>
              <w:rPr>
                <w:noProof/>
                <w:webHidden/>
              </w:rPr>
            </w:r>
            <w:r>
              <w:rPr>
                <w:noProof/>
                <w:webHidden/>
              </w:rPr>
              <w:fldChar w:fldCharType="separate"/>
            </w:r>
            <w:r>
              <w:rPr>
                <w:noProof/>
                <w:webHidden/>
              </w:rPr>
              <w:t>7</w:t>
            </w:r>
            <w:r>
              <w:rPr>
                <w:noProof/>
                <w:webHidden/>
              </w:rPr>
              <w:fldChar w:fldCharType="end"/>
            </w:r>
          </w:hyperlink>
        </w:p>
        <w:p w14:paraId="24ECADA2" w14:textId="732EC753"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36" w:history="1">
            <w:r w:rsidRPr="00A0133D">
              <w:rPr>
                <w:rStyle w:val="Hyperlink"/>
                <w:b/>
                <w:bCs/>
                <w:noProof/>
              </w:rPr>
              <w:t>(c)</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Accessible Formats and Communication Supports (IAS Clauses 12, 26 ACSS Clause 9)</w:t>
            </w:r>
            <w:r>
              <w:rPr>
                <w:noProof/>
                <w:webHidden/>
              </w:rPr>
              <w:tab/>
            </w:r>
            <w:r>
              <w:rPr>
                <w:noProof/>
                <w:webHidden/>
              </w:rPr>
              <w:fldChar w:fldCharType="begin"/>
            </w:r>
            <w:r>
              <w:rPr>
                <w:noProof/>
                <w:webHidden/>
              </w:rPr>
              <w:instrText xml:space="preserve"> PAGEREF _Toc229054036 \h </w:instrText>
            </w:r>
            <w:r>
              <w:rPr>
                <w:noProof/>
                <w:webHidden/>
              </w:rPr>
            </w:r>
            <w:r>
              <w:rPr>
                <w:noProof/>
                <w:webHidden/>
              </w:rPr>
              <w:fldChar w:fldCharType="separate"/>
            </w:r>
            <w:r>
              <w:rPr>
                <w:noProof/>
                <w:webHidden/>
              </w:rPr>
              <w:t>7</w:t>
            </w:r>
            <w:r>
              <w:rPr>
                <w:noProof/>
                <w:webHidden/>
              </w:rPr>
              <w:fldChar w:fldCharType="end"/>
            </w:r>
          </w:hyperlink>
        </w:p>
        <w:p w14:paraId="26CDD6C7" w14:textId="2872C847"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37" w:history="1">
            <w:r w:rsidRPr="00A0133D">
              <w:rPr>
                <w:rStyle w:val="Hyperlink"/>
                <w:b/>
                <w:bCs/>
                <w:noProof/>
              </w:rPr>
              <w:t>(d)</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Feedback (IAS Clause 11, ACSS Clause 7)</w:t>
            </w:r>
            <w:r>
              <w:rPr>
                <w:noProof/>
                <w:webHidden/>
              </w:rPr>
              <w:tab/>
            </w:r>
            <w:r>
              <w:rPr>
                <w:noProof/>
                <w:webHidden/>
              </w:rPr>
              <w:fldChar w:fldCharType="begin"/>
            </w:r>
            <w:r>
              <w:rPr>
                <w:noProof/>
                <w:webHidden/>
              </w:rPr>
              <w:instrText xml:space="preserve"> PAGEREF _Toc229054037 \h </w:instrText>
            </w:r>
            <w:r>
              <w:rPr>
                <w:noProof/>
                <w:webHidden/>
              </w:rPr>
            </w:r>
            <w:r>
              <w:rPr>
                <w:noProof/>
                <w:webHidden/>
              </w:rPr>
              <w:fldChar w:fldCharType="separate"/>
            </w:r>
            <w:r>
              <w:rPr>
                <w:noProof/>
                <w:webHidden/>
              </w:rPr>
              <w:t>8</w:t>
            </w:r>
            <w:r>
              <w:rPr>
                <w:noProof/>
                <w:webHidden/>
              </w:rPr>
              <w:fldChar w:fldCharType="end"/>
            </w:r>
          </w:hyperlink>
        </w:p>
        <w:p w14:paraId="41B5493D" w14:textId="23EC0D17"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38" w:history="1">
            <w:r w:rsidRPr="00A0133D">
              <w:rPr>
                <w:rStyle w:val="Hyperlink"/>
                <w:b/>
                <w:bCs/>
                <w:noProof/>
              </w:rPr>
              <w:t>(e)</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Accessible Websites and Web Content (IAS Clause 14)</w:t>
            </w:r>
            <w:r>
              <w:rPr>
                <w:noProof/>
                <w:webHidden/>
              </w:rPr>
              <w:tab/>
            </w:r>
            <w:r>
              <w:rPr>
                <w:noProof/>
                <w:webHidden/>
              </w:rPr>
              <w:fldChar w:fldCharType="begin"/>
            </w:r>
            <w:r>
              <w:rPr>
                <w:noProof/>
                <w:webHidden/>
              </w:rPr>
              <w:instrText xml:space="preserve"> PAGEREF _Toc229054038 \h </w:instrText>
            </w:r>
            <w:r>
              <w:rPr>
                <w:noProof/>
                <w:webHidden/>
              </w:rPr>
            </w:r>
            <w:r>
              <w:rPr>
                <w:noProof/>
                <w:webHidden/>
              </w:rPr>
              <w:fldChar w:fldCharType="separate"/>
            </w:r>
            <w:r>
              <w:rPr>
                <w:noProof/>
                <w:webHidden/>
              </w:rPr>
              <w:t>9</w:t>
            </w:r>
            <w:r>
              <w:rPr>
                <w:noProof/>
                <w:webHidden/>
              </w:rPr>
              <w:fldChar w:fldCharType="end"/>
            </w:r>
          </w:hyperlink>
        </w:p>
        <w:p w14:paraId="62C784CC" w14:textId="05826002"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39" w:history="1">
            <w:r w:rsidRPr="00A0133D">
              <w:rPr>
                <w:rStyle w:val="Hyperlink"/>
                <w:b/>
                <w:bCs/>
                <w:noProof/>
              </w:rPr>
              <w:t>(f)</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Procuring or Acquiring Goods, Services or Facilities (IAS Clause 5)</w:t>
            </w:r>
            <w:r>
              <w:rPr>
                <w:noProof/>
                <w:webHidden/>
              </w:rPr>
              <w:tab/>
            </w:r>
            <w:r>
              <w:rPr>
                <w:noProof/>
                <w:webHidden/>
              </w:rPr>
              <w:fldChar w:fldCharType="begin"/>
            </w:r>
            <w:r>
              <w:rPr>
                <w:noProof/>
                <w:webHidden/>
              </w:rPr>
              <w:instrText xml:space="preserve"> PAGEREF _Toc229054039 \h </w:instrText>
            </w:r>
            <w:r>
              <w:rPr>
                <w:noProof/>
                <w:webHidden/>
              </w:rPr>
            </w:r>
            <w:r>
              <w:rPr>
                <w:noProof/>
                <w:webHidden/>
              </w:rPr>
              <w:fldChar w:fldCharType="separate"/>
            </w:r>
            <w:r>
              <w:rPr>
                <w:noProof/>
                <w:webHidden/>
              </w:rPr>
              <w:t>9</w:t>
            </w:r>
            <w:r>
              <w:rPr>
                <w:noProof/>
                <w:webHidden/>
              </w:rPr>
              <w:fldChar w:fldCharType="end"/>
            </w:r>
          </w:hyperlink>
        </w:p>
        <w:p w14:paraId="1B3E6592" w14:textId="1055E4B7"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0" w:history="1">
            <w:r w:rsidRPr="00A0133D">
              <w:rPr>
                <w:rStyle w:val="Hyperlink"/>
                <w:b/>
                <w:bCs/>
                <w:noProof/>
              </w:rPr>
              <w:t>(g)</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Employment</w:t>
            </w:r>
            <w:r>
              <w:rPr>
                <w:noProof/>
                <w:webHidden/>
              </w:rPr>
              <w:tab/>
            </w:r>
            <w:r>
              <w:rPr>
                <w:noProof/>
                <w:webHidden/>
              </w:rPr>
              <w:fldChar w:fldCharType="begin"/>
            </w:r>
            <w:r>
              <w:rPr>
                <w:noProof/>
                <w:webHidden/>
              </w:rPr>
              <w:instrText xml:space="preserve"> PAGEREF _Toc229054040 \h </w:instrText>
            </w:r>
            <w:r>
              <w:rPr>
                <w:noProof/>
                <w:webHidden/>
              </w:rPr>
            </w:r>
            <w:r>
              <w:rPr>
                <w:noProof/>
                <w:webHidden/>
              </w:rPr>
              <w:fldChar w:fldCharType="separate"/>
            </w:r>
            <w:r>
              <w:rPr>
                <w:noProof/>
                <w:webHidden/>
              </w:rPr>
              <w:t>9</w:t>
            </w:r>
            <w:r>
              <w:rPr>
                <w:noProof/>
                <w:webHidden/>
              </w:rPr>
              <w:fldChar w:fldCharType="end"/>
            </w:r>
          </w:hyperlink>
        </w:p>
        <w:p w14:paraId="43CB5540" w14:textId="44BE5FB6"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1" w:history="1">
            <w:r w:rsidRPr="00A0133D">
              <w:rPr>
                <w:rStyle w:val="Hyperlink"/>
                <w:noProof/>
              </w:rPr>
              <w:t>(i) Recruitment, Assessment, Selection and On-going Job Accommodation (IAS Clauses 22, 23, 24, 25 )</w:t>
            </w:r>
            <w:r>
              <w:rPr>
                <w:noProof/>
                <w:webHidden/>
              </w:rPr>
              <w:tab/>
            </w:r>
            <w:r>
              <w:rPr>
                <w:noProof/>
                <w:webHidden/>
              </w:rPr>
              <w:fldChar w:fldCharType="begin"/>
            </w:r>
            <w:r>
              <w:rPr>
                <w:noProof/>
                <w:webHidden/>
              </w:rPr>
              <w:instrText xml:space="preserve"> PAGEREF _Toc229054041 \h </w:instrText>
            </w:r>
            <w:r>
              <w:rPr>
                <w:noProof/>
                <w:webHidden/>
              </w:rPr>
            </w:r>
            <w:r>
              <w:rPr>
                <w:noProof/>
                <w:webHidden/>
              </w:rPr>
              <w:fldChar w:fldCharType="separate"/>
            </w:r>
            <w:r>
              <w:rPr>
                <w:noProof/>
                <w:webHidden/>
              </w:rPr>
              <w:t>9</w:t>
            </w:r>
            <w:r>
              <w:rPr>
                <w:noProof/>
                <w:webHidden/>
              </w:rPr>
              <w:fldChar w:fldCharType="end"/>
            </w:r>
          </w:hyperlink>
        </w:p>
        <w:p w14:paraId="6A924F77" w14:textId="55C08E3E"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2" w:history="1">
            <w:r w:rsidRPr="00A0133D">
              <w:rPr>
                <w:rStyle w:val="Hyperlink"/>
                <w:noProof/>
              </w:rPr>
              <w:t>(ii) Workplace Emergency Response Information (IAS Clause 27)</w:t>
            </w:r>
            <w:r>
              <w:rPr>
                <w:noProof/>
                <w:webHidden/>
              </w:rPr>
              <w:tab/>
            </w:r>
            <w:r>
              <w:rPr>
                <w:noProof/>
                <w:webHidden/>
              </w:rPr>
              <w:fldChar w:fldCharType="begin"/>
            </w:r>
            <w:r>
              <w:rPr>
                <w:noProof/>
                <w:webHidden/>
              </w:rPr>
              <w:instrText xml:space="preserve"> PAGEREF _Toc229054042 \h </w:instrText>
            </w:r>
            <w:r>
              <w:rPr>
                <w:noProof/>
                <w:webHidden/>
              </w:rPr>
            </w:r>
            <w:r>
              <w:rPr>
                <w:noProof/>
                <w:webHidden/>
              </w:rPr>
              <w:fldChar w:fldCharType="separate"/>
            </w:r>
            <w:r>
              <w:rPr>
                <w:noProof/>
                <w:webHidden/>
              </w:rPr>
              <w:t>10</w:t>
            </w:r>
            <w:r>
              <w:rPr>
                <w:noProof/>
                <w:webHidden/>
              </w:rPr>
              <w:fldChar w:fldCharType="end"/>
            </w:r>
          </w:hyperlink>
        </w:p>
        <w:p w14:paraId="09FF728F" w14:textId="2A9A526D"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3" w:history="1">
            <w:r w:rsidRPr="00A0133D">
              <w:rPr>
                <w:rStyle w:val="Hyperlink"/>
                <w:noProof/>
              </w:rPr>
              <w:t>(iii) Documented Individual Accommodation Plans (IAS Clause 28)</w:t>
            </w:r>
            <w:r>
              <w:rPr>
                <w:noProof/>
                <w:webHidden/>
              </w:rPr>
              <w:tab/>
            </w:r>
            <w:r>
              <w:rPr>
                <w:noProof/>
                <w:webHidden/>
              </w:rPr>
              <w:fldChar w:fldCharType="begin"/>
            </w:r>
            <w:r>
              <w:rPr>
                <w:noProof/>
                <w:webHidden/>
              </w:rPr>
              <w:instrText xml:space="preserve"> PAGEREF _Toc229054043 \h </w:instrText>
            </w:r>
            <w:r>
              <w:rPr>
                <w:noProof/>
                <w:webHidden/>
              </w:rPr>
            </w:r>
            <w:r>
              <w:rPr>
                <w:noProof/>
                <w:webHidden/>
              </w:rPr>
              <w:fldChar w:fldCharType="separate"/>
            </w:r>
            <w:r>
              <w:rPr>
                <w:noProof/>
                <w:webHidden/>
              </w:rPr>
              <w:t>10</w:t>
            </w:r>
            <w:r>
              <w:rPr>
                <w:noProof/>
                <w:webHidden/>
              </w:rPr>
              <w:fldChar w:fldCharType="end"/>
            </w:r>
          </w:hyperlink>
        </w:p>
        <w:p w14:paraId="27DA81C3" w14:textId="5464090A"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4" w:history="1">
            <w:r w:rsidRPr="00A0133D">
              <w:rPr>
                <w:rStyle w:val="Hyperlink"/>
                <w:noProof/>
              </w:rPr>
              <w:t>(iv) Return to Work Process (IAS Clause 29)</w:t>
            </w:r>
            <w:r>
              <w:rPr>
                <w:noProof/>
                <w:webHidden/>
              </w:rPr>
              <w:tab/>
            </w:r>
            <w:r>
              <w:rPr>
                <w:noProof/>
                <w:webHidden/>
              </w:rPr>
              <w:fldChar w:fldCharType="begin"/>
            </w:r>
            <w:r>
              <w:rPr>
                <w:noProof/>
                <w:webHidden/>
              </w:rPr>
              <w:instrText xml:space="preserve"> PAGEREF _Toc229054044 \h </w:instrText>
            </w:r>
            <w:r>
              <w:rPr>
                <w:noProof/>
                <w:webHidden/>
              </w:rPr>
            </w:r>
            <w:r>
              <w:rPr>
                <w:noProof/>
                <w:webHidden/>
              </w:rPr>
              <w:fldChar w:fldCharType="separate"/>
            </w:r>
            <w:r>
              <w:rPr>
                <w:noProof/>
                <w:webHidden/>
              </w:rPr>
              <w:t>10</w:t>
            </w:r>
            <w:r>
              <w:rPr>
                <w:noProof/>
                <w:webHidden/>
              </w:rPr>
              <w:fldChar w:fldCharType="end"/>
            </w:r>
          </w:hyperlink>
        </w:p>
        <w:p w14:paraId="04B0D6F5" w14:textId="6425E05A"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5" w:history="1">
            <w:r w:rsidRPr="00A0133D">
              <w:rPr>
                <w:rStyle w:val="Hyperlink"/>
                <w:noProof/>
              </w:rPr>
              <w:t>(v) Performance Management, Career Development and Advancement &amp; Redeployment (IAS Clauses 30, 31, 32)</w:t>
            </w:r>
            <w:r>
              <w:rPr>
                <w:noProof/>
                <w:webHidden/>
              </w:rPr>
              <w:tab/>
            </w:r>
            <w:r>
              <w:rPr>
                <w:noProof/>
                <w:webHidden/>
              </w:rPr>
              <w:fldChar w:fldCharType="begin"/>
            </w:r>
            <w:r>
              <w:rPr>
                <w:noProof/>
                <w:webHidden/>
              </w:rPr>
              <w:instrText xml:space="preserve"> PAGEREF _Toc229054045 \h </w:instrText>
            </w:r>
            <w:r>
              <w:rPr>
                <w:noProof/>
                <w:webHidden/>
              </w:rPr>
            </w:r>
            <w:r>
              <w:rPr>
                <w:noProof/>
                <w:webHidden/>
              </w:rPr>
              <w:fldChar w:fldCharType="separate"/>
            </w:r>
            <w:r>
              <w:rPr>
                <w:noProof/>
                <w:webHidden/>
              </w:rPr>
              <w:t>10</w:t>
            </w:r>
            <w:r>
              <w:rPr>
                <w:noProof/>
                <w:webHidden/>
              </w:rPr>
              <w:fldChar w:fldCharType="end"/>
            </w:r>
          </w:hyperlink>
        </w:p>
        <w:p w14:paraId="0F332290" w14:textId="17E0916C"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6" w:history="1">
            <w:r w:rsidRPr="00A0133D">
              <w:rPr>
                <w:rStyle w:val="Hyperlink"/>
                <w:b/>
                <w:bCs/>
                <w:noProof/>
              </w:rPr>
              <w:t>(h)</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Transportation Services</w:t>
            </w:r>
            <w:r>
              <w:rPr>
                <w:noProof/>
                <w:webHidden/>
              </w:rPr>
              <w:tab/>
            </w:r>
            <w:r>
              <w:rPr>
                <w:noProof/>
                <w:webHidden/>
              </w:rPr>
              <w:fldChar w:fldCharType="begin"/>
            </w:r>
            <w:r>
              <w:rPr>
                <w:noProof/>
                <w:webHidden/>
              </w:rPr>
              <w:instrText xml:space="preserve"> PAGEREF _Toc229054046 \h </w:instrText>
            </w:r>
            <w:r>
              <w:rPr>
                <w:noProof/>
                <w:webHidden/>
              </w:rPr>
            </w:r>
            <w:r>
              <w:rPr>
                <w:noProof/>
                <w:webHidden/>
              </w:rPr>
              <w:fldChar w:fldCharType="separate"/>
            </w:r>
            <w:r>
              <w:rPr>
                <w:noProof/>
                <w:webHidden/>
              </w:rPr>
              <w:t>11</w:t>
            </w:r>
            <w:r>
              <w:rPr>
                <w:noProof/>
                <w:webHidden/>
              </w:rPr>
              <w:fldChar w:fldCharType="end"/>
            </w:r>
          </w:hyperlink>
        </w:p>
        <w:p w14:paraId="37C1B293" w14:textId="79E6EFE3"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7" w:history="1">
            <w:r w:rsidRPr="00A0133D">
              <w:rPr>
                <w:rStyle w:val="Hyperlink"/>
                <w:noProof/>
              </w:rPr>
              <w:t>(i) Boarding and Travel (IAS Clause 44)</w:t>
            </w:r>
            <w:r>
              <w:rPr>
                <w:noProof/>
                <w:webHidden/>
              </w:rPr>
              <w:tab/>
            </w:r>
            <w:r>
              <w:rPr>
                <w:noProof/>
                <w:webHidden/>
              </w:rPr>
              <w:fldChar w:fldCharType="begin"/>
            </w:r>
            <w:r>
              <w:rPr>
                <w:noProof/>
                <w:webHidden/>
              </w:rPr>
              <w:instrText xml:space="preserve"> PAGEREF _Toc229054047 \h </w:instrText>
            </w:r>
            <w:r>
              <w:rPr>
                <w:noProof/>
                <w:webHidden/>
              </w:rPr>
            </w:r>
            <w:r>
              <w:rPr>
                <w:noProof/>
                <w:webHidden/>
              </w:rPr>
              <w:fldChar w:fldCharType="separate"/>
            </w:r>
            <w:r>
              <w:rPr>
                <w:noProof/>
                <w:webHidden/>
              </w:rPr>
              <w:t>11</w:t>
            </w:r>
            <w:r>
              <w:rPr>
                <w:noProof/>
                <w:webHidden/>
              </w:rPr>
              <w:fldChar w:fldCharType="end"/>
            </w:r>
          </w:hyperlink>
        </w:p>
        <w:p w14:paraId="1CEC7717" w14:textId="798C6467"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8" w:history="1">
            <w:r w:rsidRPr="00A0133D">
              <w:rPr>
                <w:rStyle w:val="Hyperlink"/>
                <w:noProof/>
                <w:lang w:val="fr-FR"/>
              </w:rPr>
              <w:t>(ii) Service Disruptions (IAS Clause 50 ACSS Clause 5)</w:t>
            </w:r>
            <w:r>
              <w:rPr>
                <w:noProof/>
                <w:webHidden/>
              </w:rPr>
              <w:tab/>
            </w:r>
            <w:r>
              <w:rPr>
                <w:noProof/>
                <w:webHidden/>
              </w:rPr>
              <w:fldChar w:fldCharType="begin"/>
            </w:r>
            <w:r>
              <w:rPr>
                <w:noProof/>
                <w:webHidden/>
              </w:rPr>
              <w:instrText xml:space="preserve"> PAGEREF _Toc229054048 \h </w:instrText>
            </w:r>
            <w:r>
              <w:rPr>
                <w:noProof/>
                <w:webHidden/>
              </w:rPr>
            </w:r>
            <w:r>
              <w:rPr>
                <w:noProof/>
                <w:webHidden/>
              </w:rPr>
              <w:fldChar w:fldCharType="separate"/>
            </w:r>
            <w:r>
              <w:rPr>
                <w:noProof/>
                <w:webHidden/>
              </w:rPr>
              <w:t>11</w:t>
            </w:r>
            <w:r>
              <w:rPr>
                <w:noProof/>
                <w:webHidden/>
              </w:rPr>
              <w:fldChar w:fldCharType="end"/>
            </w:r>
          </w:hyperlink>
        </w:p>
        <w:p w14:paraId="36A15DFC" w14:textId="5C666EED"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49" w:history="1">
            <w:r w:rsidRPr="00A0133D">
              <w:rPr>
                <w:rStyle w:val="Hyperlink"/>
                <w:noProof/>
              </w:rPr>
              <w:t>(iii) Non-Functioning Accessibility Equipment</w:t>
            </w:r>
            <w:r>
              <w:rPr>
                <w:noProof/>
                <w:webHidden/>
              </w:rPr>
              <w:tab/>
            </w:r>
            <w:r>
              <w:rPr>
                <w:noProof/>
                <w:webHidden/>
              </w:rPr>
              <w:fldChar w:fldCharType="begin"/>
            </w:r>
            <w:r>
              <w:rPr>
                <w:noProof/>
                <w:webHidden/>
              </w:rPr>
              <w:instrText xml:space="preserve"> PAGEREF _Toc229054049 \h </w:instrText>
            </w:r>
            <w:r>
              <w:rPr>
                <w:noProof/>
                <w:webHidden/>
              </w:rPr>
            </w:r>
            <w:r>
              <w:rPr>
                <w:noProof/>
                <w:webHidden/>
              </w:rPr>
              <w:fldChar w:fldCharType="separate"/>
            </w:r>
            <w:r>
              <w:rPr>
                <w:noProof/>
                <w:webHidden/>
              </w:rPr>
              <w:t>11</w:t>
            </w:r>
            <w:r>
              <w:rPr>
                <w:noProof/>
                <w:webHidden/>
              </w:rPr>
              <w:fldChar w:fldCharType="end"/>
            </w:r>
          </w:hyperlink>
        </w:p>
        <w:p w14:paraId="679F61F7" w14:textId="693578B5"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0" w:history="1">
            <w:r w:rsidRPr="00A0133D">
              <w:rPr>
                <w:rStyle w:val="Hyperlink"/>
                <w:noProof/>
              </w:rPr>
              <w:t>(iv) Alternative Accessible Methods of Transportation (Clause 45 IAS)</w:t>
            </w:r>
            <w:r>
              <w:rPr>
                <w:noProof/>
                <w:webHidden/>
              </w:rPr>
              <w:tab/>
            </w:r>
            <w:r>
              <w:rPr>
                <w:noProof/>
                <w:webHidden/>
              </w:rPr>
              <w:fldChar w:fldCharType="begin"/>
            </w:r>
            <w:r>
              <w:rPr>
                <w:noProof/>
                <w:webHidden/>
              </w:rPr>
              <w:instrText xml:space="preserve"> PAGEREF _Toc229054050 \h </w:instrText>
            </w:r>
            <w:r>
              <w:rPr>
                <w:noProof/>
                <w:webHidden/>
              </w:rPr>
            </w:r>
            <w:r>
              <w:rPr>
                <w:noProof/>
                <w:webHidden/>
              </w:rPr>
              <w:fldChar w:fldCharType="separate"/>
            </w:r>
            <w:r>
              <w:rPr>
                <w:noProof/>
                <w:webHidden/>
              </w:rPr>
              <w:t>12</w:t>
            </w:r>
            <w:r>
              <w:rPr>
                <w:noProof/>
                <w:webHidden/>
              </w:rPr>
              <w:fldChar w:fldCharType="end"/>
            </w:r>
          </w:hyperlink>
        </w:p>
        <w:p w14:paraId="687E1D44" w14:textId="08907396"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1" w:history="1">
            <w:r w:rsidRPr="00A0133D">
              <w:rPr>
                <w:rStyle w:val="Hyperlink"/>
                <w:noProof/>
              </w:rPr>
              <w:t>(v) Transit Stops (Clause 47 IAS)</w:t>
            </w:r>
            <w:r>
              <w:rPr>
                <w:noProof/>
                <w:webHidden/>
              </w:rPr>
              <w:tab/>
            </w:r>
            <w:r>
              <w:rPr>
                <w:noProof/>
                <w:webHidden/>
              </w:rPr>
              <w:fldChar w:fldCharType="begin"/>
            </w:r>
            <w:r>
              <w:rPr>
                <w:noProof/>
                <w:webHidden/>
              </w:rPr>
              <w:instrText xml:space="preserve"> PAGEREF _Toc229054051 \h </w:instrText>
            </w:r>
            <w:r>
              <w:rPr>
                <w:noProof/>
                <w:webHidden/>
              </w:rPr>
            </w:r>
            <w:r>
              <w:rPr>
                <w:noProof/>
                <w:webHidden/>
              </w:rPr>
              <w:fldChar w:fldCharType="separate"/>
            </w:r>
            <w:r>
              <w:rPr>
                <w:noProof/>
                <w:webHidden/>
              </w:rPr>
              <w:t>12</w:t>
            </w:r>
            <w:r>
              <w:rPr>
                <w:noProof/>
                <w:webHidden/>
              </w:rPr>
              <w:fldChar w:fldCharType="end"/>
            </w:r>
          </w:hyperlink>
        </w:p>
        <w:p w14:paraId="4935A00E" w14:textId="5C20B272"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2" w:history="1">
            <w:r w:rsidRPr="00A0133D">
              <w:rPr>
                <w:rStyle w:val="Hyperlink"/>
                <w:b/>
                <w:bCs/>
                <w:noProof/>
              </w:rPr>
              <w:t>(i)</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Customer Communications</w:t>
            </w:r>
            <w:r>
              <w:rPr>
                <w:noProof/>
                <w:webHidden/>
              </w:rPr>
              <w:tab/>
            </w:r>
            <w:r>
              <w:rPr>
                <w:noProof/>
                <w:webHidden/>
              </w:rPr>
              <w:fldChar w:fldCharType="begin"/>
            </w:r>
            <w:r>
              <w:rPr>
                <w:noProof/>
                <w:webHidden/>
              </w:rPr>
              <w:instrText xml:space="preserve"> PAGEREF _Toc229054052 \h </w:instrText>
            </w:r>
            <w:r>
              <w:rPr>
                <w:noProof/>
                <w:webHidden/>
              </w:rPr>
            </w:r>
            <w:r>
              <w:rPr>
                <w:noProof/>
                <w:webHidden/>
              </w:rPr>
              <w:fldChar w:fldCharType="separate"/>
            </w:r>
            <w:r>
              <w:rPr>
                <w:noProof/>
                <w:webHidden/>
              </w:rPr>
              <w:t>12</w:t>
            </w:r>
            <w:r>
              <w:rPr>
                <w:noProof/>
                <w:webHidden/>
              </w:rPr>
              <w:fldChar w:fldCharType="end"/>
            </w:r>
          </w:hyperlink>
        </w:p>
        <w:p w14:paraId="294A1792" w14:textId="2D160955"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3" w:history="1">
            <w:r w:rsidRPr="00A0133D">
              <w:rPr>
                <w:rStyle w:val="Hyperlink"/>
                <w:noProof/>
              </w:rPr>
              <w:t>(i) Availability of Information on Accessibility Equipment (IAS Clause 34)</w:t>
            </w:r>
            <w:r>
              <w:rPr>
                <w:noProof/>
                <w:webHidden/>
              </w:rPr>
              <w:tab/>
            </w:r>
            <w:r>
              <w:rPr>
                <w:noProof/>
                <w:webHidden/>
              </w:rPr>
              <w:fldChar w:fldCharType="begin"/>
            </w:r>
            <w:r>
              <w:rPr>
                <w:noProof/>
                <w:webHidden/>
              </w:rPr>
              <w:instrText xml:space="preserve"> PAGEREF _Toc229054053 \h </w:instrText>
            </w:r>
            <w:r>
              <w:rPr>
                <w:noProof/>
                <w:webHidden/>
              </w:rPr>
            </w:r>
            <w:r>
              <w:rPr>
                <w:noProof/>
                <w:webHidden/>
              </w:rPr>
              <w:fldChar w:fldCharType="separate"/>
            </w:r>
            <w:r>
              <w:rPr>
                <w:noProof/>
                <w:webHidden/>
              </w:rPr>
              <w:t>12</w:t>
            </w:r>
            <w:r>
              <w:rPr>
                <w:noProof/>
                <w:webHidden/>
              </w:rPr>
              <w:fldChar w:fldCharType="end"/>
            </w:r>
          </w:hyperlink>
        </w:p>
        <w:p w14:paraId="1A7717C1" w14:textId="1CF2A9D6"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4" w:history="1">
            <w:r w:rsidRPr="00A0133D">
              <w:rPr>
                <w:rStyle w:val="Hyperlink"/>
                <w:noProof/>
              </w:rPr>
              <w:t>(ii) Pre-Boarding/ On-Board Announcements (Clauses 51 and 52 IAS)</w:t>
            </w:r>
            <w:r>
              <w:rPr>
                <w:noProof/>
                <w:webHidden/>
              </w:rPr>
              <w:tab/>
            </w:r>
            <w:r>
              <w:rPr>
                <w:noProof/>
                <w:webHidden/>
              </w:rPr>
              <w:fldChar w:fldCharType="begin"/>
            </w:r>
            <w:r>
              <w:rPr>
                <w:noProof/>
                <w:webHidden/>
              </w:rPr>
              <w:instrText xml:space="preserve"> PAGEREF _Toc229054054 \h </w:instrText>
            </w:r>
            <w:r>
              <w:rPr>
                <w:noProof/>
                <w:webHidden/>
              </w:rPr>
            </w:r>
            <w:r>
              <w:rPr>
                <w:noProof/>
                <w:webHidden/>
              </w:rPr>
              <w:fldChar w:fldCharType="separate"/>
            </w:r>
            <w:r>
              <w:rPr>
                <w:noProof/>
                <w:webHidden/>
              </w:rPr>
              <w:t>12</w:t>
            </w:r>
            <w:r>
              <w:rPr>
                <w:noProof/>
                <w:webHidden/>
              </w:rPr>
              <w:fldChar w:fldCharType="end"/>
            </w:r>
          </w:hyperlink>
        </w:p>
        <w:p w14:paraId="65D7072D" w14:textId="187DB109"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5" w:history="1">
            <w:r w:rsidRPr="00A0133D">
              <w:rPr>
                <w:rStyle w:val="Hyperlink"/>
                <w:noProof/>
              </w:rPr>
              <w:t>(iii) Accessible Service Interruptions</w:t>
            </w:r>
            <w:r>
              <w:rPr>
                <w:noProof/>
                <w:webHidden/>
              </w:rPr>
              <w:tab/>
            </w:r>
            <w:r>
              <w:rPr>
                <w:noProof/>
                <w:webHidden/>
              </w:rPr>
              <w:fldChar w:fldCharType="begin"/>
            </w:r>
            <w:r>
              <w:rPr>
                <w:noProof/>
                <w:webHidden/>
              </w:rPr>
              <w:instrText xml:space="preserve"> PAGEREF _Toc229054055 \h </w:instrText>
            </w:r>
            <w:r>
              <w:rPr>
                <w:noProof/>
                <w:webHidden/>
              </w:rPr>
            </w:r>
            <w:r>
              <w:rPr>
                <w:noProof/>
                <w:webHidden/>
              </w:rPr>
              <w:fldChar w:fldCharType="separate"/>
            </w:r>
            <w:r>
              <w:rPr>
                <w:noProof/>
                <w:webHidden/>
              </w:rPr>
              <w:t>13</w:t>
            </w:r>
            <w:r>
              <w:rPr>
                <w:noProof/>
                <w:webHidden/>
              </w:rPr>
              <w:fldChar w:fldCharType="end"/>
            </w:r>
          </w:hyperlink>
        </w:p>
        <w:p w14:paraId="053B2ECE" w14:textId="1B7CB9A5"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6" w:history="1">
            <w:r w:rsidRPr="00A0133D">
              <w:rPr>
                <w:rStyle w:val="Hyperlink"/>
                <w:b/>
                <w:bCs/>
                <w:noProof/>
              </w:rPr>
              <w:t>(j)</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Fares and Transportation Policies</w:t>
            </w:r>
            <w:r>
              <w:rPr>
                <w:noProof/>
                <w:webHidden/>
              </w:rPr>
              <w:tab/>
            </w:r>
            <w:r>
              <w:rPr>
                <w:noProof/>
                <w:webHidden/>
              </w:rPr>
              <w:fldChar w:fldCharType="begin"/>
            </w:r>
            <w:r>
              <w:rPr>
                <w:noProof/>
                <w:webHidden/>
              </w:rPr>
              <w:instrText xml:space="preserve"> PAGEREF _Toc229054056 \h </w:instrText>
            </w:r>
            <w:r>
              <w:rPr>
                <w:noProof/>
                <w:webHidden/>
              </w:rPr>
            </w:r>
            <w:r>
              <w:rPr>
                <w:noProof/>
                <w:webHidden/>
              </w:rPr>
              <w:fldChar w:fldCharType="separate"/>
            </w:r>
            <w:r>
              <w:rPr>
                <w:noProof/>
                <w:webHidden/>
              </w:rPr>
              <w:t>13</w:t>
            </w:r>
            <w:r>
              <w:rPr>
                <w:noProof/>
                <w:webHidden/>
              </w:rPr>
              <w:fldChar w:fldCharType="end"/>
            </w:r>
          </w:hyperlink>
        </w:p>
        <w:p w14:paraId="4A7F4610" w14:textId="3A4847CC"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7" w:history="1">
            <w:r w:rsidRPr="00A0133D">
              <w:rPr>
                <w:rStyle w:val="Hyperlink"/>
                <w:noProof/>
              </w:rPr>
              <w:t>(i) Fare Parity</w:t>
            </w:r>
            <w:r>
              <w:rPr>
                <w:noProof/>
                <w:webHidden/>
              </w:rPr>
              <w:tab/>
            </w:r>
            <w:r>
              <w:rPr>
                <w:noProof/>
                <w:webHidden/>
              </w:rPr>
              <w:fldChar w:fldCharType="begin"/>
            </w:r>
            <w:r>
              <w:rPr>
                <w:noProof/>
                <w:webHidden/>
              </w:rPr>
              <w:instrText xml:space="preserve"> PAGEREF _Toc229054057 \h </w:instrText>
            </w:r>
            <w:r>
              <w:rPr>
                <w:noProof/>
                <w:webHidden/>
              </w:rPr>
            </w:r>
            <w:r>
              <w:rPr>
                <w:noProof/>
                <w:webHidden/>
              </w:rPr>
              <w:fldChar w:fldCharType="separate"/>
            </w:r>
            <w:r>
              <w:rPr>
                <w:noProof/>
                <w:webHidden/>
              </w:rPr>
              <w:t>13</w:t>
            </w:r>
            <w:r>
              <w:rPr>
                <w:noProof/>
                <w:webHidden/>
              </w:rPr>
              <w:fldChar w:fldCharType="end"/>
            </w:r>
          </w:hyperlink>
        </w:p>
        <w:p w14:paraId="0FAFBA9E" w14:textId="02FB65DA"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8" w:history="1">
            <w:r w:rsidRPr="00A0133D">
              <w:rPr>
                <w:rStyle w:val="Hyperlink"/>
                <w:noProof/>
              </w:rPr>
              <w:t>(ii) Support Persons</w:t>
            </w:r>
            <w:r>
              <w:rPr>
                <w:noProof/>
                <w:webHidden/>
              </w:rPr>
              <w:tab/>
            </w:r>
            <w:r>
              <w:rPr>
                <w:noProof/>
                <w:webHidden/>
              </w:rPr>
              <w:fldChar w:fldCharType="begin"/>
            </w:r>
            <w:r>
              <w:rPr>
                <w:noProof/>
                <w:webHidden/>
              </w:rPr>
              <w:instrText xml:space="preserve"> PAGEREF _Toc229054058 \h </w:instrText>
            </w:r>
            <w:r>
              <w:rPr>
                <w:noProof/>
                <w:webHidden/>
              </w:rPr>
            </w:r>
            <w:r>
              <w:rPr>
                <w:noProof/>
                <w:webHidden/>
              </w:rPr>
              <w:fldChar w:fldCharType="separate"/>
            </w:r>
            <w:r>
              <w:rPr>
                <w:noProof/>
                <w:webHidden/>
              </w:rPr>
              <w:t>13</w:t>
            </w:r>
            <w:r>
              <w:rPr>
                <w:noProof/>
                <w:webHidden/>
              </w:rPr>
              <w:fldChar w:fldCharType="end"/>
            </w:r>
          </w:hyperlink>
        </w:p>
        <w:p w14:paraId="6396FAF7" w14:textId="01CB6AB2"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59" w:history="1">
            <w:r w:rsidRPr="00A0133D">
              <w:rPr>
                <w:rStyle w:val="Hyperlink"/>
                <w:noProof/>
              </w:rPr>
              <w:t>(iii) Service Animals</w:t>
            </w:r>
            <w:r>
              <w:rPr>
                <w:noProof/>
                <w:webHidden/>
              </w:rPr>
              <w:tab/>
            </w:r>
            <w:r>
              <w:rPr>
                <w:noProof/>
                <w:webHidden/>
              </w:rPr>
              <w:fldChar w:fldCharType="begin"/>
            </w:r>
            <w:r>
              <w:rPr>
                <w:noProof/>
                <w:webHidden/>
              </w:rPr>
              <w:instrText xml:space="preserve"> PAGEREF _Toc229054059 \h </w:instrText>
            </w:r>
            <w:r>
              <w:rPr>
                <w:noProof/>
                <w:webHidden/>
              </w:rPr>
            </w:r>
            <w:r>
              <w:rPr>
                <w:noProof/>
                <w:webHidden/>
              </w:rPr>
              <w:fldChar w:fldCharType="separate"/>
            </w:r>
            <w:r>
              <w:rPr>
                <w:noProof/>
                <w:webHidden/>
              </w:rPr>
              <w:t>13</w:t>
            </w:r>
            <w:r>
              <w:rPr>
                <w:noProof/>
                <w:webHidden/>
              </w:rPr>
              <w:fldChar w:fldCharType="end"/>
            </w:r>
          </w:hyperlink>
        </w:p>
        <w:p w14:paraId="3226BF15" w14:textId="7A8ADDE3"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60" w:history="1">
            <w:r w:rsidRPr="00A0133D">
              <w:rPr>
                <w:rStyle w:val="Hyperlink"/>
                <w:noProof/>
              </w:rPr>
              <w:t>(iv) Storage of Mobility Aids</w:t>
            </w:r>
            <w:r>
              <w:rPr>
                <w:noProof/>
                <w:webHidden/>
              </w:rPr>
              <w:tab/>
            </w:r>
            <w:r>
              <w:rPr>
                <w:noProof/>
                <w:webHidden/>
              </w:rPr>
              <w:fldChar w:fldCharType="begin"/>
            </w:r>
            <w:r>
              <w:rPr>
                <w:noProof/>
                <w:webHidden/>
              </w:rPr>
              <w:instrText xml:space="preserve"> PAGEREF _Toc229054060 \h </w:instrText>
            </w:r>
            <w:r>
              <w:rPr>
                <w:noProof/>
                <w:webHidden/>
              </w:rPr>
            </w:r>
            <w:r>
              <w:rPr>
                <w:noProof/>
                <w:webHidden/>
              </w:rPr>
              <w:fldChar w:fldCharType="separate"/>
            </w:r>
            <w:r>
              <w:rPr>
                <w:noProof/>
                <w:webHidden/>
              </w:rPr>
              <w:t>14</w:t>
            </w:r>
            <w:r>
              <w:rPr>
                <w:noProof/>
                <w:webHidden/>
              </w:rPr>
              <w:fldChar w:fldCharType="end"/>
            </w:r>
          </w:hyperlink>
        </w:p>
        <w:p w14:paraId="137D4AF2" w14:textId="164B1C21"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61" w:history="1">
            <w:r w:rsidRPr="00A0133D">
              <w:rPr>
                <w:rStyle w:val="Hyperlink"/>
                <w:noProof/>
              </w:rPr>
              <w:t>(v) Emergency Preparedness and Response Policies (Clause 37 IAS)</w:t>
            </w:r>
            <w:r>
              <w:rPr>
                <w:noProof/>
                <w:webHidden/>
              </w:rPr>
              <w:tab/>
            </w:r>
            <w:r>
              <w:rPr>
                <w:noProof/>
                <w:webHidden/>
              </w:rPr>
              <w:fldChar w:fldCharType="begin"/>
            </w:r>
            <w:r>
              <w:rPr>
                <w:noProof/>
                <w:webHidden/>
              </w:rPr>
              <w:instrText xml:space="preserve"> PAGEREF _Toc229054061 \h </w:instrText>
            </w:r>
            <w:r>
              <w:rPr>
                <w:noProof/>
                <w:webHidden/>
              </w:rPr>
            </w:r>
            <w:r>
              <w:rPr>
                <w:noProof/>
                <w:webHidden/>
              </w:rPr>
              <w:fldChar w:fldCharType="separate"/>
            </w:r>
            <w:r>
              <w:rPr>
                <w:noProof/>
                <w:webHidden/>
              </w:rPr>
              <w:t>14</w:t>
            </w:r>
            <w:r>
              <w:rPr>
                <w:noProof/>
                <w:webHidden/>
              </w:rPr>
              <w:fldChar w:fldCharType="end"/>
            </w:r>
          </w:hyperlink>
        </w:p>
        <w:p w14:paraId="48B0CFE0" w14:textId="673A78F2" w:rsidR="006353AD" w:rsidRDefault="006353AD">
          <w:pPr>
            <w:pStyle w:val="TOC3"/>
            <w:tabs>
              <w:tab w:val="left" w:pos="2188"/>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62" w:history="1">
            <w:r w:rsidRPr="00A0133D">
              <w:rPr>
                <w:rStyle w:val="Hyperlink"/>
                <w:b/>
                <w:bCs/>
                <w:noProof/>
              </w:rPr>
              <w:t>(k)</w:t>
            </w:r>
            <w:r>
              <w:rPr>
                <w:rFonts w:asciiTheme="minorHAnsi" w:eastAsiaTheme="minorEastAsia" w:hAnsiTheme="minorHAnsi" w:cstheme="minorBidi"/>
                <w:noProof/>
                <w:kern w:val="2"/>
                <w:sz w:val="24"/>
                <w:szCs w:val="24"/>
                <w:lang w:val="en-CA" w:eastAsia="en-CA" w:bidi="pa-IN"/>
                <w14:ligatures w14:val="standardContextual"/>
              </w:rPr>
              <w:tab/>
            </w:r>
            <w:r w:rsidRPr="00A0133D">
              <w:rPr>
                <w:rStyle w:val="Hyperlink"/>
                <w:b/>
                <w:bCs/>
                <w:noProof/>
              </w:rPr>
              <w:t>Transportation Vehicles and Facilities</w:t>
            </w:r>
            <w:r>
              <w:rPr>
                <w:noProof/>
                <w:webHidden/>
              </w:rPr>
              <w:tab/>
            </w:r>
            <w:r>
              <w:rPr>
                <w:noProof/>
                <w:webHidden/>
              </w:rPr>
              <w:fldChar w:fldCharType="begin"/>
            </w:r>
            <w:r>
              <w:rPr>
                <w:noProof/>
                <w:webHidden/>
              </w:rPr>
              <w:instrText xml:space="preserve"> PAGEREF _Toc229054062 \h </w:instrText>
            </w:r>
            <w:r>
              <w:rPr>
                <w:noProof/>
                <w:webHidden/>
              </w:rPr>
            </w:r>
            <w:r>
              <w:rPr>
                <w:noProof/>
                <w:webHidden/>
              </w:rPr>
              <w:fldChar w:fldCharType="separate"/>
            </w:r>
            <w:r>
              <w:rPr>
                <w:noProof/>
                <w:webHidden/>
              </w:rPr>
              <w:t>14</w:t>
            </w:r>
            <w:r>
              <w:rPr>
                <w:noProof/>
                <w:webHidden/>
              </w:rPr>
              <w:fldChar w:fldCharType="end"/>
            </w:r>
          </w:hyperlink>
        </w:p>
        <w:p w14:paraId="4223936D" w14:textId="06D51305"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63" w:history="1">
            <w:r w:rsidRPr="00A0133D">
              <w:rPr>
                <w:rStyle w:val="Hyperlink"/>
                <w:noProof/>
              </w:rPr>
              <w:t>(i) Priority Seating (Clause 49 IAS)</w:t>
            </w:r>
            <w:r>
              <w:rPr>
                <w:noProof/>
                <w:webHidden/>
              </w:rPr>
              <w:tab/>
            </w:r>
            <w:r>
              <w:rPr>
                <w:noProof/>
                <w:webHidden/>
              </w:rPr>
              <w:fldChar w:fldCharType="begin"/>
            </w:r>
            <w:r>
              <w:rPr>
                <w:noProof/>
                <w:webHidden/>
              </w:rPr>
              <w:instrText xml:space="preserve"> PAGEREF _Toc229054063 \h </w:instrText>
            </w:r>
            <w:r>
              <w:rPr>
                <w:noProof/>
                <w:webHidden/>
              </w:rPr>
            </w:r>
            <w:r>
              <w:rPr>
                <w:noProof/>
                <w:webHidden/>
              </w:rPr>
              <w:fldChar w:fldCharType="separate"/>
            </w:r>
            <w:r>
              <w:rPr>
                <w:noProof/>
                <w:webHidden/>
              </w:rPr>
              <w:t>14</w:t>
            </w:r>
            <w:r>
              <w:rPr>
                <w:noProof/>
                <w:webHidden/>
              </w:rPr>
              <w:fldChar w:fldCharType="end"/>
            </w:r>
          </w:hyperlink>
        </w:p>
        <w:p w14:paraId="69DB8846" w14:textId="489912D2"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64" w:history="1">
            <w:r w:rsidRPr="00A0133D">
              <w:rPr>
                <w:rStyle w:val="Hyperlink"/>
                <w:noProof/>
              </w:rPr>
              <w:t>(ii) Vehicle design</w:t>
            </w:r>
            <w:r>
              <w:rPr>
                <w:noProof/>
                <w:webHidden/>
              </w:rPr>
              <w:tab/>
            </w:r>
            <w:r>
              <w:rPr>
                <w:noProof/>
                <w:webHidden/>
              </w:rPr>
              <w:fldChar w:fldCharType="begin"/>
            </w:r>
            <w:r>
              <w:rPr>
                <w:noProof/>
                <w:webHidden/>
              </w:rPr>
              <w:instrText xml:space="preserve"> PAGEREF _Toc229054064 \h </w:instrText>
            </w:r>
            <w:r>
              <w:rPr>
                <w:noProof/>
                <w:webHidden/>
              </w:rPr>
            </w:r>
            <w:r>
              <w:rPr>
                <w:noProof/>
                <w:webHidden/>
              </w:rPr>
              <w:fldChar w:fldCharType="separate"/>
            </w:r>
            <w:r>
              <w:rPr>
                <w:noProof/>
                <w:webHidden/>
              </w:rPr>
              <w:t>14</w:t>
            </w:r>
            <w:r>
              <w:rPr>
                <w:noProof/>
                <w:webHidden/>
              </w:rPr>
              <w:fldChar w:fldCharType="end"/>
            </w:r>
          </w:hyperlink>
        </w:p>
        <w:p w14:paraId="2607D0CE" w14:textId="006BBD2C" w:rsidR="006353AD" w:rsidRDefault="006353AD">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4065" w:history="1">
            <w:r w:rsidRPr="00A0133D">
              <w:rPr>
                <w:rStyle w:val="Hyperlink"/>
                <w:noProof/>
              </w:rPr>
              <w:t>(iii) Self- Service Kiosks (IAS Clause 6)</w:t>
            </w:r>
            <w:r>
              <w:rPr>
                <w:noProof/>
                <w:webHidden/>
              </w:rPr>
              <w:tab/>
            </w:r>
            <w:r>
              <w:rPr>
                <w:noProof/>
                <w:webHidden/>
              </w:rPr>
              <w:fldChar w:fldCharType="begin"/>
            </w:r>
            <w:r>
              <w:rPr>
                <w:noProof/>
                <w:webHidden/>
              </w:rPr>
              <w:instrText xml:space="preserve"> PAGEREF _Toc229054065 \h </w:instrText>
            </w:r>
            <w:r>
              <w:rPr>
                <w:noProof/>
                <w:webHidden/>
              </w:rPr>
            </w:r>
            <w:r>
              <w:rPr>
                <w:noProof/>
                <w:webHidden/>
              </w:rPr>
              <w:fldChar w:fldCharType="separate"/>
            </w:r>
            <w:r>
              <w:rPr>
                <w:noProof/>
                <w:webHidden/>
              </w:rPr>
              <w:t>14</w:t>
            </w:r>
            <w:r>
              <w:rPr>
                <w:noProof/>
                <w:webHidden/>
              </w:rPr>
              <w:fldChar w:fldCharType="end"/>
            </w:r>
          </w:hyperlink>
        </w:p>
        <w:p w14:paraId="14E22D7B" w14:textId="2E3E1D3E" w:rsidR="006353AD" w:rsidRDefault="006353AD">
          <w:pPr>
            <w:pStyle w:val="TOC2"/>
            <w:tabs>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4066" w:history="1">
            <w:r w:rsidRPr="00A0133D">
              <w:rPr>
                <w:rStyle w:val="Hyperlink"/>
                <w:noProof/>
              </w:rPr>
              <w:t>Applicable</w:t>
            </w:r>
            <w:r w:rsidRPr="00A0133D">
              <w:rPr>
                <w:rStyle w:val="Hyperlink"/>
                <w:noProof/>
                <w:spacing w:val="-8"/>
              </w:rPr>
              <w:t xml:space="preserve"> </w:t>
            </w:r>
            <w:r w:rsidRPr="00A0133D">
              <w:rPr>
                <w:rStyle w:val="Hyperlink"/>
                <w:noProof/>
              </w:rPr>
              <w:t>Legislation</w:t>
            </w:r>
            <w:r w:rsidRPr="00A0133D">
              <w:rPr>
                <w:rStyle w:val="Hyperlink"/>
                <w:noProof/>
                <w:spacing w:val="-6"/>
              </w:rPr>
              <w:t xml:space="preserve"> </w:t>
            </w:r>
            <w:r w:rsidRPr="00A0133D">
              <w:rPr>
                <w:rStyle w:val="Hyperlink"/>
                <w:noProof/>
              </w:rPr>
              <w:t>and</w:t>
            </w:r>
            <w:r w:rsidRPr="00A0133D">
              <w:rPr>
                <w:rStyle w:val="Hyperlink"/>
                <w:noProof/>
                <w:spacing w:val="-6"/>
              </w:rPr>
              <w:t xml:space="preserve"> </w:t>
            </w:r>
            <w:r w:rsidRPr="00A0133D">
              <w:rPr>
                <w:rStyle w:val="Hyperlink"/>
                <w:noProof/>
                <w:spacing w:val="-2"/>
              </w:rPr>
              <w:t>Covenants</w:t>
            </w:r>
            <w:r>
              <w:rPr>
                <w:noProof/>
                <w:webHidden/>
              </w:rPr>
              <w:tab/>
            </w:r>
            <w:r>
              <w:rPr>
                <w:noProof/>
                <w:webHidden/>
              </w:rPr>
              <w:fldChar w:fldCharType="begin"/>
            </w:r>
            <w:r>
              <w:rPr>
                <w:noProof/>
                <w:webHidden/>
              </w:rPr>
              <w:instrText xml:space="preserve"> PAGEREF _Toc229054066 \h </w:instrText>
            </w:r>
            <w:r>
              <w:rPr>
                <w:noProof/>
                <w:webHidden/>
              </w:rPr>
            </w:r>
            <w:r>
              <w:rPr>
                <w:noProof/>
                <w:webHidden/>
              </w:rPr>
              <w:fldChar w:fldCharType="separate"/>
            </w:r>
            <w:r>
              <w:rPr>
                <w:noProof/>
                <w:webHidden/>
              </w:rPr>
              <w:t>15</w:t>
            </w:r>
            <w:r>
              <w:rPr>
                <w:noProof/>
                <w:webHidden/>
              </w:rPr>
              <w:fldChar w:fldCharType="end"/>
            </w:r>
          </w:hyperlink>
        </w:p>
        <w:p w14:paraId="6925D6A4" w14:textId="43F77577" w:rsidR="00C85A08" w:rsidRDefault="00C85A08" w:rsidP="00C85A08">
          <w:pPr>
            <w:pStyle w:val="TOCHeading"/>
          </w:pPr>
          <w:r>
            <w:fldChar w:fldCharType="end"/>
          </w:r>
        </w:p>
      </w:sdtContent>
    </w:sdt>
    <w:p w14:paraId="1F86F05D" w14:textId="77777777" w:rsidR="00022F7D" w:rsidRDefault="00022F7D">
      <w:pPr>
        <w:pStyle w:val="TOC3"/>
        <w:spacing w:line="240" w:lineRule="auto"/>
        <w:sectPr w:rsidR="00022F7D">
          <w:type w:val="continuous"/>
          <w:pgSz w:w="12240" w:h="15840"/>
          <w:pgMar w:top="1360" w:right="720" w:bottom="1651" w:left="1440" w:header="720" w:footer="720" w:gutter="0"/>
          <w:cols w:space="720"/>
        </w:sectPr>
      </w:pPr>
    </w:p>
    <w:p w14:paraId="1F86F05E" w14:textId="77777777" w:rsidR="00022F7D" w:rsidRPr="00750E1C" w:rsidRDefault="002B4904" w:rsidP="00723730">
      <w:pPr>
        <w:spacing w:before="120"/>
        <w:ind w:firstLine="360"/>
        <w:rPr>
          <w:b/>
          <w:bCs/>
          <w:sz w:val="36"/>
          <w:szCs w:val="36"/>
        </w:rPr>
      </w:pPr>
      <w:proofErr w:type="spellStart"/>
      <w:r w:rsidRPr="00750E1C">
        <w:rPr>
          <w:b/>
          <w:bCs/>
          <w:sz w:val="36"/>
          <w:szCs w:val="36"/>
        </w:rPr>
        <w:lastRenderedPageBreak/>
        <w:t>Metrolinx</w:t>
      </w:r>
      <w:proofErr w:type="spellEnd"/>
      <w:r w:rsidRPr="00750E1C">
        <w:rPr>
          <w:b/>
          <w:bCs/>
          <w:spacing w:val="-16"/>
          <w:sz w:val="36"/>
          <w:szCs w:val="36"/>
        </w:rPr>
        <w:t xml:space="preserve"> </w:t>
      </w:r>
      <w:r w:rsidRPr="00750E1C">
        <w:rPr>
          <w:b/>
          <w:bCs/>
          <w:sz w:val="36"/>
          <w:szCs w:val="36"/>
        </w:rPr>
        <w:t>Accessibility</w:t>
      </w:r>
      <w:r w:rsidRPr="00750E1C">
        <w:rPr>
          <w:b/>
          <w:bCs/>
          <w:spacing w:val="-20"/>
          <w:sz w:val="36"/>
          <w:szCs w:val="36"/>
        </w:rPr>
        <w:t xml:space="preserve"> </w:t>
      </w:r>
      <w:r w:rsidRPr="00750E1C">
        <w:rPr>
          <w:b/>
          <w:bCs/>
          <w:spacing w:val="-2"/>
          <w:sz w:val="36"/>
          <w:szCs w:val="36"/>
        </w:rPr>
        <w:t>Policy</w:t>
      </w:r>
    </w:p>
    <w:p w14:paraId="1F86F060" w14:textId="77777777" w:rsidR="00022F7D" w:rsidRDefault="002B4904" w:rsidP="00723730">
      <w:pPr>
        <w:pStyle w:val="Heading2"/>
        <w:numPr>
          <w:ilvl w:val="0"/>
          <w:numId w:val="7"/>
        </w:numPr>
        <w:tabs>
          <w:tab w:val="left" w:pos="594"/>
        </w:tabs>
        <w:spacing w:before="480"/>
        <w:ind w:left="594" w:hanging="234"/>
      </w:pPr>
      <w:bookmarkStart w:id="2" w:name="1._Background"/>
      <w:bookmarkEnd w:id="2"/>
      <w:r>
        <w:rPr>
          <w:spacing w:val="2"/>
          <w:u w:val="single"/>
        </w:rPr>
        <w:t xml:space="preserve"> </w:t>
      </w:r>
      <w:bookmarkStart w:id="3" w:name="_Toc229054022"/>
      <w:r>
        <w:rPr>
          <w:spacing w:val="-2"/>
          <w:u w:val="single"/>
        </w:rPr>
        <w:t>Background</w:t>
      </w:r>
      <w:bookmarkEnd w:id="3"/>
    </w:p>
    <w:p w14:paraId="1F86F061" w14:textId="77777777" w:rsidR="00022F7D" w:rsidRDefault="002B4904">
      <w:pPr>
        <w:spacing w:before="278"/>
        <w:ind w:left="359" w:right="1098"/>
        <w:rPr>
          <w:sz w:val="28"/>
        </w:rPr>
      </w:pPr>
      <w:r>
        <w:rPr>
          <w:sz w:val="28"/>
        </w:rPr>
        <w:t xml:space="preserve">Consistent with its focus on customer service, </w:t>
      </w:r>
      <w:proofErr w:type="spellStart"/>
      <w:r>
        <w:rPr>
          <w:sz w:val="28"/>
        </w:rPr>
        <w:t>Metrolinx</w:t>
      </w:r>
      <w:proofErr w:type="spellEnd"/>
      <w:r>
        <w:rPr>
          <w:sz w:val="28"/>
        </w:rPr>
        <w:t xml:space="preserve"> supports the full</w:t>
      </w:r>
      <w:r>
        <w:rPr>
          <w:spacing w:val="-5"/>
          <w:sz w:val="28"/>
        </w:rPr>
        <w:t xml:space="preserve"> </w:t>
      </w:r>
      <w:r>
        <w:rPr>
          <w:sz w:val="28"/>
        </w:rPr>
        <w:t>inclusion</w:t>
      </w:r>
      <w:r>
        <w:rPr>
          <w:spacing w:val="-5"/>
          <w:sz w:val="28"/>
        </w:rPr>
        <w:t xml:space="preserve"> </w:t>
      </w:r>
      <w:r>
        <w:rPr>
          <w:sz w:val="28"/>
        </w:rPr>
        <w:t>of</w:t>
      </w:r>
      <w:r>
        <w:rPr>
          <w:spacing w:val="-1"/>
          <w:sz w:val="28"/>
        </w:rPr>
        <w:t xml:space="preserve"> </w:t>
      </w:r>
      <w:r>
        <w:rPr>
          <w:sz w:val="28"/>
        </w:rPr>
        <w:t>people</w:t>
      </w:r>
      <w:r>
        <w:rPr>
          <w:spacing w:val="-2"/>
          <w:sz w:val="28"/>
        </w:rPr>
        <w:t xml:space="preserve"> </w:t>
      </w:r>
      <w:r>
        <w:rPr>
          <w:sz w:val="28"/>
        </w:rPr>
        <w:t>with</w:t>
      </w:r>
      <w:r>
        <w:rPr>
          <w:spacing w:val="-2"/>
          <w:sz w:val="28"/>
        </w:rPr>
        <w:t xml:space="preserve"> </w:t>
      </w:r>
      <w:r>
        <w:rPr>
          <w:sz w:val="28"/>
        </w:rPr>
        <w:t>disabilities</w:t>
      </w:r>
      <w:r>
        <w:rPr>
          <w:spacing w:val="-4"/>
          <w:sz w:val="28"/>
        </w:rPr>
        <w:t xml:space="preserve"> </w:t>
      </w:r>
      <w:r>
        <w:rPr>
          <w:sz w:val="28"/>
        </w:rPr>
        <w:t>in</w:t>
      </w:r>
      <w:r>
        <w:rPr>
          <w:spacing w:val="-2"/>
          <w:sz w:val="28"/>
        </w:rPr>
        <w:t xml:space="preserve"> </w:t>
      </w:r>
      <w:r>
        <w:rPr>
          <w:sz w:val="28"/>
        </w:rPr>
        <w:t>its</w:t>
      </w:r>
      <w:r>
        <w:rPr>
          <w:spacing w:val="-3"/>
          <w:sz w:val="28"/>
        </w:rPr>
        <w:t xml:space="preserve"> </w:t>
      </w:r>
      <w:r>
        <w:rPr>
          <w:sz w:val="28"/>
        </w:rPr>
        <w:t>activities</w:t>
      </w:r>
      <w:r>
        <w:rPr>
          <w:spacing w:val="-3"/>
          <w:sz w:val="28"/>
        </w:rPr>
        <w:t xml:space="preserve"> </w:t>
      </w:r>
      <w:r>
        <w:rPr>
          <w:sz w:val="28"/>
        </w:rPr>
        <w:t>and</w:t>
      </w:r>
      <w:r>
        <w:rPr>
          <w:spacing w:val="-7"/>
          <w:sz w:val="28"/>
        </w:rPr>
        <w:t xml:space="preserve"> </w:t>
      </w:r>
      <w:r>
        <w:rPr>
          <w:sz w:val="28"/>
        </w:rPr>
        <w:t>services.</w:t>
      </w:r>
      <w:r>
        <w:rPr>
          <w:spacing w:val="40"/>
          <w:sz w:val="28"/>
        </w:rPr>
        <w:t xml:space="preserve"> </w:t>
      </w:r>
      <w:r>
        <w:rPr>
          <w:sz w:val="28"/>
        </w:rPr>
        <w:t xml:space="preserve">In delivering on its organization-wide commitment to provide accessible goods and services to people with disabilities </w:t>
      </w:r>
      <w:proofErr w:type="spellStart"/>
      <w:r>
        <w:rPr>
          <w:sz w:val="28"/>
        </w:rPr>
        <w:t>Metrolinx</w:t>
      </w:r>
      <w:proofErr w:type="spellEnd"/>
      <w:r>
        <w:rPr>
          <w:sz w:val="28"/>
        </w:rPr>
        <w:t xml:space="preserve"> operates in a framework of accessibility provided by the </w:t>
      </w:r>
      <w:r>
        <w:rPr>
          <w:b/>
          <w:sz w:val="28"/>
        </w:rPr>
        <w:t>Canadian Charter of Rights and Freedoms</w:t>
      </w:r>
      <w:r>
        <w:rPr>
          <w:sz w:val="28"/>
        </w:rPr>
        <w:t xml:space="preserve">, the </w:t>
      </w:r>
      <w:r>
        <w:rPr>
          <w:b/>
          <w:sz w:val="28"/>
        </w:rPr>
        <w:t>Ontario Human Rights Code</w:t>
      </w:r>
      <w:r>
        <w:rPr>
          <w:sz w:val="28"/>
        </w:rPr>
        <w:t xml:space="preserve">, the </w:t>
      </w:r>
      <w:r>
        <w:rPr>
          <w:b/>
          <w:sz w:val="28"/>
        </w:rPr>
        <w:t xml:space="preserve">Ontarians with Disabilities Act (ODA), 2001 </w:t>
      </w:r>
      <w:r>
        <w:rPr>
          <w:sz w:val="28"/>
        </w:rPr>
        <w:t xml:space="preserve">and the </w:t>
      </w:r>
      <w:r>
        <w:rPr>
          <w:b/>
          <w:sz w:val="28"/>
        </w:rPr>
        <w:t>Accessibility for Ontarians with Disabilities Act (AODA), 2005</w:t>
      </w:r>
      <w:r>
        <w:rPr>
          <w:sz w:val="28"/>
        </w:rPr>
        <w:t>.</w:t>
      </w:r>
    </w:p>
    <w:p w14:paraId="1F86F062" w14:textId="77777777" w:rsidR="00022F7D" w:rsidRDefault="002B4904">
      <w:pPr>
        <w:pStyle w:val="BodyText"/>
        <w:spacing w:before="239"/>
        <w:ind w:left="359" w:right="1098"/>
      </w:pPr>
      <w:r>
        <w:t>The</w:t>
      </w:r>
      <w:r>
        <w:rPr>
          <w:spacing w:val="-1"/>
        </w:rPr>
        <w:t xml:space="preserve"> </w:t>
      </w:r>
      <w:r>
        <w:rPr>
          <w:b/>
        </w:rPr>
        <w:t>Accessibility</w:t>
      </w:r>
      <w:r>
        <w:rPr>
          <w:b/>
          <w:spacing w:val="-12"/>
        </w:rPr>
        <w:t xml:space="preserve"> </w:t>
      </w:r>
      <w:r>
        <w:rPr>
          <w:b/>
        </w:rPr>
        <w:t>for</w:t>
      </w:r>
      <w:r>
        <w:rPr>
          <w:b/>
          <w:spacing w:val="-2"/>
        </w:rPr>
        <w:t xml:space="preserve"> </w:t>
      </w:r>
      <w:r>
        <w:rPr>
          <w:b/>
        </w:rPr>
        <w:t>Ontarians</w:t>
      </w:r>
      <w:r>
        <w:rPr>
          <w:b/>
          <w:spacing w:val="-10"/>
        </w:rPr>
        <w:t xml:space="preserve"> </w:t>
      </w:r>
      <w:r>
        <w:rPr>
          <w:b/>
        </w:rPr>
        <w:t>with</w:t>
      </w:r>
      <w:r>
        <w:rPr>
          <w:b/>
          <w:spacing w:val="-7"/>
        </w:rPr>
        <w:t xml:space="preserve"> </w:t>
      </w:r>
      <w:r>
        <w:rPr>
          <w:b/>
        </w:rPr>
        <w:t>Disabilities</w:t>
      </w:r>
      <w:r>
        <w:rPr>
          <w:b/>
          <w:spacing w:val="-3"/>
        </w:rPr>
        <w:t xml:space="preserve"> </w:t>
      </w:r>
      <w:r>
        <w:rPr>
          <w:b/>
        </w:rPr>
        <w:t>Act</w:t>
      </w:r>
      <w:r>
        <w:rPr>
          <w:b/>
          <w:spacing w:val="-2"/>
        </w:rPr>
        <w:t xml:space="preserve"> </w:t>
      </w:r>
      <w:r>
        <w:rPr>
          <w:b/>
          <w:i/>
        </w:rPr>
        <w:t>2005</w:t>
      </w:r>
      <w:r>
        <w:rPr>
          <w:b/>
          <w:i/>
          <w:spacing w:val="-3"/>
        </w:rPr>
        <w:t xml:space="preserve"> </w:t>
      </w:r>
      <w:r>
        <w:rPr>
          <w:b/>
          <w:i/>
        </w:rPr>
        <w:t xml:space="preserve">(AODA) </w:t>
      </w:r>
      <w:r>
        <w:t>is provincial legislation written for the purpose of developing, implementing and enforcing accessibility standards in order to achieve accessibility for persons with disabilities with respect to goods, services, facilities, accommodation, employment, buildings, structures and premises by 2025.</w:t>
      </w:r>
    </w:p>
    <w:p w14:paraId="1F86F063" w14:textId="77777777" w:rsidR="00022F7D" w:rsidRDefault="002B4904">
      <w:pPr>
        <w:pStyle w:val="BodyText"/>
        <w:spacing w:before="240"/>
        <w:ind w:right="1156" w:hanging="1"/>
      </w:pPr>
      <w:r>
        <w:t xml:space="preserve">This consolidated </w:t>
      </w:r>
      <w:proofErr w:type="spellStart"/>
      <w:r>
        <w:t>Metrolinx</w:t>
      </w:r>
      <w:proofErr w:type="spellEnd"/>
      <w:r>
        <w:t xml:space="preserve"> policy document addresses the requirements outlined in two regulations under the AODA, which apply to public sector organizations and other </w:t>
      </w:r>
      <w:proofErr w:type="gramStart"/>
      <w:r>
        <w:t>persons</w:t>
      </w:r>
      <w:proofErr w:type="gramEnd"/>
      <w:r>
        <w:t xml:space="preserve"> or organizations</w:t>
      </w:r>
      <w:r>
        <w:rPr>
          <w:spacing w:val="-4"/>
        </w:rPr>
        <w:t xml:space="preserve"> </w:t>
      </w:r>
      <w:r>
        <w:t>that</w:t>
      </w:r>
      <w:r>
        <w:rPr>
          <w:spacing w:val="-4"/>
        </w:rPr>
        <w:t xml:space="preserve"> </w:t>
      </w:r>
      <w:r>
        <w:t>provide</w:t>
      </w:r>
      <w:r>
        <w:rPr>
          <w:spacing w:val="-3"/>
        </w:rPr>
        <w:t xml:space="preserve"> </w:t>
      </w:r>
      <w:r>
        <w:t>goods</w:t>
      </w:r>
      <w:r>
        <w:rPr>
          <w:spacing w:val="-5"/>
        </w:rPr>
        <w:t xml:space="preserve"> </w:t>
      </w:r>
      <w:r>
        <w:t>and</w:t>
      </w:r>
      <w:r>
        <w:rPr>
          <w:spacing w:val="-6"/>
        </w:rPr>
        <w:t xml:space="preserve"> </w:t>
      </w:r>
      <w:r>
        <w:t>services</w:t>
      </w:r>
      <w:r>
        <w:rPr>
          <w:spacing w:val="-5"/>
        </w:rPr>
        <w:t xml:space="preserve"> </w:t>
      </w:r>
      <w:r>
        <w:t>to</w:t>
      </w:r>
      <w:r>
        <w:rPr>
          <w:spacing w:val="-3"/>
        </w:rPr>
        <w:t xml:space="preserve"> </w:t>
      </w:r>
      <w:r>
        <w:t>members</w:t>
      </w:r>
      <w:r>
        <w:rPr>
          <w:spacing w:val="-4"/>
        </w:rPr>
        <w:t xml:space="preserve"> </w:t>
      </w:r>
      <w:r>
        <w:t>of</w:t>
      </w:r>
      <w:r>
        <w:rPr>
          <w:spacing w:val="-4"/>
        </w:rPr>
        <w:t xml:space="preserve"> </w:t>
      </w:r>
      <w:r>
        <w:t xml:space="preserve">the </w:t>
      </w:r>
      <w:r>
        <w:rPr>
          <w:spacing w:val="-2"/>
        </w:rPr>
        <w:t>public:</w:t>
      </w:r>
    </w:p>
    <w:p w14:paraId="1F86F064" w14:textId="77777777" w:rsidR="00022F7D" w:rsidRDefault="002B4904">
      <w:pPr>
        <w:spacing w:before="240"/>
        <w:ind w:left="360" w:right="1098"/>
        <w:rPr>
          <w:sz w:val="28"/>
        </w:rPr>
      </w:pPr>
      <w:r>
        <w:rPr>
          <w:b/>
          <w:i/>
          <w:sz w:val="28"/>
        </w:rPr>
        <w:t>Accessibility Standards for Customer Service</w:t>
      </w:r>
      <w:r>
        <w:rPr>
          <w:b/>
          <w:sz w:val="28"/>
        </w:rPr>
        <w:t>, Ontario Regulation</w:t>
      </w:r>
      <w:r>
        <w:rPr>
          <w:b/>
          <w:spacing w:val="-7"/>
          <w:sz w:val="28"/>
        </w:rPr>
        <w:t xml:space="preserve"> </w:t>
      </w:r>
      <w:r>
        <w:rPr>
          <w:b/>
          <w:sz w:val="28"/>
        </w:rPr>
        <w:t>429/07,</w:t>
      </w:r>
      <w:r>
        <w:rPr>
          <w:b/>
          <w:spacing w:val="-5"/>
          <w:sz w:val="28"/>
        </w:rPr>
        <w:t xml:space="preserve"> </w:t>
      </w:r>
      <w:r>
        <w:rPr>
          <w:b/>
          <w:sz w:val="28"/>
        </w:rPr>
        <w:t>and</w:t>
      </w:r>
      <w:r>
        <w:rPr>
          <w:b/>
          <w:spacing w:val="-7"/>
          <w:sz w:val="28"/>
        </w:rPr>
        <w:t xml:space="preserve"> </w:t>
      </w:r>
      <w:r>
        <w:rPr>
          <w:b/>
          <w:sz w:val="28"/>
        </w:rPr>
        <w:t>(ACSS)</w:t>
      </w:r>
      <w:r>
        <w:rPr>
          <w:b/>
          <w:spacing w:val="-6"/>
          <w:sz w:val="28"/>
        </w:rPr>
        <w:t xml:space="preserve"> </w:t>
      </w:r>
      <w:proofErr w:type="gramStart"/>
      <w:r>
        <w:rPr>
          <w:sz w:val="28"/>
        </w:rPr>
        <w:t>establishes</w:t>
      </w:r>
      <w:proofErr w:type="gramEnd"/>
      <w:r>
        <w:rPr>
          <w:spacing w:val="-7"/>
          <w:sz w:val="28"/>
        </w:rPr>
        <w:t xml:space="preserve"> </w:t>
      </w:r>
      <w:r>
        <w:rPr>
          <w:sz w:val="28"/>
        </w:rPr>
        <w:t>accessibility</w:t>
      </w:r>
      <w:r>
        <w:rPr>
          <w:spacing w:val="-9"/>
          <w:sz w:val="28"/>
        </w:rPr>
        <w:t xml:space="preserve"> </w:t>
      </w:r>
      <w:r>
        <w:rPr>
          <w:sz w:val="28"/>
        </w:rPr>
        <w:t>standards concerning customer service.</w:t>
      </w:r>
    </w:p>
    <w:p w14:paraId="1F86F065" w14:textId="77777777" w:rsidR="00022F7D" w:rsidRDefault="002B4904">
      <w:pPr>
        <w:spacing w:before="239"/>
        <w:ind w:left="360" w:right="1098"/>
        <w:rPr>
          <w:sz w:val="28"/>
        </w:rPr>
      </w:pPr>
      <w:r>
        <w:rPr>
          <w:b/>
          <w:i/>
          <w:sz w:val="28"/>
        </w:rPr>
        <w:t>Integrated</w:t>
      </w:r>
      <w:r>
        <w:rPr>
          <w:b/>
          <w:i/>
          <w:spacing w:val="-9"/>
          <w:sz w:val="28"/>
        </w:rPr>
        <w:t xml:space="preserve"> </w:t>
      </w:r>
      <w:r>
        <w:rPr>
          <w:b/>
          <w:i/>
          <w:sz w:val="28"/>
        </w:rPr>
        <w:t>Accessibility</w:t>
      </w:r>
      <w:r>
        <w:rPr>
          <w:b/>
          <w:i/>
          <w:spacing w:val="-8"/>
          <w:sz w:val="28"/>
        </w:rPr>
        <w:t xml:space="preserve"> </w:t>
      </w:r>
      <w:r>
        <w:rPr>
          <w:b/>
          <w:i/>
          <w:sz w:val="28"/>
        </w:rPr>
        <w:t>Standards,</w:t>
      </w:r>
      <w:r>
        <w:rPr>
          <w:b/>
          <w:i/>
          <w:spacing w:val="-8"/>
          <w:sz w:val="28"/>
        </w:rPr>
        <w:t xml:space="preserve"> </w:t>
      </w:r>
      <w:r>
        <w:rPr>
          <w:b/>
          <w:sz w:val="28"/>
        </w:rPr>
        <w:t>Ontario</w:t>
      </w:r>
      <w:r>
        <w:rPr>
          <w:b/>
          <w:spacing w:val="-9"/>
          <w:sz w:val="28"/>
        </w:rPr>
        <w:t xml:space="preserve"> </w:t>
      </w:r>
      <w:r>
        <w:rPr>
          <w:b/>
          <w:sz w:val="28"/>
        </w:rPr>
        <w:t>Regulation</w:t>
      </w:r>
      <w:r>
        <w:rPr>
          <w:b/>
          <w:spacing w:val="-6"/>
          <w:sz w:val="28"/>
        </w:rPr>
        <w:t xml:space="preserve"> </w:t>
      </w:r>
      <w:r>
        <w:rPr>
          <w:b/>
          <w:sz w:val="28"/>
        </w:rPr>
        <w:t xml:space="preserve">191/11, (IAS) </w:t>
      </w:r>
      <w:r>
        <w:rPr>
          <w:sz w:val="28"/>
        </w:rPr>
        <w:t>establishes accessibility standards for information and communications, employment, and transportation.</w:t>
      </w:r>
    </w:p>
    <w:p w14:paraId="1F86F067" w14:textId="77777777" w:rsidR="00022F7D" w:rsidRDefault="002B4904" w:rsidP="004B339D">
      <w:pPr>
        <w:pStyle w:val="Heading2"/>
        <w:numPr>
          <w:ilvl w:val="0"/>
          <w:numId w:val="7"/>
        </w:numPr>
        <w:tabs>
          <w:tab w:val="left" w:pos="594"/>
        </w:tabs>
        <w:spacing w:before="480"/>
        <w:ind w:left="594" w:hanging="234"/>
      </w:pPr>
      <w:bookmarkStart w:id="4" w:name="2._Application"/>
      <w:bookmarkEnd w:id="4"/>
      <w:r>
        <w:rPr>
          <w:spacing w:val="4"/>
          <w:u w:val="single"/>
        </w:rPr>
        <w:t xml:space="preserve"> </w:t>
      </w:r>
      <w:bookmarkStart w:id="5" w:name="_Toc229054023"/>
      <w:r>
        <w:rPr>
          <w:spacing w:val="-2"/>
          <w:u w:val="single"/>
        </w:rPr>
        <w:t>Application</w:t>
      </w:r>
      <w:bookmarkEnd w:id="5"/>
    </w:p>
    <w:p w14:paraId="1F86F068" w14:textId="77777777" w:rsidR="00022F7D" w:rsidRDefault="002B4904">
      <w:pPr>
        <w:pStyle w:val="BodyText"/>
        <w:spacing w:before="322"/>
        <w:ind w:right="1098" w:hanging="1"/>
      </w:pPr>
      <w:r>
        <w:t xml:space="preserve">This policy outlines how </w:t>
      </w:r>
      <w:proofErr w:type="spellStart"/>
      <w:r>
        <w:t>Metrolinx</w:t>
      </w:r>
      <w:proofErr w:type="spellEnd"/>
      <w:r>
        <w:t xml:space="preserve"> complies with the regulations and applies </w:t>
      </w:r>
      <w:proofErr w:type="gramStart"/>
      <w:r>
        <w:t>the corporate</w:t>
      </w:r>
      <w:proofErr w:type="gramEnd"/>
      <w:r>
        <w:t xml:space="preserve"> commitment for customer service to all customers.</w:t>
      </w:r>
      <w:r>
        <w:rPr>
          <w:spacing w:val="40"/>
        </w:rPr>
        <w:t xml:space="preserve"> </w:t>
      </w:r>
      <w:r>
        <w:t>It clarifies what our customers can expect from us.</w:t>
      </w:r>
      <w:r>
        <w:rPr>
          <w:spacing w:val="40"/>
        </w:rPr>
        <w:t xml:space="preserve"> </w:t>
      </w:r>
      <w:r>
        <w:t>The term</w:t>
      </w:r>
      <w:r>
        <w:rPr>
          <w:spacing w:val="-3"/>
        </w:rPr>
        <w:t xml:space="preserve"> </w:t>
      </w:r>
      <w:r>
        <w:t>“customer”</w:t>
      </w:r>
      <w:r>
        <w:rPr>
          <w:spacing w:val="-2"/>
        </w:rPr>
        <w:t xml:space="preserve"> </w:t>
      </w:r>
      <w:r>
        <w:t>applies</w:t>
      </w:r>
      <w:r>
        <w:rPr>
          <w:spacing w:val="-3"/>
        </w:rPr>
        <w:t xml:space="preserve"> </w:t>
      </w:r>
      <w:r>
        <w:t>both</w:t>
      </w:r>
      <w:r>
        <w:rPr>
          <w:spacing w:val="-5"/>
        </w:rPr>
        <w:t xml:space="preserve"> </w:t>
      </w:r>
      <w:r>
        <w:t>to</w:t>
      </w:r>
      <w:r>
        <w:rPr>
          <w:spacing w:val="-5"/>
        </w:rPr>
        <w:t xml:space="preserve"> </w:t>
      </w:r>
      <w:r>
        <w:t>our</w:t>
      </w:r>
      <w:r>
        <w:rPr>
          <w:spacing w:val="-2"/>
        </w:rPr>
        <w:t xml:space="preserve"> </w:t>
      </w:r>
      <w:r>
        <w:t>employees</w:t>
      </w:r>
      <w:r>
        <w:rPr>
          <w:spacing w:val="-1"/>
        </w:rPr>
        <w:t xml:space="preserve"> </w:t>
      </w:r>
      <w:r>
        <w:t>and</w:t>
      </w:r>
      <w:r>
        <w:rPr>
          <w:spacing w:val="-5"/>
        </w:rPr>
        <w:t xml:space="preserve"> </w:t>
      </w:r>
      <w:r>
        <w:t>the</w:t>
      </w:r>
      <w:r>
        <w:rPr>
          <w:spacing w:val="-5"/>
        </w:rPr>
        <w:t xml:space="preserve"> </w:t>
      </w:r>
      <w:r>
        <w:t>services</w:t>
      </w:r>
      <w:r>
        <w:rPr>
          <w:spacing w:val="-4"/>
        </w:rPr>
        <w:t xml:space="preserve"> </w:t>
      </w:r>
      <w:r>
        <w:t>they</w:t>
      </w:r>
    </w:p>
    <w:p w14:paraId="1F86F069" w14:textId="77777777" w:rsidR="00022F7D" w:rsidRDefault="00022F7D">
      <w:pPr>
        <w:pStyle w:val="BodyText"/>
        <w:sectPr w:rsidR="00022F7D">
          <w:footerReference w:type="default" r:id="rId12"/>
          <w:pgSz w:w="12240" w:h="15840"/>
          <w:pgMar w:top="1360" w:right="720" w:bottom="1260" w:left="1440" w:header="0" w:footer="1070" w:gutter="0"/>
          <w:pgNumType w:start="1"/>
          <w:cols w:space="720"/>
        </w:sectPr>
      </w:pPr>
    </w:p>
    <w:p w14:paraId="1F86F06A" w14:textId="77777777" w:rsidR="00022F7D" w:rsidRDefault="002B4904">
      <w:pPr>
        <w:pStyle w:val="BodyText"/>
        <w:spacing w:before="76"/>
        <w:ind w:right="1098"/>
      </w:pPr>
      <w:r>
        <w:lastRenderedPageBreak/>
        <w:t>can</w:t>
      </w:r>
      <w:r>
        <w:rPr>
          <w:spacing w:val="-5"/>
        </w:rPr>
        <w:t xml:space="preserve"> </w:t>
      </w:r>
      <w:r>
        <w:t>expect</w:t>
      </w:r>
      <w:r>
        <w:rPr>
          <w:spacing w:val="-3"/>
        </w:rPr>
        <w:t xml:space="preserve"> </w:t>
      </w:r>
      <w:r>
        <w:t>from</w:t>
      </w:r>
      <w:r>
        <w:rPr>
          <w:spacing w:val="-6"/>
        </w:rPr>
        <w:t xml:space="preserve"> </w:t>
      </w:r>
      <w:proofErr w:type="spellStart"/>
      <w:r>
        <w:t>Metrolinx</w:t>
      </w:r>
      <w:proofErr w:type="spellEnd"/>
      <w:r>
        <w:rPr>
          <w:spacing w:val="-6"/>
        </w:rPr>
        <w:t xml:space="preserve"> </w:t>
      </w:r>
      <w:r>
        <w:t>as</w:t>
      </w:r>
      <w:r>
        <w:rPr>
          <w:spacing w:val="-3"/>
        </w:rPr>
        <w:t xml:space="preserve"> </w:t>
      </w:r>
      <w:r>
        <w:t>an</w:t>
      </w:r>
      <w:r>
        <w:rPr>
          <w:spacing w:val="-5"/>
        </w:rPr>
        <w:t xml:space="preserve"> </w:t>
      </w:r>
      <w:r>
        <w:t>employer,</w:t>
      </w:r>
      <w:r>
        <w:rPr>
          <w:spacing w:val="-1"/>
        </w:rPr>
        <w:t xml:space="preserve"> </w:t>
      </w:r>
      <w:r>
        <w:t>and</w:t>
      </w:r>
      <w:r>
        <w:rPr>
          <w:spacing w:val="-5"/>
        </w:rPr>
        <w:t xml:space="preserve"> </w:t>
      </w:r>
      <w:proofErr w:type="gramStart"/>
      <w:r>
        <w:t>to</w:t>
      </w:r>
      <w:proofErr w:type="gramEnd"/>
      <w:r>
        <w:rPr>
          <w:spacing w:val="-5"/>
        </w:rPr>
        <w:t xml:space="preserve"> </w:t>
      </w:r>
      <w:r>
        <w:t>external</w:t>
      </w:r>
      <w:r>
        <w:rPr>
          <w:spacing w:val="-2"/>
        </w:rPr>
        <w:t xml:space="preserve"> </w:t>
      </w:r>
      <w:r>
        <w:t>customers who use our services.</w:t>
      </w:r>
      <w:r>
        <w:rPr>
          <w:spacing w:val="40"/>
        </w:rPr>
        <w:t xml:space="preserve"> </w:t>
      </w:r>
      <w:r>
        <w:t xml:space="preserve">The policy guides the activities of all </w:t>
      </w:r>
      <w:proofErr w:type="gramStart"/>
      <w:r>
        <w:t>persons</w:t>
      </w:r>
      <w:proofErr w:type="gramEnd"/>
      <w:r>
        <w:t xml:space="preserve"> acting on behalf of </w:t>
      </w:r>
      <w:proofErr w:type="spellStart"/>
      <w:r>
        <w:t>Metrolinx</w:t>
      </w:r>
      <w:proofErr w:type="spellEnd"/>
      <w:r>
        <w:t>, including employees and contractors.</w:t>
      </w:r>
    </w:p>
    <w:p w14:paraId="1F86F06C" w14:textId="77777777" w:rsidR="00022F7D" w:rsidRDefault="002B4904" w:rsidP="001D7405">
      <w:pPr>
        <w:pStyle w:val="BodyText"/>
        <w:spacing w:before="360"/>
        <w:ind w:right="1077"/>
      </w:pPr>
      <w:r>
        <w:t xml:space="preserve">The policy applies to </w:t>
      </w:r>
      <w:proofErr w:type="spellStart"/>
      <w:r>
        <w:t>Metrolinx</w:t>
      </w:r>
      <w:proofErr w:type="spellEnd"/>
      <w:r>
        <w:t xml:space="preserve"> and its operating divisions, GO</w:t>
      </w:r>
      <w:r>
        <w:rPr>
          <w:spacing w:val="40"/>
        </w:rPr>
        <w:t xml:space="preserve"> </w:t>
      </w:r>
      <w:r>
        <w:t xml:space="preserve">Transit, PRESTO, and </w:t>
      </w:r>
      <w:proofErr w:type="gramStart"/>
      <w:r>
        <w:t>the Union</w:t>
      </w:r>
      <w:proofErr w:type="gramEnd"/>
      <w:r>
        <w:t xml:space="preserve"> Pearson Express (UP Express).</w:t>
      </w:r>
      <w:r>
        <w:rPr>
          <w:spacing w:val="40"/>
        </w:rPr>
        <w:t xml:space="preserve"> </w:t>
      </w:r>
      <w:r>
        <w:t>It guides</w:t>
      </w:r>
      <w:r>
        <w:rPr>
          <w:spacing w:val="-4"/>
        </w:rPr>
        <w:t xml:space="preserve"> </w:t>
      </w:r>
      <w:proofErr w:type="spellStart"/>
      <w:r>
        <w:t>Metrolinx</w:t>
      </w:r>
      <w:proofErr w:type="spellEnd"/>
      <w:r>
        <w:rPr>
          <w:spacing w:val="-7"/>
        </w:rPr>
        <w:t xml:space="preserve"> </w:t>
      </w:r>
      <w:r>
        <w:t>activities</w:t>
      </w:r>
      <w:r>
        <w:rPr>
          <w:spacing w:val="-2"/>
        </w:rPr>
        <w:t xml:space="preserve"> </w:t>
      </w:r>
      <w:r>
        <w:t>in</w:t>
      </w:r>
      <w:r>
        <w:rPr>
          <w:spacing w:val="-3"/>
        </w:rPr>
        <w:t xml:space="preserve"> </w:t>
      </w:r>
      <w:r>
        <w:t>planning,</w:t>
      </w:r>
      <w:r>
        <w:rPr>
          <w:spacing w:val="-5"/>
        </w:rPr>
        <w:t xml:space="preserve"> </w:t>
      </w:r>
      <w:r>
        <w:t>designing,</w:t>
      </w:r>
      <w:r>
        <w:rPr>
          <w:spacing w:val="-5"/>
        </w:rPr>
        <w:t xml:space="preserve"> </w:t>
      </w:r>
      <w:r>
        <w:t>and</w:t>
      </w:r>
      <w:r>
        <w:rPr>
          <w:spacing w:val="-6"/>
        </w:rPr>
        <w:t xml:space="preserve"> </w:t>
      </w:r>
      <w:r>
        <w:t>procuring</w:t>
      </w:r>
      <w:r>
        <w:rPr>
          <w:spacing w:val="-6"/>
        </w:rPr>
        <w:t xml:space="preserve"> </w:t>
      </w:r>
      <w:r>
        <w:t>future goods, facilities, and services as well as in operating current ones.</w:t>
      </w:r>
    </w:p>
    <w:p w14:paraId="1F86F06D" w14:textId="77777777" w:rsidR="00022F7D" w:rsidRDefault="002B4904">
      <w:pPr>
        <w:pStyle w:val="BodyText"/>
        <w:spacing w:before="320"/>
      </w:pPr>
      <w:r>
        <w:t>This</w:t>
      </w:r>
      <w:r>
        <w:rPr>
          <w:spacing w:val="-6"/>
        </w:rPr>
        <w:t xml:space="preserve"> </w:t>
      </w:r>
      <w:r>
        <w:t>policy</w:t>
      </w:r>
      <w:r>
        <w:rPr>
          <w:spacing w:val="-7"/>
        </w:rPr>
        <w:t xml:space="preserve"> </w:t>
      </w:r>
      <w:r>
        <w:t>is</w:t>
      </w:r>
      <w:r>
        <w:rPr>
          <w:spacing w:val="-5"/>
        </w:rPr>
        <w:t xml:space="preserve"> </w:t>
      </w:r>
      <w:r>
        <w:t>available</w:t>
      </w:r>
      <w:r>
        <w:rPr>
          <w:spacing w:val="-4"/>
        </w:rPr>
        <w:t xml:space="preserve"> </w:t>
      </w:r>
      <w:r>
        <w:t>in</w:t>
      </w:r>
      <w:r>
        <w:rPr>
          <w:spacing w:val="-7"/>
        </w:rPr>
        <w:t xml:space="preserve"> </w:t>
      </w:r>
      <w:r>
        <w:t>alternate</w:t>
      </w:r>
      <w:r>
        <w:rPr>
          <w:spacing w:val="-7"/>
        </w:rPr>
        <w:t xml:space="preserve"> </w:t>
      </w:r>
      <w:r>
        <w:t>formats</w:t>
      </w:r>
      <w:r>
        <w:rPr>
          <w:spacing w:val="-5"/>
        </w:rPr>
        <w:t xml:space="preserve"> </w:t>
      </w:r>
      <w:r>
        <w:t>upon</w:t>
      </w:r>
      <w:r>
        <w:rPr>
          <w:spacing w:val="-6"/>
        </w:rPr>
        <w:t xml:space="preserve"> </w:t>
      </w:r>
      <w:r>
        <w:rPr>
          <w:spacing w:val="-2"/>
        </w:rPr>
        <w:t>request.</w:t>
      </w:r>
    </w:p>
    <w:p w14:paraId="1F86F06F" w14:textId="77777777" w:rsidR="00022F7D" w:rsidRDefault="002B4904" w:rsidP="001D7405">
      <w:pPr>
        <w:pStyle w:val="BodyText"/>
        <w:spacing w:before="360"/>
        <w:ind w:right="1156"/>
      </w:pPr>
      <w:r>
        <w:t xml:space="preserve">The chart on the next page references the pages in this document that address each of the AODA regulation clauses that apply to </w:t>
      </w:r>
      <w:proofErr w:type="spellStart"/>
      <w:r>
        <w:t>Metrolinx</w:t>
      </w:r>
      <w:proofErr w:type="spellEnd"/>
      <w:r>
        <w:t>. The regulatory compliance date for each clause is also provided.</w:t>
      </w:r>
      <w:r>
        <w:rPr>
          <w:spacing w:val="40"/>
        </w:rPr>
        <w:t xml:space="preserve"> </w:t>
      </w:r>
      <w:r>
        <w:t>The policies for some topics, such as training and communications,</w:t>
      </w:r>
      <w:r>
        <w:rPr>
          <w:spacing w:val="-1"/>
        </w:rPr>
        <w:t xml:space="preserve"> </w:t>
      </w:r>
      <w:r>
        <w:t>respond</w:t>
      </w:r>
      <w:r>
        <w:rPr>
          <w:spacing w:val="-5"/>
        </w:rPr>
        <w:t xml:space="preserve"> </w:t>
      </w:r>
      <w:r>
        <w:t>to</w:t>
      </w:r>
      <w:r>
        <w:rPr>
          <w:spacing w:val="-7"/>
        </w:rPr>
        <w:t xml:space="preserve"> </w:t>
      </w:r>
      <w:r>
        <w:t>clauses</w:t>
      </w:r>
      <w:r>
        <w:rPr>
          <w:spacing w:val="-3"/>
        </w:rPr>
        <w:t xml:space="preserve"> </w:t>
      </w:r>
      <w:r>
        <w:t>in</w:t>
      </w:r>
      <w:r>
        <w:rPr>
          <w:spacing w:val="-5"/>
        </w:rPr>
        <w:t xml:space="preserve"> </w:t>
      </w:r>
      <w:r>
        <w:t>both</w:t>
      </w:r>
      <w:r>
        <w:rPr>
          <w:spacing w:val="-5"/>
        </w:rPr>
        <w:t xml:space="preserve"> </w:t>
      </w:r>
      <w:r>
        <w:t>regulations,</w:t>
      </w:r>
      <w:r>
        <w:rPr>
          <w:spacing w:val="-4"/>
        </w:rPr>
        <w:t xml:space="preserve"> </w:t>
      </w:r>
      <w:r>
        <w:t>as</w:t>
      </w:r>
      <w:r>
        <w:rPr>
          <w:spacing w:val="-1"/>
        </w:rPr>
        <w:t xml:space="preserve"> </w:t>
      </w:r>
      <w:r>
        <w:t>noted</w:t>
      </w:r>
      <w:r>
        <w:rPr>
          <w:spacing w:val="-4"/>
        </w:rPr>
        <w:t xml:space="preserve"> </w:t>
      </w:r>
      <w:r>
        <w:t>in the bottom section of the table.</w:t>
      </w:r>
    </w:p>
    <w:p w14:paraId="1F86F070" w14:textId="77777777" w:rsidR="00022F7D" w:rsidRDefault="00022F7D">
      <w:pPr>
        <w:pStyle w:val="BodyText"/>
        <w:sectPr w:rsidR="00022F7D">
          <w:pgSz w:w="12240" w:h="15840"/>
          <w:pgMar w:top="1360" w:right="720" w:bottom="1260" w:left="1440" w:header="0" w:footer="1070" w:gutter="0"/>
          <w:cols w:space="720"/>
        </w:sect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39"/>
        <w:gridCol w:w="908"/>
        <w:gridCol w:w="4491"/>
        <w:gridCol w:w="2536"/>
      </w:tblGrid>
      <w:tr w:rsidR="00022F7D" w14:paraId="1F86F075" w14:textId="77777777" w:rsidTr="007D36FD">
        <w:trPr>
          <w:cantSplit/>
          <w:trHeight w:val="620"/>
          <w:tblHeader/>
        </w:trPr>
        <w:tc>
          <w:tcPr>
            <w:tcW w:w="1639" w:type="dxa"/>
            <w:tcBorders>
              <w:right w:val="nil"/>
            </w:tcBorders>
            <w:shd w:val="clear" w:color="auto" w:fill="D9ECFF"/>
          </w:tcPr>
          <w:p w14:paraId="1F86F071" w14:textId="77777777" w:rsidR="00022F7D" w:rsidRDefault="002B4904">
            <w:pPr>
              <w:pStyle w:val="TableParagraph"/>
              <w:spacing w:line="240" w:lineRule="auto"/>
              <w:ind w:left="107" w:right="483"/>
              <w:jc w:val="left"/>
              <w:rPr>
                <w:b/>
                <w:sz w:val="18"/>
              </w:rPr>
            </w:pPr>
            <w:r>
              <w:rPr>
                <w:b/>
                <w:sz w:val="18"/>
              </w:rPr>
              <w:lastRenderedPageBreak/>
              <w:t>Reg.</w:t>
            </w:r>
            <w:r>
              <w:rPr>
                <w:b/>
                <w:spacing w:val="-13"/>
                <w:sz w:val="18"/>
              </w:rPr>
              <w:t xml:space="preserve"> </w:t>
            </w:r>
            <w:r>
              <w:rPr>
                <w:b/>
                <w:sz w:val="18"/>
              </w:rPr>
              <w:t xml:space="preserve">Clause </w:t>
            </w:r>
            <w:r>
              <w:rPr>
                <w:b/>
                <w:spacing w:val="-2"/>
                <w:sz w:val="18"/>
              </w:rPr>
              <w:t>Number</w:t>
            </w:r>
          </w:p>
        </w:tc>
        <w:tc>
          <w:tcPr>
            <w:tcW w:w="908" w:type="dxa"/>
            <w:tcBorders>
              <w:left w:val="nil"/>
              <w:right w:val="nil"/>
            </w:tcBorders>
            <w:shd w:val="clear" w:color="auto" w:fill="D9ECFF"/>
          </w:tcPr>
          <w:p w14:paraId="1F86F072" w14:textId="77777777" w:rsidR="00022F7D" w:rsidRDefault="002B4904">
            <w:pPr>
              <w:pStyle w:val="TableParagraph"/>
              <w:spacing w:line="206" w:lineRule="exact"/>
              <w:ind w:left="120" w:right="203"/>
              <w:jc w:val="both"/>
              <w:rPr>
                <w:b/>
                <w:sz w:val="18"/>
              </w:rPr>
            </w:pPr>
            <w:r>
              <w:rPr>
                <w:b/>
                <w:sz w:val="18"/>
              </w:rPr>
              <w:t>Page</w:t>
            </w:r>
            <w:r>
              <w:rPr>
                <w:b/>
                <w:spacing w:val="-13"/>
                <w:sz w:val="18"/>
              </w:rPr>
              <w:t xml:space="preserve"> </w:t>
            </w:r>
            <w:r>
              <w:rPr>
                <w:b/>
                <w:sz w:val="18"/>
              </w:rPr>
              <w:t># In</w:t>
            </w:r>
            <w:r>
              <w:rPr>
                <w:b/>
                <w:spacing w:val="-13"/>
                <w:sz w:val="18"/>
              </w:rPr>
              <w:t xml:space="preserve"> </w:t>
            </w:r>
            <w:r>
              <w:rPr>
                <w:b/>
                <w:sz w:val="18"/>
              </w:rPr>
              <w:t xml:space="preserve">This </w:t>
            </w:r>
            <w:r>
              <w:rPr>
                <w:b/>
                <w:spacing w:val="-2"/>
                <w:sz w:val="18"/>
              </w:rPr>
              <w:t>Policy</w:t>
            </w:r>
          </w:p>
        </w:tc>
        <w:tc>
          <w:tcPr>
            <w:tcW w:w="4491" w:type="dxa"/>
            <w:tcBorders>
              <w:left w:val="nil"/>
              <w:right w:val="nil"/>
            </w:tcBorders>
            <w:shd w:val="clear" w:color="auto" w:fill="D9ECFF"/>
          </w:tcPr>
          <w:p w14:paraId="1F86F073" w14:textId="77777777" w:rsidR="00022F7D" w:rsidRDefault="002B4904">
            <w:pPr>
              <w:pStyle w:val="TableParagraph"/>
              <w:spacing w:line="203" w:lineRule="exact"/>
              <w:ind w:left="112"/>
              <w:jc w:val="left"/>
              <w:rPr>
                <w:b/>
                <w:sz w:val="18"/>
              </w:rPr>
            </w:pPr>
            <w:r>
              <w:rPr>
                <w:b/>
                <w:sz w:val="18"/>
              </w:rPr>
              <w:t>Accessibility</w:t>
            </w:r>
            <w:r>
              <w:rPr>
                <w:b/>
                <w:spacing w:val="-10"/>
                <w:sz w:val="18"/>
              </w:rPr>
              <w:t xml:space="preserve"> </w:t>
            </w:r>
            <w:r>
              <w:rPr>
                <w:b/>
                <w:spacing w:val="-2"/>
                <w:sz w:val="18"/>
              </w:rPr>
              <w:t>Requirements</w:t>
            </w:r>
          </w:p>
        </w:tc>
        <w:tc>
          <w:tcPr>
            <w:tcW w:w="2536" w:type="dxa"/>
            <w:tcBorders>
              <w:left w:val="nil"/>
            </w:tcBorders>
            <w:shd w:val="clear" w:color="auto" w:fill="D9ECFF"/>
          </w:tcPr>
          <w:p w14:paraId="1F86F074" w14:textId="77777777" w:rsidR="00022F7D" w:rsidRDefault="002B4904">
            <w:pPr>
              <w:pStyle w:val="TableParagraph"/>
              <w:spacing w:line="240" w:lineRule="auto"/>
              <w:ind w:left="121" w:right="385"/>
              <w:jc w:val="left"/>
              <w:rPr>
                <w:b/>
                <w:sz w:val="18"/>
              </w:rPr>
            </w:pPr>
            <w:r>
              <w:rPr>
                <w:b/>
                <w:sz w:val="18"/>
              </w:rPr>
              <w:t>Regulatory</w:t>
            </w:r>
            <w:r>
              <w:rPr>
                <w:b/>
                <w:spacing w:val="-13"/>
                <w:sz w:val="18"/>
              </w:rPr>
              <w:t xml:space="preserve"> </w:t>
            </w:r>
            <w:r>
              <w:rPr>
                <w:b/>
                <w:sz w:val="18"/>
              </w:rPr>
              <w:t xml:space="preserve">Compliance </w:t>
            </w:r>
            <w:r>
              <w:rPr>
                <w:b/>
                <w:spacing w:val="-4"/>
                <w:sz w:val="18"/>
              </w:rPr>
              <w:t>Date</w:t>
            </w:r>
          </w:p>
        </w:tc>
      </w:tr>
      <w:tr w:rsidR="00022F7D" w14:paraId="1F86F077" w14:textId="77777777" w:rsidTr="007D36FD">
        <w:trPr>
          <w:cantSplit/>
          <w:trHeight w:val="183"/>
        </w:trPr>
        <w:tc>
          <w:tcPr>
            <w:tcW w:w="9574" w:type="dxa"/>
            <w:gridSpan w:val="4"/>
            <w:tcBorders>
              <w:left w:val="single" w:sz="8" w:space="0" w:color="000000"/>
              <w:bottom w:val="single" w:sz="8" w:space="0" w:color="000000"/>
              <w:right w:val="single" w:sz="8" w:space="0" w:color="000000"/>
            </w:tcBorders>
            <w:shd w:val="clear" w:color="auto" w:fill="D9ECFF"/>
          </w:tcPr>
          <w:p w14:paraId="1F86F076" w14:textId="77777777" w:rsidR="00022F7D" w:rsidRDefault="002B4904">
            <w:pPr>
              <w:pStyle w:val="TableParagraph"/>
              <w:ind w:left="112"/>
              <w:jc w:val="left"/>
              <w:rPr>
                <w:b/>
                <w:sz w:val="16"/>
              </w:rPr>
            </w:pPr>
            <w:r>
              <w:rPr>
                <w:b/>
                <w:sz w:val="16"/>
              </w:rPr>
              <w:t>ACCESSIBLE</w:t>
            </w:r>
            <w:r>
              <w:rPr>
                <w:b/>
                <w:spacing w:val="-8"/>
                <w:sz w:val="16"/>
              </w:rPr>
              <w:t xml:space="preserve"> </w:t>
            </w:r>
            <w:r>
              <w:rPr>
                <w:b/>
                <w:sz w:val="16"/>
              </w:rPr>
              <w:t>CUSTOMER</w:t>
            </w:r>
            <w:r>
              <w:rPr>
                <w:b/>
                <w:spacing w:val="-10"/>
                <w:sz w:val="16"/>
              </w:rPr>
              <w:t xml:space="preserve"> </w:t>
            </w:r>
            <w:r>
              <w:rPr>
                <w:b/>
                <w:sz w:val="16"/>
              </w:rPr>
              <w:t>SERVICE</w:t>
            </w:r>
            <w:r>
              <w:rPr>
                <w:b/>
                <w:spacing w:val="-8"/>
                <w:sz w:val="16"/>
              </w:rPr>
              <w:t xml:space="preserve"> </w:t>
            </w:r>
            <w:r>
              <w:rPr>
                <w:b/>
                <w:sz w:val="16"/>
              </w:rPr>
              <w:t>STANDARD</w:t>
            </w:r>
            <w:r>
              <w:rPr>
                <w:b/>
                <w:spacing w:val="-7"/>
                <w:sz w:val="16"/>
              </w:rPr>
              <w:t xml:space="preserve"> </w:t>
            </w:r>
            <w:r>
              <w:rPr>
                <w:b/>
                <w:sz w:val="16"/>
              </w:rPr>
              <w:t>(ACSS)</w:t>
            </w:r>
            <w:r>
              <w:rPr>
                <w:b/>
                <w:spacing w:val="-6"/>
                <w:sz w:val="16"/>
              </w:rPr>
              <w:t xml:space="preserve"> </w:t>
            </w:r>
            <w:r>
              <w:rPr>
                <w:b/>
                <w:spacing w:val="-2"/>
                <w:sz w:val="16"/>
              </w:rPr>
              <w:t>REGULATION</w:t>
            </w:r>
          </w:p>
        </w:tc>
      </w:tr>
      <w:tr w:rsidR="00022F7D" w14:paraId="1F86F07C"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78" w14:textId="77777777" w:rsidR="00022F7D" w:rsidRDefault="002B4904">
            <w:pPr>
              <w:pStyle w:val="TableParagraph"/>
              <w:rPr>
                <w:sz w:val="16"/>
              </w:rPr>
            </w:pPr>
            <w:r>
              <w:rPr>
                <w:sz w:val="16"/>
              </w:rPr>
              <w:t>ACSS</w:t>
            </w:r>
            <w:r>
              <w:rPr>
                <w:spacing w:val="-2"/>
                <w:sz w:val="16"/>
              </w:rPr>
              <w:t xml:space="preserve"> </w:t>
            </w:r>
            <w:r>
              <w:rPr>
                <w:spacing w:val="-10"/>
                <w:sz w:val="16"/>
              </w:rPr>
              <w:t>4</w:t>
            </w:r>
          </w:p>
        </w:tc>
        <w:tc>
          <w:tcPr>
            <w:tcW w:w="908" w:type="dxa"/>
            <w:tcBorders>
              <w:top w:val="single" w:sz="8" w:space="0" w:color="000000"/>
              <w:left w:val="single" w:sz="8" w:space="0" w:color="000000"/>
              <w:bottom w:val="single" w:sz="8" w:space="0" w:color="000000"/>
              <w:right w:val="single" w:sz="8" w:space="0" w:color="000000"/>
            </w:tcBorders>
          </w:tcPr>
          <w:p w14:paraId="1F86F079" w14:textId="77777777" w:rsidR="00022F7D" w:rsidRDefault="002B4904">
            <w:pPr>
              <w:pStyle w:val="TableParagraph"/>
              <w:ind w:left="17" w:right="4"/>
              <w:rPr>
                <w:sz w:val="16"/>
              </w:rPr>
            </w:pPr>
            <w:r>
              <w:rPr>
                <w:spacing w:val="-5"/>
                <w:sz w:val="16"/>
              </w:rPr>
              <w:t>16</w:t>
            </w:r>
          </w:p>
        </w:tc>
        <w:tc>
          <w:tcPr>
            <w:tcW w:w="4491" w:type="dxa"/>
            <w:tcBorders>
              <w:top w:val="single" w:sz="8" w:space="0" w:color="000000"/>
              <w:left w:val="single" w:sz="8" w:space="0" w:color="000000"/>
              <w:bottom w:val="single" w:sz="8" w:space="0" w:color="000000"/>
              <w:right w:val="single" w:sz="8" w:space="0" w:color="000000"/>
            </w:tcBorders>
          </w:tcPr>
          <w:p w14:paraId="1F86F07A" w14:textId="77777777" w:rsidR="00022F7D" w:rsidRDefault="002B4904">
            <w:pPr>
              <w:pStyle w:val="TableParagraph"/>
              <w:ind w:left="102"/>
              <w:jc w:val="left"/>
              <w:rPr>
                <w:sz w:val="16"/>
              </w:rPr>
            </w:pPr>
            <w:r>
              <w:rPr>
                <w:sz w:val="16"/>
              </w:rPr>
              <w:t>Use</w:t>
            </w:r>
            <w:r>
              <w:rPr>
                <w:spacing w:val="-4"/>
                <w:sz w:val="16"/>
              </w:rPr>
              <w:t xml:space="preserve"> </w:t>
            </w:r>
            <w:r>
              <w:rPr>
                <w:sz w:val="16"/>
              </w:rPr>
              <w:t>of</w:t>
            </w:r>
            <w:r>
              <w:rPr>
                <w:spacing w:val="-4"/>
                <w:sz w:val="16"/>
              </w:rPr>
              <w:t xml:space="preserve"> </w:t>
            </w:r>
            <w:r>
              <w:rPr>
                <w:sz w:val="16"/>
              </w:rPr>
              <w:t>service</w:t>
            </w:r>
            <w:r>
              <w:rPr>
                <w:spacing w:val="-3"/>
                <w:sz w:val="16"/>
              </w:rPr>
              <w:t xml:space="preserve"> </w:t>
            </w:r>
            <w:r>
              <w:rPr>
                <w:sz w:val="16"/>
              </w:rPr>
              <w:t>animals</w:t>
            </w:r>
            <w:r>
              <w:rPr>
                <w:spacing w:val="-4"/>
                <w:sz w:val="16"/>
              </w:rPr>
              <w:t xml:space="preserve"> </w:t>
            </w:r>
            <w:r>
              <w:rPr>
                <w:sz w:val="16"/>
              </w:rPr>
              <w:t>and</w:t>
            </w:r>
            <w:r>
              <w:rPr>
                <w:spacing w:val="-5"/>
                <w:sz w:val="16"/>
              </w:rPr>
              <w:t xml:space="preserve"> </w:t>
            </w:r>
            <w:r>
              <w:rPr>
                <w:sz w:val="16"/>
              </w:rPr>
              <w:t>support</w:t>
            </w:r>
            <w:r>
              <w:rPr>
                <w:spacing w:val="-1"/>
                <w:sz w:val="16"/>
              </w:rPr>
              <w:t xml:space="preserve"> </w:t>
            </w:r>
            <w:r>
              <w:rPr>
                <w:spacing w:val="-2"/>
                <w:sz w:val="16"/>
              </w:rPr>
              <w:t>persons</w:t>
            </w:r>
          </w:p>
        </w:tc>
        <w:tc>
          <w:tcPr>
            <w:tcW w:w="2536" w:type="dxa"/>
            <w:tcBorders>
              <w:top w:val="single" w:sz="8" w:space="0" w:color="000000"/>
              <w:left w:val="single" w:sz="8" w:space="0" w:color="000000"/>
              <w:bottom w:val="single" w:sz="8" w:space="0" w:color="000000"/>
              <w:right w:val="single" w:sz="8" w:space="0" w:color="000000"/>
            </w:tcBorders>
          </w:tcPr>
          <w:p w14:paraId="1F86F07B"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2010</w:t>
            </w:r>
          </w:p>
        </w:tc>
      </w:tr>
      <w:tr w:rsidR="00022F7D" w14:paraId="1F86F07E" w14:textId="77777777" w:rsidTr="007D36FD">
        <w:trPr>
          <w:cantSplit/>
          <w:trHeight w:val="184"/>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1F86F07D" w14:textId="77777777" w:rsidR="00022F7D" w:rsidRDefault="002B4904">
            <w:pPr>
              <w:pStyle w:val="TableParagraph"/>
              <w:ind w:left="112"/>
              <w:jc w:val="left"/>
              <w:rPr>
                <w:b/>
                <w:sz w:val="16"/>
              </w:rPr>
            </w:pPr>
            <w:r>
              <w:rPr>
                <w:b/>
                <w:sz w:val="16"/>
              </w:rPr>
              <w:t>INTEGRATED</w:t>
            </w:r>
            <w:r>
              <w:rPr>
                <w:b/>
                <w:spacing w:val="-7"/>
                <w:sz w:val="16"/>
              </w:rPr>
              <w:t xml:space="preserve"> </w:t>
            </w:r>
            <w:r>
              <w:rPr>
                <w:b/>
                <w:sz w:val="16"/>
              </w:rPr>
              <w:t>ACCESSIBILITY</w:t>
            </w:r>
            <w:r>
              <w:rPr>
                <w:b/>
                <w:spacing w:val="-11"/>
                <w:sz w:val="16"/>
              </w:rPr>
              <w:t xml:space="preserve"> </w:t>
            </w:r>
            <w:r>
              <w:rPr>
                <w:b/>
                <w:sz w:val="16"/>
              </w:rPr>
              <w:t>STANDARD</w:t>
            </w:r>
            <w:r>
              <w:rPr>
                <w:b/>
                <w:spacing w:val="-10"/>
                <w:sz w:val="16"/>
              </w:rPr>
              <w:t xml:space="preserve"> </w:t>
            </w:r>
            <w:r>
              <w:rPr>
                <w:b/>
                <w:sz w:val="16"/>
              </w:rPr>
              <w:t>(IAS)</w:t>
            </w:r>
            <w:r>
              <w:rPr>
                <w:b/>
                <w:spacing w:val="-10"/>
                <w:sz w:val="16"/>
              </w:rPr>
              <w:t xml:space="preserve"> </w:t>
            </w:r>
            <w:r>
              <w:rPr>
                <w:b/>
                <w:spacing w:val="-2"/>
                <w:sz w:val="16"/>
              </w:rPr>
              <w:t>REGULATION</w:t>
            </w:r>
          </w:p>
        </w:tc>
      </w:tr>
      <w:tr w:rsidR="00022F7D" w14:paraId="1F86F080" w14:textId="77777777" w:rsidTr="007D36FD">
        <w:trPr>
          <w:cantSplit/>
          <w:trHeight w:val="183"/>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1F86F07F" w14:textId="77777777" w:rsidR="00022F7D" w:rsidRDefault="002B4904">
            <w:pPr>
              <w:pStyle w:val="TableParagraph"/>
              <w:ind w:left="112"/>
              <w:jc w:val="left"/>
              <w:rPr>
                <w:b/>
                <w:sz w:val="16"/>
              </w:rPr>
            </w:pPr>
            <w:r>
              <w:rPr>
                <w:b/>
                <w:sz w:val="16"/>
              </w:rPr>
              <w:t>&gt;</w:t>
            </w:r>
            <w:r>
              <w:rPr>
                <w:b/>
                <w:spacing w:val="-3"/>
                <w:sz w:val="16"/>
              </w:rPr>
              <w:t xml:space="preserve"> </w:t>
            </w:r>
            <w:r>
              <w:rPr>
                <w:b/>
                <w:sz w:val="16"/>
              </w:rPr>
              <w:t>Part</w:t>
            </w:r>
            <w:r>
              <w:rPr>
                <w:b/>
                <w:spacing w:val="-3"/>
                <w:sz w:val="16"/>
              </w:rPr>
              <w:t xml:space="preserve"> </w:t>
            </w:r>
            <w:r>
              <w:rPr>
                <w:b/>
                <w:sz w:val="16"/>
              </w:rPr>
              <w:t>I</w:t>
            </w:r>
            <w:r>
              <w:rPr>
                <w:b/>
                <w:spacing w:val="2"/>
                <w:sz w:val="16"/>
              </w:rPr>
              <w:t xml:space="preserve"> </w:t>
            </w:r>
            <w:r>
              <w:rPr>
                <w:b/>
                <w:spacing w:val="-2"/>
                <w:sz w:val="16"/>
              </w:rPr>
              <w:t>General</w:t>
            </w:r>
          </w:p>
        </w:tc>
      </w:tr>
      <w:tr w:rsidR="00022F7D" w14:paraId="1F86F085"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81" w14:textId="77777777" w:rsidR="00022F7D" w:rsidRDefault="002B4904">
            <w:pPr>
              <w:pStyle w:val="TableParagraph"/>
              <w:rPr>
                <w:sz w:val="16"/>
              </w:rPr>
            </w:pPr>
            <w:r>
              <w:rPr>
                <w:sz w:val="16"/>
              </w:rPr>
              <w:t xml:space="preserve">IAS </w:t>
            </w:r>
            <w:r>
              <w:rPr>
                <w:spacing w:val="-10"/>
                <w:sz w:val="16"/>
              </w:rPr>
              <w:t>4</w:t>
            </w:r>
          </w:p>
        </w:tc>
        <w:tc>
          <w:tcPr>
            <w:tcW w:w="908" w:type="dxa"/>
            <w:tcBorders>
              <w:top w:val="single" w:sz="8" w:space="0" w:color="000000"/>
              <w:left w:val="single" w:sz="8" w:space="0" w:color="000000"/>
              <w:bottom w:val="single" w:sz="8" w:space="0" w:color="000000"/>
              <w:right w:val="single" w:sz="8" w:space="0" w:color="000000"/>
            </w:tcBorders>
          </w:tcPr>
          <w:p w14:paraId="1F86F082" w14:textId="77777777" w:rsidR="00022F7D" w:rsidRDefault="002B4904">
            <w:pPr>
              <w:pStyle w:val="TableParagraph"/>
              <w:ind w:left="17"/>
              <w:rPr>
                <w:sz w:val="16"/>
              </w:rPr>
            </w:pPr>
            <w:r>
              <w:rPr>
                <w:spacing w:val="-10"/>
                <w:sz w:val="16"/>
              </w:rPr>
              <w:t>6</w:t>
            </w:r>
          </w:p>
        </w:tc>
        <w:tc>
          <w:tcPr>
            <w:tcW w:w="4491" w:type="dxa"/>
            <w:tcBorders>
              <w:top w:val="single" w:sz="8" w:space="0" w:color="000000"/>
              <w:left w:val="single" w:sz="8" w:space="0" w:color="000000"/>
              <w:bottom w:val="single" w:sz="8" w:space="0" w:color="000000"/>
              <w:right w:val="single" w:sz="8" w:space="0" w:color="000000"/>
            </w:tcBorders>
          </w:tcPr>
          <w:p w14:paraId="1F86F083" w14:textId="77777777" w:rsidR="00022F7D" w:rsidRDefault="002B4904">
            <w:pPr>
              <w:pStyle w:val="TableParagraph"/>
              <w:ind w:left="102"/>
              <w:jc w:val="left"/>
              <w:rPr>
                <w:sz w:val="16"/>
              </w:rPr>
            </w:pPr>
            <w:r>
              <w:rPr>
                <w:sz w:val="16"/>
              </w:rPr>
              <w:t>Accessibility</w:t>
            </w:r>
            <w:r>
              <w:rPr>
                <w:spacing w:val="-7"/>
                <w:sz w:val="16"/>
              </w:rPr>
              <w:t xml:space="preserve"> </w:t>
            </w:r>
            <w:r>
              <w:rPr>
                <w:spacing w:val="-2"/>
                <w:sz w:val="16"/>
              </w:rPr>
              <w:t>plans</w:t>
            </w:r>
          </w:p>
        </w:tc>
        <w:tc>
          <w:tcPr>
            <w:tcW w:w="2536" w:type="dxa"/>
            <w:tcBorders>
              <w:top w:val="single" w:sz="8" w:space="0" w:color="000000"/>
              <w:left w:val="single" w:sz="8" w:space="0" w:color="000000"/>
              <w:bottom w:val="single" w:sz="8" w:space="0" w:color="000000"/>
              <w:right w:val="single" w:sz="8" w:space="0" w:color="000000"/>
            </w:tcBorders>
          </w:tcPr>
          <w:p w14:paraId="1F86F084"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2013</w:t>
            </w:r>
          </w:p>
        </w:tc>
      </w:tr>
      <w:tr w:rsidR="00022F7D" w14:paraId="1F86F08A" w14:textId="77777777" w:rsidTr="007D36FD">
        <w:trPr>
          <w:cantSplit/>
          <w:trHeight w:val="205"/>
        </w:trPr>
        <w:tc>
          <w:tcPr>
            <w:tcW w:w="1639" w:type="dxa"/>
            <w:tcBorders>
              <w:top w:val="single" w:sz="8" w:space="0" w:color="000000"/>
              <w:left w:val="single" w:sz="8" w:space="0" w:color="000000"/>
              <w:bottom w:val="single" w:sz="8" w:space="0" w:color="000000"/>
              <w:right w:val="single" w:sz="8" w:space="0" w:color="000000"/>
            </w:tcBorders>
          </w:tcPr>
          <w:p w14:paraId="1F86F086" w14:textId="77777777" w:rsidR="00022F7D" w:rsidRDefault="002B4904">
            <w:pPr>
              <w:pStyle w:val="TableParagraph"/>
              <w:spacing w:line="182" w:lineRule="exact"/>
              <w:rPr>
                <w:sz w:val="16"/>
              </w:rPr>
            </w:pPr>
            <w:r>
              <w:rPr>
                <w:sz w:val="16"/>
              </w:rPr>
              <w:t>IAS</w:t>
            </w:r>
            <w:r>
              <w:rPr>
                <w:spacing w:val="-1"/>
                <w:sz w:val="16"/>
              </w:rPr>
              <w:t xml:space="preserve"> </w:t>
            </w:r>
            <w:r>
              <w:rPr>
                <w:spacing w:val="-10"/>
                <w:sz w:val="16"/>
              </w:rPr>
              <w:t>5</w:t>
            </w:r>
          </w:p>
        </w:tc>
        <w:tc>
          <w:tcPr>
            <w:tcW w:w="908" w:type="dxa"/>
            <w:tcBorders>
              <w:top w:val="single" w:sz="8" w:space="0" w:color="000000"/>
              <w:left w:val="single" w:sz="8" w:space="0" w:color="000000"/>
              <w:bottom w:val="single" w:sz="8" w:space="0" w:color="000000"/>
              <w:right w:val="single" w:sz="8" w:space="0" w:color="000000"/>
            </w:tcBorders>
          </w:tcPr>
          <w:p w14:paraId="1F86F087" w14:textId="77777777" w:rsidR="00022F7D" w:rsidRDefault="002B4904">
            <w:pPr>
              <w:pStyle w:val="TableParagraph"/>
              <w:spacing w:line="182" w:lineRule="exact"/>
              <w:ind w:left="17" w:right="4"/>
              <w:rPr>
                <w:sz w:val="16"/>
              </w:rPr>
            </w:pPr>
            <w:r>
              <w:rPr>
                <w:spacing w:val="-5"/>
                <w:sz w:val="16"/>
              </w:rPr>
              <w:t>11</w:t>
            </w:r>
          </w:p>
        </w:tc>
        <w:tc>
          <w:tcPr>
            <w:tcW w:w="4491" w:type="dxa"/>
            <w:tcBorders>
              <w:top w:val="single" w:sz="8" w:space="0" w:color="000000"/>
              <w:left w:val="single" w:sz="8" w:space="0" w:color="000000"/>
              <w:bottom w:val="single" w:sz="8" w:space="0" w:color="000000"/>
              <w:right w:val="single" w:sz="8" w:space="0" w:color="000000"/>
            </w:tcBorders>
          </w:tcPr>
          <w:p w14:paraId="1F86F088" w14:textId="77777777" w:rsidR="00022F7D" w:rsidRDefault="002B4904">
            <w:pPr>
              <w:pStyle w:val="TableParagraph"/>
              <w:spacing w:line="182" w:lineRule="exact"/>
              <w:ind w:left="102"/>
              <w:jc w:val="left"/>
              <w:rPr>
                <w:sz w:val="16"/>
              </w:rPr>
            </w:pPr>
            <w:r>
              <w:rPr>
                <w:sz w:val="16"/>
              </w:rPr>
              <w:t>Procuring</w:t>
            </w:r>
            <w:r>
              <w:rPr>
                <w:spacing w:val="-5"/>
                <w:sz w:val="16"/>
              </w:rPr>
              <w:t xml:space="preserve"> </w:t>
            </w:r>
            <w:r>
              <w:rPr>
                <w:sz w:val="16"/>
              </w:rPr>
              <w:t>or</w:t>
            </w:r>
            <w:r>
              <w:rPr>
                <w:spacing w:val="-4"/>
                <w:sz w:val="16"/>
              </w:rPr>
              <w:t xml:space="preserve"> </w:t>
            </w:r>
            <w:r>
              <w:rPr>
                <w:sz w:val="16"/>
              </w:rPr>
              <w:t>acquiring</w:t>
            </w:r>
            <w:r>
              <w:rPr>
                <w:spacing w:val="-4"/>
                <w:sz w:val="16"/>
              </w:rPr>
              <w:t xml:space="preserve"> </w:t>
            </w:r>
            <w:r>
              <w:rPr>
                <w:sz w:val="16"/>
              </w:rPr>
              <w:t>goods,</w:t>
            </w:r>
            <w:r>
              <w:rPr>
                <w:spacing w:val="-5"/>
                <w:sz w:val="16"/>
              </w:rPr>
              <w:t xml:space="preserve"> </w:t>
            </w:r>
            <w:r>
              <w:rPr>
                <w:sz w:val="16"/>
              </w:rPr>
              <w:t>services</w:t>
            </w:r>
            <w:r>
              <w:rPr>
                <w:spacing w:val="-5"/>
                <w:sz w:val="16"/>
              </w:rPr>
              <w:t xml:space="preserve"> </w:t>
            </w:r>
            <w:r>
              <w:rPr>
                <w:sz w:val="16"/>
              </w:rPr>
              <w:t>or</w:t>
            </w:r>
            <w:r>
              <w:rPr>
                <w:spacing w:val="-5"/>
                <w:sz w:val="16"/>
              </w:rPr>
              <w:t xml:space="preserve"> </w:t>
            </w:r>
            <w:r>
              <w:rPr>
                <w:spacing w:val="-2"/>
                <w:sz w:val="16"/>
              </w:rPr>
              <w:t>facilities</w:t>
            </w:r>
          </w:p>
        </w:tc>
        <w:tc>
          <w:tcPr>
            <w:tcW w:w="2536" w:type="dxa"/>
            <w:tcBorders>
              <w:top w:val="single" w:sz="8" w:space="0" w:color="000000"/>
              <w:left w:val="single" w:sz="8" w:space="0" w:color="000000"/>
              <w:bottom w:val="single" w:sz="8" w:space="0" w:color="000000"/>
              <w:right w:val="single" w:sz="8" w:space="0" w:color="000000"/>
            </w:tcBorders>
          </w:tcPr>
          <w:p w14:paraId="1F86F089" w14:textId="77777777" w:rsidR="00022F7D" w:rsidRDefault="002B4904">
            <w:pPr>
              <w:pStyle w:val="TableParagraph"/>
              <w:spacing w:line="182" w:lineRule="exact"/>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2013</w:t>
            </w:r>
          </w:p>
        </w:tc>
      </w:tr>
      <w:tr w:rsidR="00022F7D" w14:paraId="1F86F08F"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08B" w14:textId="77777777" w:rsidR="00022F7D" w:rsidRDefault="002B4904">
            <w:pPr>
              <w:pStyle w:val="TableParagraph"/>
              <w:rPr>
                <w:sz w:val="16"/>
              </w:rPr>
            </w:pPr>
            <w:r>
              <w:rPr>
                <w:sz w:val="16"/>
              </w:rPr>
              <w:t xml:space="preserve">IAS </w:t>
            </w:r>
            <w:r>
              <w:rPr>
                <w:spacing w:val="-10"/>
                <w:sz w:val="16"/>
              </w:rPr>
              <w:t>6</w:t>
            </w:r>
          </w:p>
        </w:tc>
        <w:tc>
          <w:tcPr>
            <w:tcW w:w="908" w:type="dxa"/>
            <w:tcBorders>
              <w:top w:val="single" w:sz="8" w:space="0" w:color="000000"/>
              <w:left w:val="single" w:sz="8" w:space="0" w:color="000000"/>
              <w:bottom w:val="single" w:sz="8" w:space="0" w:color="000000"/>
              <w:right w:val="single" w:sz="8" w:space="0" w:color="000000"/>
            </w:tcBorders>
          </w:tcPr>
          <w:p w14:paraId="1F86F08C" w14:textId="77777777" w:rsidR="00022F7D" w:rsidRDefault="002B4904">
            <w:pPr>
              <w:pStyle w:val="TableParagraph"/>
              <w:ind w:left="17" w:right="4"/>
              <w:rPr>
                <w:sz w:val="16"/>
              </w:rPr>
            </w:pPr>
            <w:r>
              <w:rPr>
                <w:spacing w:val="-5"/>
                <w:sz w:val="16"/>
              </w:rPr>
              <w:t>18</w:t>
            </w:r>
          </w:p>
        </w:tc>
        <w:tc>
          <w:tcPr>
            <w:tcW w:w="4491" w:type="dxa"/>
            <w:tcBorders>
              <w:top w:val="single" w:sz="8" w:space="0" w:color="000000"/>
              <w:left w:val="single" w:sz="8" w:space="0" w:color="000000"/>
              <w:bottom w:val="single" w:sz="8" w:space="0" w:color="000000"/>
              <w:right w:val="single" w:sz="8" w:space="0" w:color="000000"/>
            </w:tcBorders>
          </w:tcPr>
          <w:p w14:paraId="1F86F08D" w14:textId="77777777" w:rsidR="00022F7D" w:rsidRDefault="002B4904">
            <w:pPr>
              <w:pStyle w:val="TableParagraph"/>
              <w:ind w:left="102"/>
              <w:jc w:val="left"/>
              <w:rPr>
                <w:sz w:val="16"/>
              </w:rPr>
            </w:pPr>
            <w:r>
              <w:rPr>
                <w:sz w:val="16"/>
              </w:rPr>
              <w:t>Self-service</w:t>
            </w:r>
            <w:r>
              <w:rPr>
                <w:spacing w:val="-9"/>
                <w:sz w:val="16"/>
              </w:rPr>
              <w:t xml:space="preserve"> </w:t>
            </w:r>
            <w:r>
              <w:rPr>
                <w:spacing w:val="-2"/>
                <w:sz w:val="16"/>
              </w:rPr>
              <w:t>kiosks</w:t>
            </w:r>
          </w:p>
        </w:tc>
        <w:tc>
          <w:tcPr>
            <w:tcW w:w="2536" w:type="dxa"/>
            <w:tcBorders>
              <w:top w:val="single" w:sz="8" w:space="0" w:color="000000"/>
              <w:left w:val="single" w:sz="8" w:space="0" w:color="000000"/>
              <w:bottom w:val="single" w:sz="8" w:space="0" w:color="000000"/>
              <w:right w:val="single" w:sz="8" w:space="0" w:color="000000"/>
            </w:tcBorders>
          </w:tcPr>
          <w:p w14:paraId="1F86F08E"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91" w14:textId="77777777" w:rsidTr="007D36FD">
        <w:trPr>
          <w:cantSplit/>
          <w:trHeight w:val="183"/>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1F86F090" w14:textId="77777777" w:rsidR="00022F7D" w:rsidRDefault="002B4904">
            <w:pPr>
              <w:pStyle w:val="TableParagraph"/>
              <w:ind w:left="112"/>
              <w:jc w:val="left"/>
              <w:rPr>
                <w:b/>
                <w:sz w:val="16"/>
              </w:rPr>
            </w:pPr>
            <w:r>
              <w:rPr>
                <w:b/>
                <w:sz w:val="16"/>
              </w:rPr>
              <w:t>&gt;</w:t>
            </w:r>
            <w:r>
              <w:rPr>
                <w:b/>
                <w:spacing w:val="-4"/>
                <w:sz w:val="16"/>
              </w:rPr>
              <w:t xml:space="preserve"> </w:t>
            </w:r>
            <w:r>
              <w:rPr>
                <w:b/>
                <w:sz w:val="16"/>
              </w:rPr>
              <w:t>Part</w:t>
            </w:r>
            <w:r>
              <w:rPr>
                <w:b/>
                <w:spacing w:val="-5"/>
                <w:sz w:val="16"/>
              </w:rPr>
              <w:t xml:space="preserve"> </w:t>
            </w:r>
            <w:r>
              <w:rPr>
                <w:b/>
                <w:sz w:val="16"/>
              </w:rPr>
              <w:t>II</w:t>
            </w:r>
            <w:r>
              <w:rPr>
                <w:b/>
                <w:spacing w:val="-5"/>
                <w:sz w:val="16"/>
              </w:rPr>
              <w:t xml:space="preserve"> </w:t>
            </w:r>
            <w:r>
              <w:rPr>
                <w:b/>
                <w:sz w:val="16"/>
              </w:rPr>
              <w:t>Information</w:t>
            </w:r>
            <w:r>
              <w:rPr>
                <w:b/>
                <w:spacing w:val="-5"/>
                <w:sz w:val="16"/>
              </w:rPr>
              <w:t xml:space="preserve"> </w:t>
            </w:r>
            <w:r>
              <w:rPr>
                <w:b/>
                <w:sz w:val="16"/>
              </w:rPr>
              <w:t>and</w:t>
            </w:r>
            <w:r>
              <w:rPr>
                <w:b/>
                <w:spacing w:val="-5"/>
                <w:sz w:val="16"/>
              </w:rPr>
              <w:t xml:space="preserve"> </w:t>
            </w:r>
            <w:r>
              <w:rPr>
                <w:b/>
                <w:sz w:val="16"/>
              </w:rPr>
              <w:t>Communications</w:t>
            </w:r>
            <w:r>
              <w:rPr>
                <w:b/>
                <w:spacing w:val="-5"/>
                <w:sz w:val="16"/>
              </w:rPr>
              <w:t xml:space="preserve"> </w:t>
            </w:r>
            <w:r>
              <w:rPr>
                <w:b/>
                <w:spacing w:val="-2"/>
                <w:sz w:val="16"/>
              </w:rPr>
              <w:t>Standards</w:t>
            </w:r>
          </w:p>
        </w:tc>
      </w:tr>
      <w:tr w:rsidR="00022F7D" w14:paraId="1F86F096"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92" w14:textId="77777777" w:rsidR="00022F7D" w:rsidRDefault="002B4904">
            <w:pPr>
              <w:pStyle w:val="TableParagraph"/>
              <w:ind w:right="4"/>
              <w:rPr>
                <w:sz w:val="16"/>
              </w:rPr>
            </w:pPr>
            <w:r>
              <w:rPr>
                <w:sz w:val="16"/>
              </w:rPr>
              <w:t>IAS</w:t>
            </w:r>
            <w:r>
              <w:rPr>
                <w:spacing w:val="-1"/>
                <w:sz w:val="16"/>
              </w:rPr>
              <w:t xml:space="preserve"> </w:t>
            </w:r>
            <w:r>
              <w:rPr>
                <w:spacing w:val="-5"/>
                <w:sz w:val="16"/>
              </w:rPr>
              <w:t>13</w:t>
            </w:r>
          </w:p>
        </w:tc>
        <w:tc>
          <w:tcPr>
            <w:tcW w:w="908" w:type="dxa"/>
            <w:tcBorders>
              <w:top w:val="single" w:sz="8" w:space="0" w:color="000000"/>
              <w:left w:val="single" w:sz="8" w:space="0" w:color="000000"/>
              <w:bottom w:val="single" w:sz="8" w:space="0" w:color="000000"/>
              <w:right w:val="single" w:sz="8" w:space="0" w:color="000000"/>
            </w:tcBorders>
          </w:tcPr>
          <w:p w14:paraId="1F86F093" w14:textId="77777777" w:rsidR="00022F7D" w:rsidRDefault="002B4904">
            <w:pPr>
              <w:pStyle w:val="TableParagraph"/>
              <w:ind w:left="17" w:right="4"/>
              <w:rPr>
                <w:sz w:val="16"/>
              </w:rPr>
            </w:pPr>
            <w:r>
              <w:rPr>
                <w:spacing w:val="-5"/>
                <w:sz w:val="16"/>
              </w:rPr>
              <w:t>11</w:t>
            </w:r>
          </w:p>
        </w:tc>
        <w:tc>
          <w:tcPr>
            <w:tcW w:w="4491" w:type="dxa"/>
            <w:tcBorders>
              <w:top w:val="single" w:sz="8" w:space="0" w:color="000000"/>
              <w:left w:val="single" w:sz="8" w:space="0" w:color="000000"/>
              <w:bottom w:val="single" w:sz="8" w:space="0" w:color="000000"/>
              <w:right w:val="single" w:sz="8" w:space="0" w:color="000000"/>
            </w:tcBorders>
          </w:tcPr>
          <w:p w14:paraId="1F86F094" w14:textId="77777777" w:rsidR="00022F7D" w:rsidRDefault="002B4904">
            <w:pPr>
              <w:pStyle w:val="TableParagraph"/>
              <w:ind w:left="102"/>
              <w:jc w:val="left"/>
              <w:rPr>
                <w:sz w:val="16"/>
              </w:rPr>
            </w:pPr>
            <w:r>
              <w:rPr>
                <w:sz w:val="16"/>
              </w:rPr>
              <w:t>Emergency</w:t>
            </w:r>
            <w:r>
              <w:rPr>
                <w:spacing w:val="-6"/>
                <w:sz w:val="16"/>
              </w:rPr>
              <w:t xml:space="preserve"> </w:t>
            </w:r>
            <w:proofErr w:type="gramStart"/>
            <w:r>
              <w:rPr>
                <w:sz w:val="16"/>
              </w:rPr>
              <w:t>procedure</w:t>
            </w:r>
            <w:proofErr w:type="gramEnd"/>
            <w:r>
              <w:rPr>
                <w:sz w:val="16"/>
              </w:rPr>
              <w:t>,</w:t>
            </w:r>
            <w:r>
              <w:rPr>
                <w:spacing w:val="-3"/>
                <w:sz w:val="16"/>
              </w:rPr>
              <w:t xml:space="preserve"> </w:t>
            </w:r>
            <w:r>
              <w:rPr>
                <w:sz w:val="16"/>
              </w:rPr>
              <w:t>plans</w:t>
            </w:r>
            <w:r>
              <w:rPr>
                <w:spacing w:val="-3"/>
                <w:sz w:val="16"/>
              </w:rPr>
              <w:t xml:space="preserve"> </w:t>
            </w:r>
            <w:r>
              <w:rPr>
                <w:sz w:val="16"/>
              </w:rPr>
              <w:t>or</w:t>
            </w:r>
            <w:r>
              <w:rPr>
                <w:spacing w:val="-5"/>
                <w:sz w:val="16"/>
              </w:rPr>
              <w:t xml:space="preserve"> </w:t>
            </w:r>
            <w:r>
              <w:rPr>
                <w:sz w:val="16"/>
              </w:rPr>
              <w:t>public</w:t>
            </w:r>
            <w:r>
              <w:rPr>
                <w:spacing w:val="-6"/>
                <w:sz w:val="16"/>
              </w:rPr>
              <w:t xml:space="preserve"> </w:t>
            </w:r>
            <w:r>
              <w:rPr>
                <w:sz w:val="16"/>
              </w:rPr>
              <w:t>safety</w:t>
            </w:r>
            <w:r>
              <w:rPr>
                <w:spacing w:val="-5"/>
                <w:sz w:val="16"/>
              </w:rPr>
              <w:t xml:space="preserve"> </w:t>
            </w:r>
            <w:r>
              <w:rPr>
                <w:spacing w:val="-2"/>
                <w:sz w:val="16"/>
              </w:rPr>
              <w:t>information</w:t>
            </w:r>
          </w:p>
        </w:tc>
        <w:tc>
          <w:tcPr>
            <w:tcW w:w="2536" w:type="dxa"/>
            <w:tcBorders>
              <w:top w:val="single" w:sz="8" w:space="0" w:color="000000"/>
              <w:left w:val="single" w:sz="8" w:space="0" w:color="000000"/>
              <w:bottom w:val="single" w:sz="8" w:space="0" w:color="000000"/>
              <w:right w:val="single" w:sz="8" w:space="0" w:color="000000"/>
            </w:tcBorders>
          </w:tcPr>
          <w:p w14:paraId="1F86F095"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2012</w:t>
            </w:r>
          </w:p>
        </w:tc>
      </w:tr>
      <w:tr w:rsidR="00022F7D" w14:paraId="1F86F09C" w14:textId="77777777" w:rsidTr="007D36FD">
        <w:trPr>
          <w:cantSplit/>
          <w:trHeight w:val="368"/>
        </w:trPr>
        <w:tc>
          <w:tcPr>
            <w:tcW w:w="1639" w:type="dxa"/>
            <w:vMerge w:val="restart"/>
            <w:tcBorders>
              <w:top w:val="single" w:sz="8" w:space="0" w:color="000000"/>
              <w:left w:val="single" w:sz="8" w:space="0" w:color="000000"/>
              <w:bottom w:val="single" w:sz="8" w:space="0" w:color="000000"/>
              <w:right w:val="single" w:sz="8" w:space="0" w:color="000000"/>
            </w:tcBorders>
          </w:tcPr>
          <w:p w14:paraId="1F86F097" w14:textId="77777777" w:rsidR="00022F7D" w:rsidRDefault="002B4904">
            <w:pPr>
              <w:pStyle w:val="TableParagraph"/>
              <w:spacing w:line="180" w:lineRule="exact"/>
              <w:ind w:right="3"/>
              <w:rPr>
                <w:sz w:val="16"/>
              </w:rPr>
            </w:pPr>
            <w:r>
              <w:rPr>
                <w:sz w:val="16"/>
              </w:rPr>
              <w:t xml:space="preserve">IAS </w:t>
            </w:r>
            <w:r>
              <w:rPr>
                <w:spacing w:val="-5"/>
                <w:sz w:val="16"/>
              </w:rPr>
              <w:t>14</w:t>
            </w:r>
          </w:p>
        </w:tc>
        <w:tc>
          <w:tcPr>
            <w:tcW w:w="908" w:type="dxa"/>
            <w:vMerge w:val="restart"/>
            <w:tcBorders>
              <w:top w:val="single" w:sz="8" w:space="0" w:color="000000"/>
              <w:left w:val="single" w:sz="8" w:space="0" w:color="000000"/>
              <w:bottom w:val="single" w:sz="8" w:space="0" w:color="000000"/>
              <w:right w:val="single" w:sz="8" w:space="0" w:color="000000"/>
            </w:tcBorders>
          </w:tcPr>
          <w:p w14:paraId="1F86F098" w14:textId="77777777" w:rsidR="00022F7D" w:rsidRDefault="002B4904">
            <w:pPr>
              <w:pStyle w:val="TableParagraph"/>
              <w:spacing w:line="180" w:lineRule="exact"/>
              <w:ind w:left="13"/>
              <w:rPr>
                <w:sz w:val="16"/>
              </w:rPr>
            </w:pPr>
            <w:r>
              <w:rPr>
                <w:spacing w:val="-5"/>
                <w:sz w:val="16"/>
              </w:rPr>
              <w:t>11</w:t>
            </w:r>
          </w:p>
        </w:tc>
        <w:tc>
          <w:tcPr>
            <w:tcW w:w="4491" w:type="dxa"/>
            <w:tcBorders>
              <w:top w:val="single" w:sz="8" w:space="0" w:color="000000"/>
              <w:left w:val="single" w:sz="8" w:space="0" w:color="000000"/>
              <w:bottom w:val="single" w:sz="8" w:space="0" w:color="000000"/>
              <w:right w:val="single" w:sz="8" w:space="0" w:color="000000"/>
            </w:tcBorders>
          </w:tcPr>
          <w:p w14:paraId="1F86F099" w14:textId="77777777" w:rsidR="00022F7D" w:rsidRDefault="002B4904">
            <w:pPr>
              <w:pStyle w:val="TableParagraph"/>
              <w:spacing w:line="180" w:lineRule="exact"/>
              <w:ind w:left="102"/>
              <w:jc w:val="left"/>
              <w:rPr>
                <w:sz w:val="16"/>
              </w:rPr>
            </w:pPr>
            <w:r>
              <w:rPr>
                <w:sz w:val="16"/>
              </w:rPr>
              <w:t>Accessible</w:t>
            </w:r>
            <w:r>
              <w:rPr>
                <w:spacing w:val="-7"/>
                <w:sz w:val="16"/>
              </w:rPr>
              <w:t xml:space="preserve"> </w:t>
            </w:r>
            <w:r>
              <w:rPr>
                <w:sz w:val="16"/>
              </w:rPr>
              <w:t>websites</w:t>
            </w:r>
            <w:r>
              <w:rPr>
                <w:spacing w:val="-5"/>
                <w:sz w:val="16"/>
              </w:rPr>
              <w:t xml:space="preserve"> </w:t>
            </w:r>
            <w:r>
              <w:rPr>
                <w:sz w:val="16"/>
              </w:rPr>
              <w:t>and</w:t>
            </w:r>
            <w:r>
              <w:rPr>
                <w:spacing w:val="-4"/>
                <w:sz w:val="16"/>
              </w:rPr>
              <w:t xml:space="preserve"> </w:t>
            </w:r>
            <w:r>
              <w:rPr>
                <w:sz w:val="16"/>
              </w:rPr>
              <w:t>web</w:t>
            </w:r>
            <w:r>
              <w:rPr>
                <w:spacing w:val="-4"/>
                <w:sz w:val="16"/>
              </w:rPr>
              <w:t xml:space="preserve"> </w:t>
            </w:r>
            <w:r>
              <w:rPr>
                <w:spacing w:val="-2"/>
                <w:sz w:val="16"/>
              </w:rPr>
              <w:t>content:</w:t>
            </w:r>
          </w:p>
          <w:p w14:paraId="1F86F09A" w14:textId="77777777" w:rsidR="00022F7D" w:rsidRDefault="002B4904">
            <w:pPr>
              <w:pStyle w:val="TableParagraph"/>
              <w:spacing w:before="1" w:line="168" w:lineRule="exact"/>
              <w:ind w:left="2994"/>
              <w:jc w:val="left"/>
              <w:rPr>
                <w:sz w:val="16"/>
              </w:rPr>
            </w:pPr>
            <w:r>
              <w:rPr>
                <w:sz w:val="16"/>
              </w:rPr>
              <w:t>-</w:t>
            </w:r>
            <w:r>
              <w:rPr>
                <w:spacing w:val="-2"/>
                <w:sz w:val="16"/>
              </w:rPr>
              <w:t xml:space="preserve"> </w:t>
            </w:r>
            <w:r>
              <w:rPr>
                <w:sz w:val="16"/>
              </w:rPr>
              <w:t>new</w:t>
            </w:r>
            <w:r>
              <w:rPr>
                <w:spacing w:val="-3"/>
                <w:sz w:val="16"/>
              </w:rPr>
              <w:t xml:space="preserve"> </w:t>
            </w:r>
            <w:r>
              <w:rPr>
                <w:spacing w:val="-2"/>
                <w:sz w:val="16"/>
              </w:rPr>
              <w:t>content</w:t>
            </w:r>
          </w:p>
        </w:tc>
        <w:tc>
          <w:tcPr>
            <w:tcW w:w="2536" w:type="dxa"/>
            <w:tcBorders>
              <w:top w:val="single" w:sz="8" w:space="0" w:color="000000"/>
              <w:left w:val="single" w:sz="8" w:space="0" w:color="000000"/>
              <w:bottom w:val="single" w:sz="8" w:space="0" w:color="000000"/>
              <w:right w:val="single" w:sz="8" w:space="0" w:color="000000"/>
            </w:tcBorders>
          </w:tcPr>
          <w:p w14:paraId="1F86F09B" w14:textId="77777777" w:rsidR="00022F7D" w:rsidRDefault="002B4904">
            <w:pPr>
              <w:pStyle w:val="TableParagraph"/>
              <w:spacing w:before="180" w:line="168" w:lineRule="exact"/>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A1" w14:textId="77777777" w:rsidTr="007D36FD">
        <w:trPr>
          <w:cantSplit/>
          <w:trHeight w:val="183"/>
        </w:trPr>
        <w:tc>
          <w:tcPr>
            <w:tcW w:w="1639" w:type="dxa"/>
            <w:vMerge/>
            <w:tcBorders>
              <w:top w:val="nil"/>
              <w:left w:val="single" w:sz="8" w:space="0" w:color="000000"/>
              <w:bottom w:val="single" w:sz="8" w:space="0" w:color="000000"/>
              <w:right w:val="single" w:sz="8" w:space="0" w:color="000000"/>
            </w:tcBorders>
          </w:tcPr>
          <w:p w14:paraId="1F86F09D" w14:textId="77777777" w:rsidR="00022F7D" w:rsidRDefault="00022F7D">
            <w:pPr>
              <w:rPr>
                <w:sz w:val="2"/>
                <w:szCs w:val="2"/>
              </w:rPr>
            </w:pPr>
          </w:p>
        </w:tc>
        <w:tc>
          <w:tcPr>
            <w:tcW w:w="908" w:type="dxa"/>
            <w:vMerge/>
            <w:tcBorders>
              <w:top w:val="nil"/>
              <w:left w:val="single" w:sz="8" w:space="0" w:color="000000"/>
              <w:bottom w:val="single" w:sz="8" w:space="0" w:color="000000"/>
              <w:right w:val="single" w:sz="8" w:space="0" w:color="000000"/>
            </w:tcBorders>
          </w:tcPr>
          <w:p w14:paraId="1F86F09E" w14:textId="77777777" w:rsidR="00022F7D" w:rsidRDefault="00022F7D">
            <w:pPr>
              <w:rPr>
                <w:sz w:val="2"/>
                <w:szCs w:val="2"/>
              </w:rPr>
            </w:pPr>
          </w:p>
        </w:tc>
        <w:tc>
          <w:tcPr>
            <w:tcW w:w="4491" w:type="dxa"/>
            <w:tcBorders>
              <w:top w:val="single" w:sz="8" w:space="0" w:color="000000"/>
              <w:left w:val="single" w:sz="8" w:space="0" w:color="000000"/>
              <w:bottom w:val="single" w:sz="8" w:space="0" w:color="000000"/>
              <w:right w:val="single" w:sz="8" w:space="0" w:color="000000"/>
            </w:tcBorders>
          </w:tcPr>
          <w:p w14:paraId="1F86F09F" w14:textId="77777777" w:rsidR="00022F7D" w:rsidRDefault="002B4904">
            <w:pPr>
              <w:pStyle w:val="TableParagraph"/>
              <w:ind w:left="0" w:right="266"/>
              <w:jc w:val="right"/>
              <w:rPr>
                <w:sz w:val="16"/>
              </w:rPr>
            </w:pPr>
            <w:r>
              <w:rPr>
                <w:sz w:val="16"/>
              </w:rPr>
              <w:t>-</w:t>
            </w:r>
            <w:r>
              <w:rPr>
                <w:spacing w:val="-3"/>
                <w:sz w:val="16"/>
              </w:rPr>
              <w:t xml:space="preserve"> </w:t>
            </w:r>
            <w:r>
              <w:rPr>
                <w:sz w:val="16"/>
              </w:rPr>
              <w:t>existing</w:t>
            </w:r>
            <w:r>
              <w:rPr>
                <w:spacing w:val="-3"/>
                <w:sz w:val="16"/>
              </w:rPr>
              <w:t xml:space="preserve"> </w:t>
            </w:r>
            <w:r>
              <w:rPr>
                <w:spacing w:val="-2"/>
                <w:sz w:val="16"/>
              </w:rPr>
              <w:t>content</w:t>
            </w:r>
          </w:p>
        </w:tc>
        <w:tc>
          <w:tcPr>
            <w:tcW w:w="2536" w:type="dxa"/>
            <w:tcBorders>
              <w:top w:val="single" w:sz="8" w:space="0" w:color="000000"/>
              <w:left w:val="single" w:sz="8" w:space="0" w:color="000000"/>
              <w:bottom w:val="single" w:sz="8" w:space="0" w:color="000000"/>
              <w:right w:val="single" w:sz="8" w:space="0" w:color="000000"/>
            </w:tcBorders>
          </w:tcPr>
          <w:p w14:paraId="1F86F0A0"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2021</w:t>
            </w:r>
          </w:p>
        </w:tc>
      </w:tr>
      <w:tr w:rsidR="00022F7D" w14:paraId="1F86F0A3" w14:textId="77777777" w:rsidTr="007D36FD">
        <w:trPr>
          <w:cantSplit/>
          <w:trHeight w:val="183"/>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1F86F0A2" w14:textId="77777777" w:rsidR="00022F7D" w:rsidRDefault="002B4904">
            <w:pPr>
              <w:pStyle w:val="TableParagraph"/>
              <w:ind w:left="112"/>
              <w:jc w:val="left"/>
              <w:rPr>
                <w:b/>
                <w:sz w:val="16"/>
              </w:rPr>
            </w:pPr>
            <w:r>
              <w:rPr>
                <w:b/>
                <w:sz w:val="16"/>
              </w:rPr>
              <w:t>&gt;</w:t>
            </w:r>
            <w:r>
              <w:rPr>
                <w:b/>
                <w:spacing w:val="-4"/>
                <w:sz w:val="16"/>
              </w:rPr>
              <w:t xml:space="preserve"> </w:t>
            </w:r>
            <w:r>
              <w:rPr>
                <w:b/>
                <w:sz w:val="16"/>
              </w:rPr>
              <w:t>Part</w:t>
            </w:r>
            <w:r>
              <w:rPr>
                <w:b/>
                <w:spacing w:val="-5"/>
                <w:sz w:val="16"/>
              </w:rPr>
              <w:t xml:space="preserve"> </w:t>
            </w:r>
            <w:r>
              <w:rPr>
                <w:b/>
                <w:sz w:val="16"/>
              </w:rPr>
              <w:t>III</w:t>
            </w:r>
            <w:r>
              <w:rPr>
                <w:b/>
                <w:spacing w:val="-4"/>
                <w:sz w:val="16"/>
              </w:rPr>
              <w:t xml:space="preserve"> </w:t>
            </w:r>
            <w:r>
              <w:rPr>
                <w:b/>
                <w:sz w:val="16"/>
              </w:rPr>
              <w:t>Employment</w:t>
            </w:r>
            <w:r>
              <w:rPr>
                <w:b/>
                <w:spacing w:val="-3"/>
                <w:sz w:val="16"/>
              </w:rPr>
              <w:t xml:space="preserve"> </w:t>
            </w:r>
            <w:r>
              <w:rPr>
                <w:b/>
                <w:spacing w:val="-2"/>
                <w:sz w:val="16"/>
              </w:rPr>
              <w:t>Standards</w:t>
            </w:r>
          </w:p>
        </w:tc>
      </w:tr>
      <w:tr w:rsidR="00022F7D" w14:paraId="1F86F0A8"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A4" w14:textId="77777777" w:rsidR="00022F7D" w:rsidRDefault="002B4904">
            <w:pPr>
              <w:pStyle w:val="TableParagraph"/>
              <w:ind w:right="3"/>
              <w:rPr>
                <w:sz w:val="16"/>
              </w:rPr>
            </w:pPr>
            <w:r>
              <w:rPr>
                <w:sz w:val="16"/>
              </w:rPr>
              <w:t xml:space="preserve">IAS </w:t>
            </w:r>
            <w:r>
              <w:rPr>
                <w:spacing w:val="-5"/>
                <w:sz w:val="16"/>
              </w:rPr>
              <w:t>22</w:t>
            </w:r>
          </w:p>
        </w:tc>
        <w:tc>
          <w:tcPr>
            <w:tcW w:w="908" w:type="dxa"/>
            <w:tcBorders>
              <w:top w:val="single" w:sz="8" w:space="0" w:color="000000"/>
              <w:left w:val="single" w:sz="8" w:space="0" w:color="000000"/>
              <w:bottom w:val="single" w:sz="8" w:space="0" w:color="000000"/>
              <w:right w:val="single" w:sz="8" w:space="0" w:color="000000"/>
            </w:tcBorders>
          </w:tcPr>
          <w:p w14:paraId="1F86F0A5" w14:textId="77777777" w:rsidR="00022F7D" w:rsidRDefault="002B4904">
            <w:pPr>
              <w:pStyle w:val="TableParagraph"/>
              <w:ind w:left="17" w:right="4"/>
              <w:rPr>
                <w:sz w:val="16"/>
              </w:rPr>
            </w:pPr>
            <w:r>
              <w:rPr>
                <w:spacing w:val="-5"/>
                <w:sz w:val="16"/>
              </w:rPr>
              <w:t>11</w:t>
            </w:r>
          </w:p>
        </w:tc>
        <w:tc>
          <w:tcPr>
            <w:tcW w:w="4491" w:type="dxa"/>
            <w:tcBorders>
              <w:top w:val="single" w:sz="8" w:space="0" w:color="000000"/>
              <w:left w:val="single" w:sz="8" w:space="0" w:color="000000"/>
              <w:bottom w:val="single" w:sz="8" w:space="0" w:color="000000"/>
              <w:right w:val="single" w:sz="8" w:space="0" w:color="000000"/>
            </w:tcBorders>
          </w:tcPr>
          <w:p w14:paraId="1F86F0A6" w14:textId="77777777" w:rsidR="00022F7D" w:rsidRDefault="002B4904">
            <w:pPr>
              <w:pStyle w:val="TableParagraph"/>
              <w:ind w:left="102"/>
              <w:jc w:val="left"/>
              <w:rPr>
                <w:sz w:val="16"/>
              </w:rPr>
            </w:pPr>
            <w:r>
              <w:rPr>
                <w:sz w:val="16"/>
              </w:rPr>
              <w:t>Recruitment,</w:t>
            </w:r>
            <w:r>
              <w:rPr>
                <w:spacing w:val="-8"/>
                <w:sz w:val="16"/>
              </w:rPr>
              <w:t xml:space="preserve"> </w:t>
            </w:r>
            <w:r>
              <w:rPr>
                <w:spacing w:val="-2"/>
                <w:sz w:val="16"/>
              </w:rPr>
              <w:t>general</w:t>
            </w:r>
          </w:p>
        </w:tc>
        <w:tc>
          <w:tcPr>
            <w:tcW w:w="2536" w:type="dxa"/>
            <w:tcBorders>
              <w:top w:val="single" w:sz="8" w:space="0" w:color="000000"/>
              <w:left w:val="single" w:sz="8" w:space="0" w:color="000000"/>
              <w:bottom w:val="single" w:sz="8" w:space="0" w:color="000000"/>
              <w:right w:val="single" w:sz="8" w:space="0" w:color="000000"/>
            </w:tcBorders>
          </w:tcPr>
          <w:p w14:paraId="1F86F0A7"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AD" w14:textId="77777777" w:rsidTr="007D36FD">
        <w:trPr>
          <w:cantSplit/>
          <w:trHeight w:val="203"/>
        </w:trPr>
        <w:tc>
          <w:tcPr>
            <w:tcW w:w="1639" w:type="dxa"/>
            <w:tcBorders>
              <w:top w:val="single" w:sz="8" w:space="0" w:color="000000"/>
              <w:left w:val="single" w:sz="8" w:space="0" w:color="000000"/>
              <w:bottom w:val="single" w:sz="8" w:space="0" w:color="000000"/>
              <w:right w:val="single" w:sz="8" w:space="0" w:color="000000"/>
            </w:tcBorders>
          </w:tcPr>
          <w:p w14:paraId="1F86F0A9" w14:textId="77777777" w:rsidR="00022F7D" w:rsidRDefault="002B4904">
            <w:pPr>
              <w:pStyle w:val="TableParagraph"/>
              <w:spacing w:line="180" w:lineRule="exact"/>
              <w:ind w:right="3"/>
              <w:rPr>
                <w:sz w:val="16"/>
              </w:rPr>
            </w:pPr>
            <w:r>
              <w:rPr>
                <w:sz w:val="16"/>
              </w:rPr>
              <w:t xml:space="preserve">IAS </w:t>
            </w:r>
            <w:r>
              <w:rPr>
                <w:spacing w:val="-5"/>
                <w:sz w:val="16"/>
              </w:rPr>
              <w:t>23</w:t>
            </w:r>
          </w:p>
        </w:tc>
        <w:tc>
          <w:tcPr>
            <w:tcW w:w="908" w:type="dxa"/>
            <w:tcBorders>
              <w:top w:val="single" w:sz="8" w:space="0" w:color="000000"/>
              <w:left w:val="single" w:sz="8" w:space="0" w:color="000000"/>
              <w:bottom w:val="single" w:sz="8" w:space="0" w:color="000000"/>
              <w:right w:val="single" w:sz="8" w:space="0" w:color="000000"/>
            </w:tcBorders>
          </w:tcPr>
          <w:p w14:paraId="1F86F0AA" w14:textId="77777777" w:rsidR="00022F7D" w:rsidRDefault="002B4904">
            <w:pPr>
              <w:pStyle w:val="TableParagraph"/>
              <w:spacing w:line="180" w:lineRule="exact"/>
              <w:ind w:left="17" w:right="4"/>
              <w:rPr>
                <w:sz w:val="16"/>
              </w:rPr>
            </w:pPr>
            <w:r>
              <w:rPr>
                <w:spacing w:val="-5"/>
                <w:sz w:val="16"/>
              </w:rPr>
              <w:t>11</w:t>
            </w:r>
          </w:p>
        </w:tc>
        <w:tc>
          <w:tcPr>
            <w:tcW w:w="4491" w:type="dxa"/>
            <w:tcBorders>
              <w:top w:val="single" w:sz="8" w:space="0" w:color="000000"/>
              <w:left w:val="single" w:sz="8" w:space="0" w:color="000000"/>
              <w:bottom w:val="single" w:sz="8" w:space="0" w:color="000000"/>
              <w:right w:val="single" w:sz="8" w:space="0" w:color="000000"/>
            </w:tcBorders>
          </w:tcPr>
          <w:p w14:paraId="1F86F0AB" w14:textId="77777777" w:rsidR="00022F7D" w:rsidRDefault="002B4904">
            <w:pPr>
              <w:pStyle w:val="TableParagraph"/>
              <w:spacing w:line="180" w:lineRule="exact"/>
              <w:ind w:left="102"/>
              <w:jc w:val="left"/>
              <w:rPr>
                <w:sz w:val="16"/>
              </w:rPr>
            </w:pPr>
            <w:r>
              <w:rPr>
                <w:sz w:val="16"/>
              </w:rPr>
              <w:t>Recruitment,</w:t>
            </w:r>
            <w:r>
              <w:rPr>
                <w:spacing w:val="-7"/>
                <w:sz w:val="16"/>
              </w:rPr>
              <w:t xml:space="preserve"> </w:t>
            </w:r>
            <w:r>
              <w:rPr>
                <w:sz w:val="16"/>
              </w:rPr>
              <w:t>assessment</w:t>
            </w:r>
            <w:r>
              <w:rPr>
                <w:spacing w:val="-5"/>
                <w:sz w:val="16"/>
              </w:rPr>
              <w:t xml:space="preserve"> </w:t>
            </w:r>
            <w:r>
              <w:rPr>
                <w:sz w:val="16"/>
              </w:rPr>
              <w:t>or</w:t>
            </w:r>
            <w:r>
              <w:rPr>
                <w:spacing w:val="-7"/>
                <w:sz w:val="16"/>
              </w:rPr>
              <w:t xml:space="preserve"> </w:t>
            </w:r>
            <w:r>
              <w:rPr>
                <w:sz w:val="16"/>
              </w:rPr>
              <w:t>selection</w:t>
            </w:r>
            <w:r>
              <w:rPr>
                <w:spacing w:val="-6"/>
                <w:sz w:val="16"/>
              </w:rPr>
              <w:t xml:space="preserve"> </w:t>
            </w:r>
            <w:r>
              <w:rPr>
                <w:spacing w:val="-2"/>
                <w:sz w:val="16"/>
              </w:rPr>
              <w:t>process</w:t>
            </w:r>
          </w:p>
        </w:tc>
        <w:tc>
          <w:tcPr>
            <w:tcW w:w="2536" w:type="dxa"/>
            <w:tcBorders>
              <w:top w:val="single" w:sz="8" w:space="0" w:color="000000"/>
              <w:left w:val="single" w:sz="8" w:space="0" w:color="000000"/>
              <w:bottom w:val="single" w:sz="8" w:space="0" w:color="000000"/>
              <w:right w:val="single" w:sz="8" w:space="0" w:color="000000"/>
            </w:tcBorders>
          </w:tcPr>
          <w:p w14:paraId="1F86F0AC" w14:textId="77777777" w:rsidR="00022F7D" w:rsidRDefault="002B4904">
            <w:pPr>
              <w:pStyle w:val="TableParagraph"/>
              <w:spacing w:line="180" w:lineRule="exact"/>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B2"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0AE" w14:textId="77777777" w:rsidR="00022F7D" w:rsidRDefault="002B4904">
            <w:pPr>
              <w:pStyle w:val="TableParagraph"/>
              <w:ind w:right="3"/>
              <w:rPr>
                <w:sz w:val="16"/>
              </w:rPr>
            </w:pPr>
            <w:r>
              <w:rPr>
                <w:sz w:val="16"/>
              </w:rPr>
              <w:t xml:space="preserve">IAS </w:t>
            </w:r>
            <w:r>
              <w:rPr>
                <w:spacing w:val="-5"/>
                <w:sz w:val="16"/>
              </w:rPr>
              <w:t>24</w:t>
            </w:r>
          </w:p>
        </w:tc>
        <w:tc>
          <w:tcPr>
            <w:tcW w:w="908" w:type="dxa"/>
            <w:tcBorders>
              <w:top w:val="single" w:sz="8" w:space="0" w:color="000000"/>
              <w:left w:val="single" w:sz="8" w:space="0" w:color="000000"/>
              <w:bottom w:val="single" w:sz="8" w:space="0" w:color="000000"/>
              <w:right w:val="single" w:sz="8" w:space="0" w:color="000000"/>
            </w:tcBorders>
          </w:tcPr>
          <w:p w14:paraId="1F86F0AF" w14:textId="77777777" w:rsidR="00022F7D" w:rsidRDefault="002B4904">
            <w:pPr>
              <w:pStyle w:val="TableParagraph"/>
              <w:ind w:left="17" w:right="4"/>
              <w:rPr>
                <w:sz w:val="16"/>
              </w:rPr>
            </w:pPr>
            <w:r>
              <w:rPr>
                <w:spacing w:val="-5"/>
                <w:sz w:val="16"/>
              </w:rPr>
              <w:t>11</w:t>
            </w:r>
          </w:p>
        </w:tc>
        <w:tc>
          <w:tcPr>
            <w:tcW w:w="4491" w:type="dxa"/>
            <w:tcBorders>
              <w:top w:val="single" w:sz="8" w:space="0" w:color="000000"/>
              <w:left w:val="single" w:sz="8" w:space="0" w:color="000000"/>
              <w:bottom w:val="single" w:sz="8" w:space="0" w:color="000000"/>
              <w:right w:val="single" w:sz="8" w:space="0" w:color="000000"/>
            </w:tcBorders>
          </w:tcPr>
          <w:p w14:paraId="1F86F0B0" w14:textId="77777777" w:rsidR="00022F7D" w:rsidRDefault="002B4904">
            <w:pPr>
              <w:pStyle w:val="TableParagraph"/>
              <w:ind w:left="102"/>
              <w:jc w:val="left"/>
              <w:rPr>
                <w:sz w:val="16"/>
              </w:rPr>
            </w:pPr>
            <w:r>
              <w:rPr>
                <w:sz w:val="16"/>
              </w:rPr>
              <w:t>Notice</w:t>
            </w:r>
            <w:r>
              <w:rPr>
                <w:spacing w:val="-5"/>
                <w:sz w:val="16"/>
              </w:rPr>
              <w:t xml:space="preserve"> </w:t>
            </w:r>
            <w:proofErr w:type="gramStart"/>
            <w:r>
              <w:rPr>
                <w:sz w:val="16"/>
              </w:rPr>
              <w:t>to</w:t>
            </w:r>
            <w:proofErr w:type="gramEnd"/>
            <w:r>
              <w:rPr>
                <w:spacing w:val="-4"/>
                <w:sz w:val="16"/>
              </w:rPr>
              <w:t xml:space="preserve"> </w:t>
            </w:r>
            <w:r>
              <w:rPr>
                <w:sz w:val="16"/>
              </w:rPr>
              <w:t>successful</w:t>
            </w:r>
            <w:r>
              <w:rPr>
                <w:spacing w:val="-3"/>
                <w:sz w:val="16"/>
              </w:rPr>
              <w:t xml:space="preserve"> </w:t>
            </w:r>
            <w:r>
              <w:rPr>
                <w:spacing w:val="-2"/>
                <w:sz w:val="16"/>
              </w:rPr>
              <w:t>applicants</w:t>
            </w:r>
          </w:p>
        </w:tc>
        <w:tc>
          <w:tcPr>
            <w:tcW w:w="2536" w:type="dxa"/>
            <w:tcBorders>
              <w:top w:val="single" w:sz="8" w:space="0" w:color="000000"/>
              <w:left w:val="single" w:sz="8" w:space="0" w:color="000000"/>
              <w:bottom w:val="single" w:sz="8" w:space="0" w:color="000000"/>
              <w:right w:val="single" w:sz="8" w:space="0" w:color="000000"/>
            </w:tcBorders>
          </w:tcPr>
          <w:p w14:paraId="1F86F0B1"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B7"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B3" w14:textId="77777777" w:rsidR="00022F7D" w:rsidRDefault="002B4904">
            <w:pPr>
              <w:pStyle w:val="TableParagraph"/>
              <w:ind w:right="3"/>
              <w:rPr>
                <w:sz w:val="16"/>
              </w:rPr>
            </w:pPr>
            <w:r>
              <w:rPr>
                <w:sz w:val="16"/>
              </w:rPr>
              <w:t xml:space="preserve">IAS </w:t>
            </w:r>
            <w:r>
              <w:rPr>
                <w:spacing w:val="-5"/>
                <w:sz w:val="16"/>
              </w:rPr>
              <w:t>25</w:t>
            </w:r>
          </w:p>
        </w:tc>
        <w:tc>
          <w:tcPr>
            <w:tcW w:w="908" w:type="dxa"/>
            <w:tcBorders>
              <w:top w:val="single" w:sz="8" w:space="0" w:color="000000"/>
              <w:left w:val="single" w:sz="8" w:space="0" w:color="000000"/>
              <w:bottom w:val="single" w:sz="8" w:space="0" w:color="000000"/>
              <w:right w:val="single" w:sz="8" w:space="0" w:color="000000"/>
            </w:tcBorders>
          </w:tcPr>
          <w:p w14:paraId="1F86F0B4" w14:textId="77777777" w:rsidR="00022F7D" w:rsidRDefault="002B4904">
            <w:pPr>
              <w:pStyle w:val="TableParagraph"/>
              <w:ind w:left="17" w:right="4"/>
              <w:rPr>
                <w:sz w:val="16"/>
              </w:rPr>
            </w:pPr>
            <w:r>
              <w:rPr>
                <w:spacing w:val="-5"/>
                <w:sz w:val="16"/>
              </w:rPr>
              <w:t>11</w:t>
            </w:r>
          </w:p>
        </w:tc>
        <w:tc>
          <w:tcPr>
            <w:tcW w:w="4491" w:type="dxa"/>
            <w:tcBorders>
              <w:top w:val="single" w:sz="8" w:space="0" w:color="000000"/>
              <w:left w:val="single" w:sz="8" w:space="0" w:color="000000"/>
              <w:bottom w:val="single" w:sz="8" w:space="0" w:color="000000"/>
              <w:right w:val="single" w:sz="8" w:space="0" w:color="000000"/>
            </w:tcBorders>
          </w:tcPr>
          <w:p w14:paraId="1F86F0B5" w14:textId="77777777" w:rsidR="00022F7D" w:rsidRDefault="002B4904">
            <w:pPr>
              <w:pStyle w:val="TableParagraph"/>
              <w:ind w:left="102"/>
              <w:jc w:val="left"/>
              <w:rPr>
                <w:sz w:val="16"/>
              </w:rPr>
            </w:pPr>
            <w:r>
              <w:rPr>
                <w:sz w:val="16"/>
              </w:rPr>
              <w:t>Informing</w:t>
            </w:r>
            <w:r>
              <w:rPr>
                <w:spacing w:val="-7"/>
                <w:sz w:val="16"/>
              </w:rPr>
              <w:t xml:space="preserve"> </w:t>
            </w:r>
            <w:r>
              <w:rPr>
                <w:sz w:val="16"/>
              </w:rPr>
              <w:t>employees</w:t>
            </w:r>
            <w:r>
              <w:rPr>
                <w:spacing w:val="-4"/>
                <w:sz w:val="16"/>
              </w:rPr>
              <w:t xml:space="preserve"> </w:t>
            </w:r>
            <w:r>
              <w:rPr>
                <w:sz w:val="16"/>
              </w:rPr>
              <w:t>of</w:t>
            </w:r>
            <w:r>
              <w:rPr>
                <w:spacing w:val="-5"/>
                <w:sz w:val="16"/>
              </w:rPr>
              <w:t xml:space="preserve"> </w:t>
            </w:r>
            <w:r>
              <w:rPr>
                <w:spacing w:val="-2"/>
                <w:sz w:val="16"/>
              </w:rPr>
              <w:t>supports</w:t>
            </w:r>
          </w:p>
        </w:tc>
        <w:tc>
          <w:tcPr>
            <w:tcW w:w="2536" w:type="dxa"/>
            <w:tcBorders>
              <w:top w:val="single" w:sz="8" w:space="0" w:color="000000"/>
              <w:left w:val="single" w:sz="8" w:space="0" w:color="000000"/>
              <w:bottom w:val="single" w:sz="8" w:space="0" w:color="000000"/>
              <w:right w:val="single" w:sz="8" w:space="0" w:color="000000"/>
            </w:tcBorders>
          </w:tcPr>
          <w:p w14:paraId="1F86F0B6"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BC"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B8" w14:textId="77777777" w:rsidR="00022F7D" w:rsidRDefault="002B4904">
            <w:pPr>
              <w:pStyle w:val="TableParagraph"/>
              <w:ind w:right="3"/>
              <w:rPr>
                <w:sz w:val="16"/>
              </w:rPr>
            </w:pPr>
            <w:r>
              <w:rPr>
                <w:sz w:val="16"/>
              </w:rPr>
              <w:t xml:space="preserve">IAS </w:t>
            </w:r>
            <w:r>
              <w:rPr>
                <w:spacing w:val="-5"/>
                <w:sz w:val="16"/>
              </w:rPr>
              <w:t>27</w:t>
            </w:r>
          </w:p>
        </w:tc>
        <w:tc>
          <w:tcPr>
            <w:tcW w:w="908" w:type="dxa"/>
            <w:tcBorders>
              <w:top w:val="single" w:sz="8" w:space="0" w:color="000000"/>
              <w:left w:val="single" w:sz="8" w:space="0" w:color="000000"/>
              <w:bottom w:val="single" w:sz="8" w:space="0" w:color="000000"/>
              <w:right w:val="single" w:sz="8" w:space="0" w:color="000000"/>
            </w:tcBorders>
          </w:tcPr>
          <w:p w14:paraId="1F86F0B9" w14:textId="77777777" w:rsidR="00022F7D" w:rsidRDefault="002B4904">
            <w:pPr>
              <w:pStyle w:val="TableParagraph"/>
              <w:ind w:left="17" w:right="4"/>
              <w:rPr>
                <w:sz w:val="16"/>
              </w:rPr>
            </w:pPr>
            <w:r>
              <w:rPr>
                <w:spacing w:val="-5"/>
                <w:sz w:val="16"/>
              </w:rPr>
              <w:t>12</w:t>
            </w:r>
          </w:p>
        </w:tc>
        <w:tc>
          <w:tcPr>
            <w:tcW w:w="4491" w:type="dxa"/>
            <w:tcBorders>
              <w:top w:val="single" w:sz="8" w:space="0" w:color="000000"/>
              <w:left w:val="single" w:sz="8" w:space="0" w:color="000000"/>
              <w:bottom w:val="single" w:sz="8" w:space="0" w:color="000000"/>
              <w:right w:val="single" w:sz="8" w:space="0" w:color="000000"/>
            </w:tcBorders>
          </w:tcPr>
          <w:p w14:paraId="1F86F0BA" w14:textId="77777777" w:rsidR="00022F7D" w:rsidRDefault="002B4904">
            <w:pPr>
              <w:pStyle w:val="TableParagraph"/>
              <w:ind w:left="102"/>
              <w:jc w:val="left"/>
              <w:rPr>
                <w:sz w:val="16"/>
              </w:rPr>
            </w:pPr>
            <w:r>
              <w:rPr>
                <w:sz w:val="16"/>
              </w:rPr>
              <w:t>Workplace</w:t>
            </w:r>
            <w:r>
              <w:rPr>
                <w:spacing w:val="-8"/>
                <w:sz w:val="16"/>
              </w:rPr>
              <w:t xml:space="preserve"> </w:t>
            </w:r>
            <w:r>
              <w:rPr>
                <w:sz w:val="16"/>
              </w:rPr>
              <w:t>emergency</w:t>
            </w:r>
            <w:r>
              <w:rPr>
                <w:spacing w:val="-6"/>
                <w:sz w:val="16"/>
              </w:rPr>
              <w:t xml:space="preserve"> </w:t>
            </w:r>
            <w:r>
              <w:rPr>
                <w:sz w:val="16"/>
              </w:rPr>
              <w:t>response</w:t>
            </w:r>
            <w:r>
              <w:rPr>
                <w:spacing w:val="-7"/>
                <w:sz w:val="16"/>
              </w:rPr>
              <w:t xml:space="preserve"> </w:t>
            </w:r>
            <w:r>
              <w:rPr>
                <w:spacing w:val="-2"/>
                <w:sz w:val="16"/>
              </w:rPr>
              <w:t>information</w:t>
            </w:r>
          </w:p>
        </w:tc>
        <w:tc>
          <w:tcPr>
            <w:tcW w:w="2536" w:type="dxa"/>
            <w:tcBorders>
              <w:top w:val="single" w:sz="8" w:space="0" w:color="000000"/>
              <w:left w:val="single" w:sz="8" w:space="0" w:color="000000"/>
              <w:bottom w:val="single" w:sz="8" w:space="0" w:color="000000"/>
              <w:right w:val="single" w:sz="8" w:space="0" w:color="000000"/>
            </w:tcBorders>
          </w:tcPr>
          <w:p w14:paraId="1F86F0BB"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2012</w:t>
            </w:r>
          </w:p>
        </w:tc>
      </w:tr>
      <w:tr w:rsidR="00022F7D" w14:paraId="1F86F0C1"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0BD" w14:textId="77777777" w:rsidR="00022F7D" w:rsidRDefault="002B4904">
            <w:pPr>
              <w:pStyle w:val="TableParagraph"/>
              <w:ind w:right="3"/>
              <w:rPr>
                <w:sz w:val="16"/>
              </w:rPr>
            </w:pPr>
            <w:r>
              <w:rPr>
                <w:sz w:val="16"/>
              </w:rPr>
              <w:t xml:space="preserve">IAS </w:t>
            </w:r>
            <w:r>
              <w:rPr>
                <w:spacing w:val="-5"/>
                <w:sz w:val="16"/>
              </w:rPr>
              <w:t>28</w:t>
            </w:r>
          </w:p>
        </w:tc>
        <w:tc>
          <w:tcPr>
            <w:tcW w:w="908" w:type="dxa"/>
            <w:tcBorders>
              <w:top w:val="single" w:sz="8" w:space="0" w:color="000000"/>
              <w:left w:val="single" w:sz="8" w:space="0" w:color="000000"/>
              <w:bottom w:val="single" w:sz="8" w:space="0" w:color="000000"/>
              <w:right w:val="single" w:sz="8" w:space="0" w:color="000000"/>
            </w:tcBorders>
          </w:tcPr>
          <w:p w14:paraId="1F86F0BE" w14:textId="77777777" w:rsidR="00022F7D" w:rsidRDefault="002B4904">
            <w:pPr>
              <w:pStyle w:val="TableParagraph"/>
              <w:ind w:left="17" w:right="4"/>
              <w:rPr>
                <w:sz w:val="16"/>
              </w:rPr>
            </w:pPr>
            <w:r>
              <w:rPr>
                <w:spacing w:val="-5"/>
                <w:sz w:val="16"/>
              </w:rPr>
              <w:t>12</w:t>
            </w:r>
          </w:p>
        </w:tc>
        <w:tc>
          <w:tcPr>
            <w:tcW w:w="4491" w:type="dxa"/>
            <w:tcBorders>
              <w:top w:val="single" w:sz="8" w:space="0" w:color="000000"/>
              <w:left w:val="single" w:sz="8" w:space="0" w:color="000000"/>
              <w:bottom w:val="single" w:sz="8" w:space="0" w:color="000000"/>
              <w:right w:val="single" w:sz="8" w:space="0" w:color="000000"/>
            </w:tcBorders>
          </w:tcPr>
          <w:p w14:paraId="1F86F0BF" w14:textId="77777777" w:rsidR="00022F7D" w:rsidRDefault="002B4904">
            <w:pPr>
              <w:pStyle w:val="TableParagraph"/>
              <w:ind w:left="102"/>
              <w:jc w:val="left"/>
              <w:rPr>
                <w:sz w:val="16"/>
              </w:rPr>
            </w:pPr>
            <w:r>
              <w:rPr>
                <w:sz w:val="16"/>
              </w:rPr>
              <w:t>Documented</w:t>
            </w:r>
            <w:r>
              <w:rPr>
                <w:spacing w:val="-10"/>
                <w:sz w:val="16"/>
              </w:rPr>
              <w:t xml:space="preserve"> </w:t>
            </w:r>
            <w:r>
              <w:rPr>
                <w:sz w:val="16"/>
              </w:rPr>
              <w:t>individual</w:t>
            </w:r>
            <w:r>
              <w:rPr>
                <w:spacing w:val="-7"/>
                <w:sz w:val="16"/>
              </w:rPr>
              <w:t xml:space="preserve"> </w:t>
            </w:r>
            <w:r>
              <w:rPr>
                <w:sz w:val="16"/>
              </w:rPr>
              <w:t>accommodation</w:t>
            </w:r>
            <w:r>
              <w:rPr>
                <w:spacing w:val="-8"/>
                <w:sz w:val="16"/>
              </w:rPr>
              <w:t xml:space="preserve"> </w:t>
            </w:r>
            <w:r>
              <w:rPr>
                <w:spacing w:val="-4"/>
                <w:sz w:val="16"/>
              </w:rPr>
              <w:t>plans</w:t>
            </w:r>
          </w:p>
        </w:tc>
        <w:tc>
          <w:tcPr>
            <w:tcW w:w="2536" w:type="dxa"/>
            <w:tcBorders>
              <w:top w:val="single" w:sz="8" w:space="0" w:color="000000"/>
              <w:left w:val="single" w:sz="8" w:space="0" w:color="000000"/>
              <w:bottom w:val="single" w:sz="8" w:space="0" w:color="000000"/>
              <w:right w:val="single" w:sz="8" w:space="0" w:color="000000"/>
            </w:tcBorders>
          </w:tcPr>
          <w:p w14:paraId="1F86F0C0"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C6"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C2" w14:textId="77777777" w:rsidR="00022F7D" w:rsidRDefault="002B4904">
            <w:pPr>
              <w:pStyle w:val="TableParagraph"/>
              <w:ind w:right="3"/>
              <w:rPr>
                <w:sz w:val="16"/>
              </w:rPr>
            </w:pPr>
            <w:r>
              <w:rPr>
                <w:sz w:val="16"/>
              </w:rPr>
              <w:t xml:space="preserve">IAS </w:t>
            </w:r>
            <w:r>
              <w:rPr>
                <w:spacing w:val="-5"/>
                <w:sz w:val="16"/>
              </w:rPr>
              <w:t>29</w:t>
            </w:r>
          </w:p>
        </w:tc>
        <w:tc>
          <w:tcPr>
            <w:tcW w:w="908" w:type="dxa"/>
            <w:tcBorders>
              <w:top w:val="single" w:sz="8" w:space="0" w:color="000000"/>
              <w:left w:val="single" w:sz="8" w:space="0" w:color="000000"/>
              <w:bottom w:val="single" w:sz="8" w:space="0" w:color="000000"/>
              <w:right w:val="single" w:sz="8" w:space="0" w:color="000000"/>
            </w:tcBorders>
          </w:tcPr>
          <w:p w14:paraId="1F86F0C3" w14:textId="77777777" w:rsidR="00022F7D" w:rsidRDefault="002B4904">
            <w:pPr>
              <w:pStyle w:val="TableParagraph"/>
              <w:ind w:left="17" w:right="4"/>
              <w:rPr>
                <w:sz w:val="16"/>
              </w:rPr>
            </w:pPr>
            <w:r>
              <w:rPr>
                <w:spacing w:val="-5"/>
                <w:sz w:val="16"/>
              </w:rPr>
              <w:t>12</w:t>
            </w:r>
          </w:p>
        </w:tc>
        <w:tc>
          <w:tcPr>
            <w:tcW w:w="4491" w:type="dxa"/>
            <w:tcBorders>
              <w:top w:val="single" w:sz="8" w:space="0" w:color="000000"/>
              <w:left w:val="single" w:sz="8" w:space="0" w:color="000000"/>
              <w:bottom w:val="single" w:sz="8" w:space="0" w:color="000000"/>
              <w:right w:val="single" w:sz="8" w:space="0" w:color="000000"/>
            </w:tcBorders>
          </w:tcPr>
          <w:p w14:paraId="1F86F0C4" w14:textId="77777777" w:rsidR="00022F7D" w:rsidRDefault="002B4904">
            <w:pPr>
              <w:pStyle w:val="TableParagraph"/>
              <w:ind w:left="102"/>
              <w:jc w:val="left"/>
              <w:rPr>
                <w:sz w:val="16"/>
              </w:rPr>
            </w:pPr>
            <w:r>
              <w:rPr>
                <w:sz w:val="16"/>
              </w:rPr>
              <w:t>Return</w:t>
            </w:r>
            <w:r>
              <w:rPr>
                <w:spacing w:val="-4"/>
                <w:sz w:val="16"/>
              </w:rPr>
              <w:t xml:space="preserve"> </w:t>
            </w:r>
            <w:r>
              <w:rPr>
                <w:sz w:val="16"/>
              </w:rPr>
              <w:t>to</w:t>
            </w:r>
            <w:r>
              <w:rPr>
                <w:spacing w:val="-3"/>
                <w:sz w:val="16"/>
              </w:rPr>
              <w:t xml:space="preserve"> </w:t>
            </w:r>
            <w:r>
              <w:rPr>
                <w:sz w:val="16"/>
              </w:rPr>
              <w:t>work</w:t>
            </w:r>
            <w:r>
              <w:rPr>
                <w:spacing w:val="-1"/>
                <w:sz w:val="16"/>
              </w:rPr>
              <w:t xml:space="preserve"> </w:t>
            </w:r>
            <w:r>
              <w:rPr>
                <w:spacing w:val="-2"/>
                <w:sz w:val="16"/>
              </w:rPr>
              <w:t>process</w:t>
            </w:r>
          </w:p>
        </w:tc>
        <w:tc>
          <w:tcPr>
            <w:tcW w:w="2536" w:type="dxa"/>
            <w:tcBorders>
              <w:top w:val="single" w:sz="8" w:space="0" w:color="000000"/>
              <w:left w:val="single" w:sz="8" w:space="0" w:color="000000"/>
              <w:bottom w:val="single" w:sz="8" w:space="0" w:color="000000"/>
              <w:right w:val="single" w:sz="8" w:space="0" w:color="000000"/>
            </w:tcBorders>
          </w:tcPr>
          <w:p w14:paraId="1F86F0C5"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CB"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C7" w14:textId="77777777" w:rsidR="00022F7D" w:rsidRDefault="002B4904">
            <w:pPr>
              <w:pStyle w:val="TableParagraph"/>
              <w:ind w:right="3"/>
              <w:rPr>
                <w:sz w:val="16"/>
              </w:rPr>
            </w:pPr>
            <w:r>
              <w:rPr>
                <w:sz w:val="16"/>
              </w:rPr>
              <w:t xml:space="preserve">IAS </w:t>
            </w:r>
            <w:r>
              <w:rPr>
                <w:spacing w:val="-5"/>
                <w:sz w:val="16"/>
              </w:rPr>
              <w:t>30</w:t>
            </w:r>
          </w:p>
        </w:tc>
        <w:tc>
          <w:tcPr>
            <w:tcW w:w="908" w:type="dxa"/>
            <w:tcBorders>
              <w:top w:val="single" w:sz="8" w:space="0" w:color="000000"/>
              <w:left w:val="single" w:sz="8" w:space="0" w:color="000000"/>
              <w:bottom w:val="single" w:sz="8" w:space="0" w:color="000000"/>
              <w:right w:val="single" w:sz="8" w:space="0" w:color="000000"/>
            </w:tcBorders>
          </w:tcPr>
          <w:p w14:paraId="1F86F0C8" w14:textId="77777777" w:rsidR="00022F7D" w:rsidRDefault="002B4904">
            <w:pPr>
              <w:pStyle w:val="TableParagraph"/>
              <w:ind w:left="17" w:right="4"/>
              <w:rPr>
                <w:sz w:val="16"/>
              </w:rPr>
            </w:pPr>
            <w:r>
              <w:rPr>
                <w:spacing w:val="-5"/>
                <w:sz w:val="16"/>
              </w:rPr>
              <w:t>13</w:t>
            </w:r>
          </w:p>
        </w:tc>
        <w:tc>
          <w:tcPr>
            <w:tcW w:w="4491" w:type="dxa"/>
            <w:tcBorders>
              <w:top w:val="single" w:sz="8" w:space="0" w:color="000000"/>
              <w:left w:val="single" w:sz="8" w:space="0" w:color="000000"/>
              <w:bottom w:val="single" w:sz="8" w:space="0" w:color="000000"/>
              <w:right w:val="single" w:sz="8" w:space="0" w:color="000000"/>
            </w:tcBorders>
          </w:tcPr>
          <w:p w14:paraId="1F86F0C9" w14:textId="77777777" w:rsidR="00022F7D" w:rsidRDefault="002B4904">
            <w:pPr>
              <w:pStyle w:val="TableParagraph"/>
              <w:ind w:left="102"/>
              <w:jc w:val="left"/>
              <w:rPr>
                <w:sz w:val="16"/>
              </w:rPr>
            </w:pPr>
            <w:r>
              <w:rPr>
                <w:sz w:val="16"/>
              </w:rPr>
              <w:t>Performance</w:t>
            </w:r>
            <w:r>
              <w:rPr>
                <w:spacing w:val="-10"/>
                <w:sz w:val="16"/>
              </w:rPr>
              <w:t xml:space="preserve"> </w:t>
            </w:r>
            <w:r>
              <w:rPr>
                <w:spacing w:val="-2"/>
                <w:sz w:val="16"/>
              </w:rPr>
              <w:t>management</w:t>
            </w:r>
          </w:p>
        </w:tc>
        <w:tc>
          <w:tcPr>
            <w:tcW w:w="2536" w:type="dxa"/>
            <w:tcBorders>
              <w:top w:val="single" w:sz="8" w:space="0" w:color="000000"/>
              <w:left w:val="single" w:sz="8" w:space="0" w:color="000000"/>
              <w:bottom w:val="single" w:sz="8" w:space="0" w:color="000000"/>
              <w:right w:val="single" w:sz="8" w:space="0" w:color="000000"/>
            </w:tcBorders>
          </w:tcPr>
          <w:p w14:paraId="1F86F0CA"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D0"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0CC" w14:textId="77777777" w:rsidR="00022F7D" w:rsidRDefault="002B4904">
            <w:pPr>
              <w:pStyle w:val="TableParagraph"/>
              <w:ind w:right="3"/>
              <w:rPr>
                <w:sz w:val="16"/>
              </w:rPr>
            </w:pPr>
            <w:r>
              <w:rPr>
                <w:sz w:val="16"/>
              </w:rPr>
              <w:t xml:space="preserve">IAS </w:t>
            </w:r>
            <w:r>
              <w:rPr>
                <w:spacing w:val="-5"/>
                <w:sz w:val="16"/>
              </w:rPr>
              <w:t>31</w:t>
            </w:r>
          </w:p>
        </w:tc>
        <w:tc>
          <w:tcPr>
            <w:tcW w:w="908" w:type="dxa"/>
            <w:tcBorders>
              <w:top w:val="single" w:sz="8" w:space="0" w:color="000000"/>
              <w:left w:val="single" w:sz="8" w:space="0" w:color="000000"/>
              <w:bottom w:val="single" w:sz="8" w:space="0" w:color="000000"/>
              <w:right w:val="single" w:sz="8" w:space="0" w:color="000000"/>
            </w:tcBorders>
          </w:tcPr>
          <w:p w14:paraId="1F86F0CD" w14:textId="77777777" w:rsidR="00022F7D" w:rsidRDefault="002B4904">
            <w:pPr>
              <w:pStyle w:val="TableParagraph"/>
              <w:ind w:left="17" w:right="4"/>
              <w:rPr>
                <w:sz w:val="16"/>
              </w:rPr>
            </w:pPr>
            <w:r>
              <w:rPr>
                <w:spacing w:val="-5"/>
                <w:sz w:val="16"/>
              </w:rPr>
              <w:t>13</w:t>
            </w:r>
          </w:p>
        </w:tc>
        <w:tc>
          <w:tcPr>
            <w:tcW w:w="4491" w:type="dxa"/>
            <w:tcBorders>
              <w:top w:val="single" w:sz="8" w:space="0" w:color="000000"/>
              <w:left w:val="single" w:sz="8" w:space="0" w:color="000000"/>
              <w:bottom w:val="single" w:sz="8" w:space="0" w:color="000000"/>
              <w:right w:val="single" w:sz="8" w:space="0" w:color="000000"/>
            </w:tcBorders>
          </w:tcPr>
          <w:p w14:paraId="1F86F0CE" w14:textId="77777777" w:rsidR="00022F7D" w:rsidRDefault="002B4904">
            <w:pPr>
              <w:pStyle w:val="TableParagraph"/>
              <w:ind w:left="102"/>
              <w:jc w:val="left"/>
              <w:rPr>
                <w:sz w:val="16"/>
              </w:rPr>
            </w:pPr>
            <w:r>
              <w:rPr>
                <w:sz w:val="16"/>
              </w:rPr>
              <w:t>Career</w:t>
            </w:r>
            <w:r>
              <w:rPr>
                <w:spacing w:val="-5"/>
                <w:sz w:val="16"/>
              </w:rPr>
              <w:t xml:space="preserve"> </w:t>
            </w:r>
            <w:r>
              <w:rPr>
                <w:sz w:val="16"/>
              </w:rPr>
              <w:t>development</w:t>
            </w:r>
            <w:r>
              <w:rPr>
                <w:spacing w:val="-3"/>
                <w:sz w:val="16"/>
              </w:rPr>
              <w:t xml:space="preserve"> </w:t>
            </w:r>
            <w:r>
              <w:rPr>
                <w:sz w:val="16"/>
              </w:rPr>
              <w:t>and</w:t>
            </w:r>
            <w:r>
              <w:rPr>
                <w:spacing w:val="-6"/>
                <w:sz w:val="16"/>
              </w:rPr>
              <w:t xml:space="preserve"> </w:t>
            </w:r>
            <w:r>
              <w:rPr>
                <w:spacing w:val="-2"/>
                <w:sz w:val="16"/>
              </w:rPr>
              <w:t>advancement</w:t>
            </w:r>
          </w:p>
        </w:tc>
        <w:tc>
          <w:tcPr>
            <w:tcW w:w="2536" w:type="dxa"/>
            <w:tcBorders>
              <w:top w:val="single" w:sz="8" w:space="0" w:color="000000"/>
              <w:left w:val="single" w:sz="8" w:space="0" w:color="000000"/>
              <w:bottom w:val="single" w:sz="8" w:space="0" w:color="000000"/>
              <w:right w:val="single" w:sz="8" w:space="0" w:color="000000"/>
            </w:tcBorders>
          </w:tcPr>
          <w:p w14:paraId="1F86F0CF"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D5"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0D1" w14:textId="77777777" w:rsidR="00022F7D" w:rsidRDefault="002B4904">
            <w:pPr>
              <w:pStyle w:val="TableParagraph"/>
              <w:ind w:right="3"/>
              <w:rPr>
                <w:sz w:val="16"/>
              </w:rPr>
            </w:pPr>
            <w:r>
              <w:rPr>
                <w:sz w:val="16"/>
              </w:rPr>
              <w:t xml:space="preserve">IAS </w:t>
            </w:r>
            <w:r>
              <w:rPr>
                <w:spacing w:val="-5"/>
                <w:sz w:val="16"/>
              </w:rPr>
              <w:t>32</w:t>
            </w:r>
          </w:p>
        </w:tc>
        <w:tc>
          <w:tcPr>
            <w:tcW w:w="908" w:type="dxa"/>
            <w:tcBorders>
              <w:top w:val="single" w:sz="8" w:space="0" w:color="000000"/>
              <w:left w:val="single" w:sz="8" w:space="0" w:color="000000"/>
              <w:bottom w:val="single" w:sz="8" w:space="0" w:color="000000"/>
              <w:right w:val="single" w:sz="8" w:space="0" w:color="000000"/>
            </w:tcBorders>
          </w:tcPr>
          <w:p w14:paraId="1F86F0D2" w14:textId="77777777" w:rsidR="00022F7D" w:rsidRDefault="002B4904">
            <w:pPr>
              <w:pStyle w:val="TableParagraph"/>
              <w:ind w:left="17" w:right="4"/>
              <w:rPr>
                <w:sz w:val="16"/>
              </w:rPr>
            </w:pPr>
            <w:r>
              <w:rPr>
                <w:spacing w:val="-5"/>
                <w:sz w:val="16"/>
              </w:rPr>
              <w:t>13</w:t>
            </w:r>
          </w:p>
        </w:tc>
        <w:tc>
          <w:tcPr>
            <w:tcW w:w="4491" w:type="dxa"/>
            <w:tcBorders>
              <w:top w:val="single" w:sz="8" w:space="0" w:color="000000"/>
              <w:left w:val="single" w:sz="8" w:space="0" w:color="000000"/>
              <w:bottom w:val="single" w:sz="8" w:space="0" w:color="000000"/>
              <w:right w:val="single" w:sz="8" w:space="0" w:color="000000"/>
            </w:tcBorders>
          </w:tcPr>
          <w:p w14:paraId="1F86F0D3" w14:textId="77777777" w:rsidR="00022F7D" w:rsidRDefault="002B4904">
            <w:pPr>
              <w:pStyle w:val="TableParagraph"/>
              <w:ind w:left="102"/>
              <w:jc w:val="left"/>
              <w:rPr>
                <w:sz w:val="16"/>
              </w:rPr>
            </w:pPr>
            <w:r>
              <w:rPr>
                <w:spacing w:val="-2"/>
                <w:sz w:val="16"/>
              </w:rPr>
              <w:t>Redeployment</w:t>
            </w:r>
          </w:p>
        </w:tc>
        <w:tc>
          <w:tcPr>
            <w:tcW w:w="2536" w:type="dxa"/>
            <w:tcBorders>
              <w:top w:val="single" w:sz="8" w:space="0" w:color="000000"/>
              <w:left w:val="single" w:sz="8" w:space="0" w:color="000000"/>
              <w:bottom w:val="single" w:sz="8" w:space="0" w:color="000000"/>
              <w:right w:val="single" w:sz="8" w:space="0" w:color="000000"/>
            </w:tcBorders>
          </w:tcPr>
          <w:p w14:paraId="1F86F0D4"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D7" w14:textId="77777777" w:rsidTr="007D36FD">
        <w:trPr>
          <w:cantSplit/>
          <w:trHeight w:val="184"/>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1F86F0D6" w14:textId="77777777" w:rsidR="00022F7D" w:rsidRDefault="002B4904">
            <w:pPr>
              <w:pStyle w:val="TableParagraph"/>
              <w:ind w:left="112"/>
              <w:jc w:val="left"/>
              <w:rPr>
                <w:b/>
                <w:sz w:val="16"/>
              </w:rPr>
            </w:pPr>
            <w:r>
              <w:rPr>
                <w:b/>
                <w:sz w:val="16"/>
              </w:rPr>
              <w:t>&gt;</w:t>
            </w:r>
            <w:r>
              <w:rPr>
                <w:b/>
                <w:spacing w:val="-3"/>
                <w:sz w:val="16"/>
              </w:rPr>
              <w:t xml:space="preserve"> </w:t>
            </w:r>
            <w:r>
              <w:rPr>
                <w:b/>
                <w:sz w:val="16"/>
              </w:rPr>
              <w:t>Part</w:t>
            </w:r>
            <w:r>
              <w:rPr>
                <w:b/>
                <w:spacing w:val="-5"/>
                <w:sz w:val="16"/>
              </w:rPr>
              <w:t xml:space="preserve"> </w:t>
            </w:r>
            <w:r>
              <w:rPr>
                <w:b/>
                <w:sz w:val="16"/>
              </w:rPr>
              <w:t>IV</w:t>
            </w:r>
            <w:r>
              <w:rPr>
                <w:b/>
                <w:spacing w:val="-4"/>
                <w:sz w:val="16"/>
              </w:rPr>
              <w:t xml:space="preserve"> </w:t>
            </w:r>
            <w:r>
              <w:rPr>
                <w:b/>
                <w:sz w:val="16"/>
              </w:rPr>
              <w:t>Transportation</w:t>
            </w:r>
            <w:r>
              <w:rPr>
                <w:b/>
                <w:spacing w:val="-4"/>
                <w:sz w:val="16"/>
              </w:rPr>
              <w:t xml:space="preserve"> </w:t>
            </w:r>
            <w:r>
              <w:rPr>
                <w:b/>
                <w:spacing w:val="-2"/>
                <w:sz w:val="16"/>
              </w:rPr>
              <w:t>Standards</w:t>
            </w:r>
          </w:p>
        </w:tc>
      </w:tr>
      <w:tr w:rsidR="00022F7D" w14:paraId="1F86F0DC"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0D8" w14:textId="77777777" w:rsidR="00022F7D" w:rsidRDefault="002B4904">
            <w:pPr>
              <w:pStyle w:val="TableParagraph"/>
              <w:ind w:right="3"/>
              <w:rPr>
                <w:sz w:val="16"/>
              </w:rPr>
            </w:pPr>
            <w:r>
              <w:rPr>
                <w:sz w:val="16"/>
              </w:rPr>
              <w:t xml:space="preserve">IAS </w:t>
            </w:r>
            <w:r>
              <w:rPr>
                <w:spacing w:val="-5"/>
                <w:sz w:val="16"/>
              </w:rPr>
              <w:t>34</w:t>
            </w:r>
          </w:p>
        </w:tc>
        <w:tc>
          <w:tcPr>
            <w:tcW w:w="908" w:type="dxa"/>
            <w:tcBorders>
              <w:top w:val="single" w:sz="8" w:space="0" w:color="000000"/>
              <w:left w:val="single" w:sz="8" w:space="0" w:color="000000"/>
              <w:bottom w:val="single" w:sz="8" w:space="0" w:color="000000"/>
              <w:right w:val="single" w:sz="8" w:space="0" w:color="000000"/>
            </w:tcBorders>
          </w:tcPr>
          <w:p w14:paraId="1F86F0D9" w14:textId="77777777" w:rsidR="00022F7D" w:rsidRDefault="002B4904">
            <w:pPr>
              <w:pStyle w:val="TableParagraph"/>
              <w:ind w:left="17" w:right="4"/>
              <w:rPr>
                <w:sz w:val="16"/>
              </w:rPr>
            </w:pPr>
            <w:r>
              <w:rPr>
                <w:spacing w:val="-5"/>
                <w:sz w:val="16"/>
              </w:rPr>
              <w:t>15</w:t>
            </w:r>
          </w:p>
        </w:tc>
        <w:tc>
          <w:tcPr>
            <w:tcW w:w="4491" w:type="dxa"/>
            <w:tcBorders>
              <w:top w:val="single" w:sz="8" w:space="0" w:color="000000"/>
              <w:left w:val="single" w:sz="8" w:space="0" w:color="000000"/>
              <w:bottom w:val="single" w:sz="8" w:space="0" w:color="000000"/>
              <w:right w:val="single" w:sz="8" w:space="0" w:color="000000"/>
            </w:tcBorders>
          </w:tcPr>
          <w:p w14:paraId="1F86F0DA" w14:textId="77777777" w:rsidR="00022F7D" w:rsidRDefault="002B4904">
            <w:pPr>
              <w:pStyle w:val="TableParagraph"/>
              <w:ind w:left="102"/>
              <w:jc w:val="left"/>
              <w:rPr>
                <w:sz w:val="16"/>
              </w:rPr>
            </w:pPr>
            <w:r>
              <w:rPr>
                <w:sz w:val="16"/>
              </w:rPr>
              <w:t>Availability</w:t>
            </w:r>
            <w:r>
              <w:rPr>
                <w:spacing w:val="-8"/>
                <w:sz w:val="16"/>
              </w:rPr>
              <w:t xml:space="preserve"> </w:t>
            </w:r>
            <w:r>
              <w:rPr>
                <w:sz w:val="16"/>
              </w:rPr>
              <w:t>of</w:t>
            </w:r>
            <w:r>
              <w:rPr>
                <w:spacing w:val="-6"/>
                <w:sz w:val="16"/>
              </w:rPr>
              <w:t xml:space="preserve"> </w:t>
            </w:r>
            <w:r>
              <w:rPr>
                <w:sz w:val="16"/>
              </w:rPr>
              <w:t>information</w:t>
            </w:r>
            <w:r>
              <w:rPr>
                <w:spacing w:val="-5"/>
                <w:sz w:val="16"/>
              </w:rPr>
              <w:t xml:space="preserve"> </w:t>
            </w:r>
            <w:r>
              <w:rPr>
                <w:sz w:val="16"/>
              </w:rPr>
              <w:t>on</w:t>
            </w:r>
            <w:r>
              <w:rPr>
                <w:spacing w:val="-5"/>
                <w:sz w:val="16"/>
              </w:rPr>
              <w:t xml:space="preserve"> </w:t>
            </w:r>
            <w:r>
              <w:rPr>
                <w:sz w:val="16"/>
              </w:rPr>
              <w:t>accessibility</w:t>
            </w:r>
            <w:r>
              <w:rPr>
                <w:spacing w:val="-5"/>
                <w:sz w:val="16"/>
              </w:rPr>
              <w:t xml:space="preserve"> </w:t>
            </w:r>
            <w:r>
              <w:rPr>
                <w:spacing w:val="-2"/>
                <w:sz w:val="16"/>
              </w:rPr>
              <w:t>equipment</w:t>
            </w:r>
          </w:p>
        </w:tc>
        <w:tc>
          <w:tcPr>
            <w:tcW w:w="2536" w:type="dxa"/>
            <w:tcBorders>
              <w:top w:val="single" w:sz="8" w:space="0" w:color="000000"/>
              <w:left w:val="single" w:sz="8" w:space="0" w:color="000000"/>
              <w:bottom w:val="single" w:sz="8" w:space="0" w:color="000000"/>
              <w:right w:val="single" w:sz="8" w:space="0" w:color="000000"/>
            </w:tcBorders>
          </w:tcPr>
          <w:p w14:paraId="1F86F0DB"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2012</w:t>
            </w:r>
          </w:p>
        </w:tc>
      </w:tr>
      <w:tr w:rsidR="00022F7D" w14:paraId="1F86F0E1"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0DD" w14:textId="77777777" w:rsidR="00022F7D" w:rsidRDefault="002B4904">
            <w:pPr>
              <w:pStyle w:val="TableParagraph"/>
              <w:ind w:right="3"/>
              <w:rPr>
                <w:sz w:val="16"/>
              </w:rPr>
            </w:pPr>
            <w:r>
              <w:rPr>
                <w:sz w:val="16"/>
              </w:rPr>
              <w:t xml:space="preserve">IAS </w:t>
            </w:r>
            <w:r>
              <w:rPr>
                <w:spacing w:val="-5"/>
                <w:sz w:val="16"/>
              </w:rPr>
              <w:t>35</w:t>
            </w:r>
          </w:p>
        </w:tc>
        <w:tc>
          <w:tcPr>
            <w:tcW w:w="908" w:type="dxa"/>
            <w:tcBorders>
              <w:top w:val="single" w:sz="8" w:space="0" w:color="000000"/>
              <w:left w:val="single" w:sz="8" w:space="0" w:color="000000"/>
              <w:bottom w:val="single" w:sz="8" w:space="0" w:color="000000"/>
              <w:right w:val="single" w:sz="8" w:space="0" w:color="000000"/>
            </w:tcBorders>
          </w:tcPr>
          <w:p w14:paraId="1F86F0DE" w14:textId="77777777" w:rsidR="00022F7D" w:rsidRDefault="002B4904">
            <w:pPr>
              <w:pStyle w:val="TableParagraph"/>
              <w:ind w:left="17" w:right="4"/>
              <w:rPr>
                <w:sz w:val="16"/>
              </w:rPr>
            </w:pPr>
            <w:r>
              <w:rPr>
                <w:spacing w:val="-5"/>
                <w:sz w:val="16"/>
              </w:rPr>
              <w:t>14</w:t>
            </w:r>
          </w:p>
        </w:tc>
        <w:tc>
          <w:tcPr>
            <w:tcW w:w="4491" w:type="dxa"/>
            <w:tcBorders>
              <w:top w:val="single" w:sz="8" w:space="0" w:color="000000"/>
              <w:left w:val="single" w:sz="8" w:space="0" w:color="000000"/>
              <w:bottom w:val="single" w:sz="8" w:space="0" w:color="000000"/>
              <w:right w:val="single" w:sz="8" w:space="0" w:color="000000"/>
            </w:tcBorders>
          </w:tcPr>
          <w:p w14:paraId="1F86F0DF" w14:textId="77777777" w:rsidR="00022F7D" w:rsidRDefault="002B4904">
            <w:pPr>
              <w:pStyle w:val="TableParagraph"/>
              <w:ind w:left="102"/>
              <w:jc w:val="left"/>
              <w:rPr>
                <w:sz w:val="16"/>
              </w:rPr>
            </w:pPr>
            <w:r>
              <w:rPr>
                <w:sz w:val="16"/>
              </w:rPr>
              <w:t>Non-functioning</w:t>
            </w:r>
            <w:r>
              <w:rPr>
                <w:spacing w:val="-9"/>
                <w:sz w:val="16"/>
              </w:rPr>
              <w:t xml:space="preserve"> </w:t>
            </w:r>
            <w:r>
              <w:rPr>
                <w:sz w:val="16"/>
              </w:rPr>
              <w:t>accessibility</w:t>
            </w:r>
            <w:r>
              <w:rPr>
                <w:spacing w:val="-8"/>
                <w:sz w:val="16"/>
              </w:rPr>
              <w:t xml:space="preserve"> </w:t>
            </w:r>
            <w:r>
              <w:rPr>
                <w:spacing w:val="-2"/>
                <w:sz w:val="16"/>
              </w:rPr>
              <w:t>equipment</w:t>
            </w:r>
          </w:p>
        </w:tc>
        <w:tc>
          <w:tcPr>
            <w:tcW w:w="2536" w:type="dxa"/>
            <w:tcBorders>
              <w:top w:val="single" w:sz="8" w:space="0" w:color="000000"/>
              <w:left w:val="single" w:sz="8" w:space="0" w:color="000000"/>
              <w:bottom w:val="single" w:sz="8" w:space="0" w:color="000000"/>
              <w:right w:val="single" w:sz="8" w:space="0" w:color="000000"/>
            </w:tcBorders>
          </w:tcPr>
          <w:p w14:paraId="1F86F0E0" w14:textId="77777777" w:rsidR="00022F7D" w:rsidRDefault="002B4904">
            <w:pPr>
              <w:pStyle w:val="TableParagraph"/>
              <w:ind w:right="3"/>
              <w:rPr>
                <w:sz w:val="16"/>
              </w:rPr>
            </w:pPr>
            <w:r>
              <w:rPr>
                <w:sz w:val="16"/>
              </w:rPr>
              <w:t>July</w:t>
            </w:r>
            <w:r>
              <w:rPr>
                <w:spacing w:val="-1"/>
                <w:sz w:val="16"/>
              </w:rPr>
              <w:t xml:space="preserve"> </w:t>
            </w:r>
            <w:r>
              <w:rPr>
                <w:sz w:val="16"/>
              </w:rPr>
              <w:t xml:space="preserve">1 </w:t>
            </w:r>
            <w:r>
              <w:rPr>
                <w:spacing w:val="-4"/>
                <w:sz w:val="16"/>
              </w:rPr>
              <w:t>2011</w:t>
            </w:r>
          </w:p>
        </w:tc>
      </w:tr>
      <w:tr w:rsidR="00022F7D" w14:paraId="1F86F0E6"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E2" w14:textId="77777777" w:rsidR="00022F7D" w:rsidRDefault="002B4904">
            <w:pPr>
              <w:pStyle w:val="TableParagraph"/>
              <w:ind w:right="3"/>
              <w:rPr>
                <w:sz w:val="16"/>
              </w:rPr>
            </w:pPr>
            <w:r>
              <w:rPr>
                <w:sz w:val="16"/>
              </w:rPr>
              <w:t xml:space="preserve">IAS </w:t>
            </w:r>
            <w:r>
              <w:rPr>
                <w:spacing w:val="-5"/>
                <w:sz w:val="16"/>
              </w:rPr>
              <w:t>37</w:t>
            </w:r>
          </w:p>
        </w:tc>
        <w:tc>
          <w:tcPr>
            <w:tcW w:w="908" w:type="dxa"/>
            <w:tcBorders>
              <w:top w:val="single" w:sz="8" w:space="0" w:color="000000"/>
              <w:left w:val="single" w:sz="8" w:space="0" w:color="000000"/>
              <w:bottom w:val="single" w:sz="8" w:space="0" w:color="000000"/>
              <w:right w:val="single" w:sz="8" w:space="0" w:color="000000"/>
            </w:tcBorders>
          </w:tcPr>
          <w:p w14:paraId="1F86F0E3" w14:textId="77777777" w:rsidR="00022F7D" w:rsidRDefault="002B4904">
            <w:pPr>
              <w:pStyle w:val="TableParagraph"/>
              <w:ind w:left="17" w:right="4"/>
              <w:rPr>
                <w:sz w:val="16"/>
              </w:rPr>
            </w:pPr>
            <w:r>
              <w:rPr>
                <w:spacing w:val="-5"/>
                <w:sz w:val="16"/>
              </w:rPr>
              <w:t>17</w:t>
            </w:r>
          </w:p>
        </w:tc>
        <w:tc>
          <w:tcPr>
            <w:tcW w:w="4491" w:type="dxa"/>
            <w:tcBorders>
              <w:top w:val="single" w:sz="8" w:space="0" w:color="000000"/>
              <w:left w:val="single" w:sz="8" w:space="0" w:color="000000"/>
              <w:bottom w:val="single" w:sz="8" w:space="0" w:color="000000"/>
              <w:right w:val="single" w:sz="8" w:space="0" w:color="000000"/>
            </w:tcBorders>
          </w:tcPr>
          <w:p w14:paraId="1F86F0E4" w14:textId="77777777" w:rsidR="00022F7D" w:rsidRDefault="002B4904">
            <w:pPr>
              <w:pStyle w:val="TableParagraph"/>
              <w:ind w:left="102"/>
              <w:jc w:val="left"/>
              <w:rPr>
                <w:sz w:val="16"/>
              </w:rPr>
            </w:pPr>
            <w:r>
              <w:rPr>
                <w:sz w:val="16"/>
              </w:rPr>
              <w:t>Emergency</w:t>
            </w:r>
            <w:r>
              <w:rPr>
                <w:spacing w:val="-8"/>
                <w:sz w:val="16"/>
              </w:rPr>
              <w:t xml:space="preserve"> </w:t>
            </w:r>
            <w:r>
              <w:rPr>
                <w:sz w:val="16"/>
              </w:rPr>
              <w:t>preparedness</w:t>
            </w:r>
            <w:r>
              <w:rPr>
                <w:spacing w:val="-5"/>
                <w:sz w:val="16"/>
              </w:rPr>
              <w:t xml:space="preserve"> </w:t>
            </w:r>
            <w:r>
              <w:rPr>
                <w:sz w:val="16"/>
              </w:rPr>
              <w:t>and</w:t>
            </w:r>
            <w:r>
              <w:rPr>
                <w:spacing w:val="-7"/>
                <w:sz w:val="16"/>
              </w:rPr>
              <w:t xml:space="preserve"> </w:t>
            </w:r>
            <w:r>
              <w:rPr>
                <w:sz w:val="16"/>
              </w:rPr>
              <w:t>response</w:t>
            </w:r>
            <w:r>
              <w:rPr>
                <w:spacing w:val="-6"/>
                <w:sz w:val="16"/>
              </w:rPr>
              <w:t xml:space="preserve"> </w:t>
            </w:r>
            <w:r>
              <w:rPr>
                <w:spacing w:val="-2"/>
                <w:sz w:val="16"/>
              </w:rPr>
              <w:t>policies</w:t>
            </w:r>
          </w:p>
        </w:tc>
        <w:tc>
          <w:tcPr>
            <w:tcW w:w="2536" w:type="dxa"/>
            <w:tcBorders>
              <w:top w:val="single" w:sz="8" w:space="0" w:color="000000"/>
              <w:left w:val="single" w:sz="8" w:space="0" w:color="000000"/>
              <w:bottom w:val="single" w:sz="8" w:space="0" w:color="000000"/>
              <w:right w:val="single" w:sz="8" w:space="0" w:color="000000"/>
            </w:tcBorders>
          </w:tcPr>
          <w:p w14:paraId="1F86F0E5"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2012</w:t>
            </w:r>
          </w:p>
        </w:tc>
      </w:tr>
      <w:tr w:rsidR="00022F7D" w14:paraId="1F86F0EB"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0E7" w14:textId="77777777" w:rsidR="00022F7D" w:rsidRDefault="002B4904">
            <w:pPr>
              <w:pStyle w:val="TableParagraph"/>
              <w:ind w:right="3"/>
              <w:rPr>
                <w:sz w:val="16"/>
              </w:rPr>
            </w:pPr>
            <w:r>
              <w:rPr>
                <w:sz w:val="16"/>
              </w:rPr>
              <w:t xml:space="preserve">IAS </w:t>
            </w:r>
            <w:r>
              <w:rPr>
                <w:spacing w:val="-5"/>
                <w:sz w:val="16"/>
              </w:rPr>
              <w:t>38</w:t>
            </w:r>
          </w:p>
        </w:tc>
        <w:tc>
          <w:tcPr>
            <w:tcW w:w="908" w:type="dxa"/>
            <w:tcBorders>
              <w:top w:val="single" w:sz="8" w:space="0" w:color="000000"/>
              <w:left w:val="single" w:sz="8" w:space="0" w:color="000000"/>
              <w:bottom w:val="single" w:sz="8" w:space="0" w:color="000000"/>
              <w:right w:val="single" w:sz="8" w:space="0" w:color="000000"/>
            </w:tcBorders>
          </w:tcPr>
          <w:p w14:paraId="1F86F0E8" w14:textId="77777777" w:rsidR="00022F7D" w:rsidRDefault="002B4904">
            <w:pPr>
              <w:pStyle w:val="TableParagraph"/>
              <w:ind w:left="17" w:right="4"/>
              <w:rPr>
                <w:sz w:val="16"/>
              </w:rPr>
            </w:pPr>
            <w:r>
              <w:rPr>
                <w:spacing w:val="-5"/>
                <w:sz w:val="16"/>
              </w:rPr>
              <w:t>16</w:t>
            </w:r>
          </w:p>
        </w:tc>
        <w:tc>
          <w:tcPr>
            <w:tcW w:w="4491" w:type="dxa"/>
            <w:tcBorders>
              <w:top w:val="single" w:sz="8" w:space="0" w:color="000000"/>
              <w:left w:val="single" w:sz="8" w:space="0" w:color="000000"/>
              <w:bottom w:val="single" w:sz="8" w:space="0" w:color="000000"/>
              <w:right w:val="single" w:sz="8" w:space="0" w:color="000000"/>
            </w:tcBorders>
          </w:tcPr>
          <w:p w14:paraId="1F86F0E9" w14:textId="77777777" w:rsidR="00022F7D" w:rsidRDefault="002B4904">
            <w:pPr>
              <w:pStyle w:val="TableParagraph"/>
              <w:ind w:left="102"/>
              <w:jc w:val="left"/>
              <w:rPr>
                <w:sz w:val="16"/>
              </w:rPr>
            </w:pPr>
            <w:r>
              <w:rPr>
                <w:sz w:val="16"/>
              </w:rPr>
              <w:t>Fares,</w:t>
            </w:r>
            <w:r>
              <w:rPr>
                <w:spacing w:val="-4"/>
                <w:sz w:val="16"/>
              </w:rPr>
              <w:t xml:space="preserve"> </w:t>
            </w:r>
            <w:r>
              <w:rPr>
                <w:sz w:val="16"/>
              </w:rPr>
              <w:t>support</w:t>
            </w:r>
            <w:r>
              <w:rPr>
                <w:spacing w:val="-4"/>
                <w:sz w:val="16"/>
              </w:rPr>
              <w:t xml:space="preserve"> </w:t>
            </w:r>
            <w:r>
              <w:rPr>
                <w:spacing w:val="-2"/>
                <w:sz w:val="16"/>
              </w:rPr>
              <w:t>persons</w:t>
            </w:r>
          </w:p>
        </w:tc>
        <w:tc>
          <w:tcPr>
            <w:tcW w:w="2536" w:type="dxa"/>
            <w:tcBorders>
              <w:top w:val="single" w:sz="8" w:space="0" w:color="000000"/>
              <w:left w:val="single" w:sz="8" w:space="0" w:color="000000"/>
              <w:bottom w:val="single" w:sz="8" w:space="0" w:color="000000"/>
              <w:right w:val="single" w:sz="8" w:space="0" w:color="000000"/>
            </w:tcBorders>
          </w:tcPr>
          <w:p w14:paraId="1F86F0EA"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2014</w:t>
            </w:r>
          </w:p>
        </w:tc>
      </w:tr>
      <w:tr w:rsidR="00022F7D" w14:paraId="1F86F0F0"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EC" w14:textId="77777777" w:rsidR="00022F7D" w:rsidRDefault="002B4904">
            <w:pPr>
              <w:pStyle w:val="TableParagraph"/>
              <w:ind w:right="3"/>
              <w:rPr>
                <w:sz w:val="16"/>
              </w:rPr>
            </w:pPr>
            <w:r>
              <w:rPr>
                <w:sz w:val="16"/>
              </w:rPr>
              <w:t xml:space="preserve">IAS </w:t>
            </w:r>
            <w:r>
              <w:rPr>
                <w:spacing w:val="-5"/>
                <w:sz w:val="16"/>
              </w:rPr>
              <w:t>44</w:t>
            </w:r>
          </w:p>
        </w:tc>
        <w:tc>
          <w:tcPr>
            <w:tcW w:w="908" w:type="dxa"/>
            <w:tcBorders>
              <w:top w:val="single" w:sz="8" w:space="0" w:color="000000"/>
              <w:left w:val="single" w:sz="8" w:space="0" w:color="000000"/>
              <w:bottom w:val="single" w:sz="8" w:space="0" w:color="000000"/>
              <w:right w:val="single" w:sz="8" w:space="0" w:color="000000"/>
            </w:tcBorders>
          </w:tcPr>
          <w:p w14:paraId="1F86F0ED" w14:textId="77777777" w:rsidR="00022F7D" w:rsidRDefault="002B4904">
            <w:pPr>
              <w:pStyle w:val="TableParagraph"/>
              <w:ind w:left="17" w:right="4"/>
              <w:rPr>
                <w:sz w:val="16"/>
              </w:rPr>
            </w:pPr>
            <w:r>
              <w:rPr>
                <w:spacing w:val="-5"/>
                <w:sz w:val="16"/>
              </w:rPr>
              <w:t>13</w:t>
            </w:r>
          </w:p>
        </w:tc>
        <w:tc>
          <w:tcPr>
            <w:tcW w:w="4491" w:type="dxa"/>
            <w:tcBorders>
              <w:top w:val="single" w:sz="8" w:space="0" w:color="000000"/>
              <w:left w:val="single" w:sz="8" w:space="0" w:color="000000"/>
              <w:bottom w:val="single" w:sz="8" w:space="0" w:color="000000"/>
              <w:right w:val="single" w:sz="8" w:space="0" w:color="000000"/>
            </w:tcBorders>
          </w:tcPr>
          <w:p w14:paraId="1F86F0EE" w14:textId="77777777" w:rsidR="00022F7D" w:rsidRDefault="002B4904">
            <w:pPr>
              <w:pStyle w:val="TableParagraph"/>
              <w:ind w:left="102"/>
              <w:jc w:val="left"/>
              <w:rPr>
                <w:sz w:val="16"/>
              </w:rPr>
            </w:pPr>
            <w:r>
              <w:rPr>
                <w:sz w:val="16"/>
              </w:rPr>
              <w:t>General</w:t>
            </w:r>
            <w:r>
              <w:rPr>
                <w:spacing w:val="-5"/>
                <w:sz w:val="16"/>
              </w:rPr>
              <w:t xml:space="preserve"> </w:t>
            </w:r>
            <w:r>
              <w:rPr>
                <w:spacing w:val="-2"/>
                <w:sz w:val="16"/>
              </w:rPr>
              <w:t>responsibilities</w:t>
            </w:r>
          </w:p>
        </w:tc>
        <w:tc>
          <w:tcPr>
            <w:tcW w:w="2536" w:type="dxa"/>
            <w:tcBorders>
              <w:top w:val="single" w:sz="8" w:space="0" w:color="000000"/>
              <w:left w:val="single" w:sz="8" w:space="0" w:color="000000"/>
              <w:bottom w:val="single" w:sz="8" w:space="0" w:color="000000"/>
              <w:right w:val="single" w:sz="8" w:space="0" w:color="000000"/>
            </w:tcBorders>
          </w:tcPr>
          <w:p w14:paraId="1F86F0EF"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2012</w:t>
            </w:r>
          </w:p>
        </w:tc>
      </w:tr>
      <w:tr w:rsidR="00022F7D" w14:paraId="1F86F0F5" w14:textId="77777777" w:rsidTr="007D36FD">
        <w:trPr>
          <w:cantSplit/>
          <w:trHeight w:val="188"/>
        </w:trPr>
        <w:tc>
          <w:tcPr>
            <w:tcW w:w="1639" w:type="dxa"/>
            <w:tcBorders>
              <w:top w:val="single" w:sz="8" w:space="0" w:color="000000"/>
              <w:left w:val="single" w:sz="8" w:space="0" w:color="000000"/>
              <w:bottom w:val="single" w:sz="8" w:space="0" w:color="000000"/>
              <w:right w:val="single" w:sz="8" w:space="0" w:color="000000"/>
            </w:tcBorders>
          </w:tcPr>
          <w:p w14:paraId="1F86F0F1" w14:textId="77777777" w:rsidR="00022F7D" w:rsidRDefault="002B4904">
            <w:pPr>
              <w:pStyle w:val="TableParagraph"/>
              <w:spacing w:line="169" w:lineRule="exact"/>
              <w:ind w:right="3"/>
              <w:rPr>
                <w:sz w:val="16"/>
              </w:rPr>
            </w:pPr>
            <w:r>
              <w:rPr>
                <w:sz w:val="16"/>
              </w:rPr>
              <w:t xml:space="preserve">IAS </w:t>
            </w:r>
            <w:r>
              <w:rPr>
                <w:spacing w:val="-5"/>
                <w:sz w:val="16"/>
              </w:rPr>
              <w:t>45</w:t>
            </w:r>
          </w:p>
        </w:tc>
        <w:tc>
          <w:tcPr>
            <w:tcW w:w="908" w:type="dxa"/>
            <w:tcBorders>
              <w:top w:val="single" w:sz="8" w:space="0" w:color="000000"/>
              <w:left w:val="single" w:sz="8" w:space="0" w:color="000000"/>
              <w:bottom w:val="single" w:sz="8" w:space="0" w:color="000000"/>
              <w:right w:val="single" w:sz="8" w:space="0" w:color="000000"/>
            </w:tcBorders>
          </w:tcPr>
          <w:p w14:paraId="1F86F0F2" w14:textId="77777777" w:rsidR="00022F7D" w:rsidRDefault="002B4904">
            <w:pPr>
              <w:pStyle w:val="TableParagraph"/>
              <w:spacing w:line="169" w:lineRule="exact"/>
              <w:ind w:left="17" w:right="4"/>
              <w:rPr>
                <w:sz w:val="16"/>
              </w:rPr>
            </w:pPr>
            <w:r>
              <w:rPr>
                <w:spacing w:val="-5"/>
                <w:sz w:val="16"/>
              </w:rPr>
              <w:t>14</w:t>
            </w:r>
          </w:p>
        </w:tc>
        <w:tc>
          <w:tcPr>
            <w:tcW w:w="4491" w:type="dxa"/>
            <w:tcBorders>
              <w:top w:val="single" w:sz="8" w:space="0" w:color="000000"/>
              <w:left w:val="single" w:sz="8" w:space="0" w:color="000000"/>
              <w:bottom w:val="single" w:sz="8" w:space="0" w:color="000000"/>
              <w:right w:val="single" w:sz="8" w:space="0" w:color="000000"/>
            </w:tcBorders>
          </w:tcPr>
          <w:p w14:paraId="1F86F0F3" w14:textId="77777777" w:rsidR="00022F7D" w:rsidRDefault="002B4904">
            <w:pPr>
              <w:pStyle w:val="TableParagraph"/>
              <w:spacing w:line="169" w:lineRule="exact"/>
              <w:ind w:left="102"/>
              <w:jc w:val="left"/>
              <w:rPr>
                <w:sz w:val="16"/>
              </w:rPr>
            </w:pPr>
            <w:r>
              <w:rPr>
                <w:sz w:val="16"/>
              </w:rPr>
              <w:t>Alternative</w:t>
            </w:r>
            <w:r>
              <w:rPr>
                <w:spacing w:val="-5"/>
                <w:sz w:val="16"/>
              </w:rPr>
              <w:t xml:space="preserve"> </w:t>
            </w:r>
            <w:r>
              <w:rPr>
                <w:sz w:val="16"/>
              </w:rPr>
              <w:t>accessible</w:t>
            </w:r>
            <w:r>
              <w:rPr>
                <w:spacing w:val="-9"/>
                <w:sz w:val="16"/>
              </w:rPr>
              <w:t xml:space="preserve"> </w:t>
            </w:r>
            <w:r>
              <w:rPr>
                <w:sz w:val="16"/>
              </w:rPr>
              <w:t>method</w:t>
            </w:r>
            <w:r>
              <w:rPr>
                <w:spacing w:val="-4"/>
                <w:sz w:val="16"/>
              </w:rPr>
              <w:t xml:space="preserve"> </w:t>
            </w:r>
            <w:r>
              <w:rPr>
                <w:sz w:val="16"/>
              </w:rPr>
              <w:t>of</w:t>
            </w:r>
            <w:r>
              <w:rPr>
                <w:spacing w:val="-5"/>
                <w:sz w:val="16"/>
              </w:rPr>
              <w:t xml:space="preserve"> </w:t>
            </w:r>
            <w:r>
              <w:rPr>
                <w:spacing w:val="-2"/>
                <w:sz w:val="16"/>
              </w:rPr>
              <w:t>transportation</w:t>
            </w:r>
          </w:p>
        </w:tc>
        <w:tc>
          <w:tcPr>
            <w:tcW w:w="2536" w:type="dxa"/>
            <w:tcBorders>
              <w:top w:val="single" w:sz="8" w:space="0" w:color="000000"/>
              <w:left w:val="single" w:sz="8" w:space="0" w:color="000000"/>
              <w:bottom w:val="single" w:sz="8" w:space="0" w:color="000000"/>
              <w:right w:val="single" w:sz="8" w:space="0" w:color="000000"/>
            </w:tcBorders>
          </w:tcPr>
          <w:p w14:paraId="1F86F0F4" w14:textId="77777777" w:rsidR="00022F7D" w:rsidRDefault="002B4904">
            <w:pPr>
              <w:pStyle w:val="TableParagraph"/>
              <w:spacing w:line="169" w:lineRule="exact"/>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2013</w:t>
            </w:r>
          </w:p>
        </w:tc>
      </w:tr>
      <w:tr w:rsidR="00022F7D" w14:paraId="1F86F0FA"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0F6" w14:textId="77777777" w:rsidR="00022F7D" w:rsidRDefault="002B4904">
            <w:pPr>
              <w:pStyle w:val="TableParagraph"/>
              <w:ind w:right="3"/>
              <w:rPr>
                <w:sz w:val="16"/>
              </w:rPr>
            </w:pPr>
            <w:r>
              <w:rPr>
                <w:sz w:val="16"/>
              </w:rPr>
              <w:t xml:space="preserve">IAS </w:t>
            </w:r>
            <w:r>
              <w:rPr>
                <w:spacing w:val="-5"/>
                <w:sz w:val="16"/>
              </w:rPr>
              <w:t>46</w:t>
            </w:r>
          </w:p>
        </w:tc>
        <w:tc>
          <w:tcPr>
            <w:tcW w:w="908" w:type="dxa"/>
            <w:tcBorders>
              <w:top w:val="single" w:sz="8" w:space="0" w:color="000000"/>
              <w:left w:val="single" w:sz="8" w:space="0" w:color="000000"/>
              <w:bottom w:val="single" w:sz="8" w:space="0" w:color="000000"/>
              <w:right w:val="single" w:sz="8" w:space="0" w:color="000000"/>
            </w:tcBorders>
          </w:tcPr>
          <w:p w14:paraId="1F86F0F7" w14:textId="77777777" w:rsidR="00022F7D" w:rsidRDefault="002B4904">
            <w:pPr>
              <w:pStyle w:val="TableParagraph"/>
              <w:ind w:left="17" w:right="4"/>
              <w:rPr>
                <w:sz w:val="16"/>
              </w:rPr>
            </w:pPr>
            <w:r>
              <w:rPr>
                <w:spacing w:val="-5"/>
                <w:sz w:val="16"/>
              </w:rPr>
              <w:t>16</w:t>
            </w:r>
          </w:p>
        </w:tc>
        <w:tc>
          <w:tcPr>
            <w:tcW w:w="4491" w:type="dxa"/>
            <w:tcBorders>
              <w:top w:val="single" w:sz="8" w:space="0" w:color="000000"/>
              <w:left w:val="single" w:sz="8" w:space="0" w:color="000000"/>
              <w:bottom w:val="single" w:sz="8" w:space="0" w:color="000000"/>
              <w:right w:val="single" w:sz="8" w:space="0" w:color="000000"/>
            </w:tcBorders>
          </w:tcPr>
          <w:p w14:paraId="1F86F0F8" w14:textId="77777777" w:rsidR="00022F7D" w:rsidRDefault="002B4904">
            <w:pPr>
              <w:pStyle w:val="TableParagraph"/>
              <w:ind w:left="102"/>
              <w:jc w:val="left"/>
              <w:rPr>
                <w:sz w:val="16"/>
              </w:rPr>
            </w:pPr>
            <w:r>
              <w:rPr>
                <w:sz w:val="16"/>
              </w:rPr>
              <w:t>Fares</w:t>
            </w:r>
            <w:r>
              <w:rPr>
                <w:spacing w:val="-2"/>
                <w:sz w:val="16"/>
              </w:rPr>
              <w:t xml:space="preserve"> </w:t>
            </w:r>
            <w:r>
              <w:rPr>
                <w:sz w:val="16"/>
              </w:rPr>
              <w:t>(Fare</w:t>
            </w:r>
            <w:r>
              <w:rPr>
                <w:spacing w:val="-2"/>
                <w:sz w:val="16"/>
              </w:rPr>
              <w:t xml:space="preserve"> parity)</w:t>
            </w:r>
          </w:p>
        </w:tc>
        <w:tc>
          <w:tcPr>
            <w:tcW w:w="2536" w:type="dxa"/>
            <w:tcBorders>
              <w:top w:val="single" w:sz="8" w:space="0" w:color="000000"/>
              <w:left w:val="single" w:sz="8" w:space="0" w:color="000000"/>
              <w:bottom w:val="single" w:sz="8" w:space="0" w:color="000000"/>
              <w:right w:val="single" w:sz="8" w:space="0" w:color="000000"/>
            </w:tcBorders>
          </w:tcPr>
          <w:p w14:paraId="1F86F0F9" w14:textId="77777777" w:rsidR="00022F7D" w:rsidRDefault="002B4904">
            <w:pPr>
              <w:pStyle w:val="TableParagraph"/>
              <w:ind w:right="3"/>
              <w:rPr>
                <w:sz w:val="16"/>
              </w:rPr>
            </w:pPr>
            <w:r>
              <w:rPr>
                <w:sz w:val="16"/>
              </w:rPr>
              <w:t>July</w:t>
            </w:r>
            <w:r>
              <w:rPr>
                <w:spacing w:val="-1"/>
                <w:sz w:val="16"/>
              </w:rPr>
              <w:t xml:space="preserve"> </w:t>
            </w:r>
            <w:r>
              <w:rPr>
                <w:sz w:val="16"/>
              </w:rPr>
              <w:t xml:space="preserve">1 </w:t>
            </w:r>
            <w:r>
              <w:rPr>
                <w:spacing w:val="-4"/>
                <w:sz w:val="16"/>
              </w:rPr>
              <w:t>2011</w:t>
            </w:r>
          </w:p>
        </w:tc>
      </w:tr>
      <w:tr w:rsidR="00022F7D" w14:paraId="1F86F0FF"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0FB" w14:textId="77777777" w:rsidR="00022F7D" w:rsidRDefault="002B4904">
            <w:pPr>
              <w:pStyle w:val="TableParagraph"/>
              <w:ind w:right="3"/>
              <w:rPr>
                <w:sz w:val="16"/>
              </w:rPr>
            </w:pPr>
            <w:r>
              <w:rPr>
                <w:sz w:val="16"/>
              </w:rPr>
              <w:t xml:space="preserve">IAS </w:t>
            </w:r>
            <w:r>
              <w:rPr>
                <w:spacing w:val="-5"/>
                <w:sz w:val="16"/>
              </w:rPr>
              <w:t>47</w:t>
            </w:r>
          </w:p>
        </w:tc>
        <w:tc>
          <w:tcPr>
            <w:tcW w:w="908" w:type="dxa"/>
            <w:tcBorders>
              <w:top w:val="single" w:sz="8" w:space="0" w:color="000000"/>
              <w:left w:val="single" w:sz="8" w:space="0" w:color="000000"/>
              <w:bottom w:val="single" w:sz="8" w:space="0" w:color="000000"/>
              <w:right w:val="single" w:sz="8" w:space="0" w:color="000000"/>
            </w:tcBorders>
          </w:tcPr>
          <w:p w14:paraId="1F86F0FC" w14:textId="77777777" w:rsidR="00022F7D" w:rsidRDefault="002B4904">
            <w:pPr>
              <w:pStyle w:val="TableParagraph"/>
              <w:ind w:left="17" w:right="4"/>
              <w:rPr>
                <w:sz w:val="16"/>
              </w:rPr>
            </w:pPr>
            <w:r>
              <w:rPr>
                <w:spacing w:val="-5"/>
                <w:sz w:val="16"/>
              </w:rPr>
              <w:t>15</w:t>
            </w:r>
          </w:p>
        </w:tc>
        <w:tc>
          <w:tcPr>
            <w:tcW w:w="4491" w:type="dxa"/>
            <w:tcBorders>
              <w:top w:val="single" w:sz="8" w:space="0" w:color="000000"/>
              <w:left w:val="single" w:sz="8" w:space="0" w:color="000000"/>
              <w:bottom w:val="single" w:sz="8" w:space="0" w:color="000000"/>
              <w:right w:val="single" w:sz="8" w:space="0" w:color="000000"/>
            </w:tcBorders>
          </w:tcPr>
          <w:p w14:paraId="1F86F0FD" w14:textId="77777777" w:rsidR="00022F7D" w:rsidRDefault="002B4904">
            <w:pPr>
              <w:pStyle w:val="TableParagraph"/>
              <w:ind w:left="102"/>
              <w:jc w:val="left"/>
              <w:rPr>
                <w:sz w:val="16"/>
              </w:rPr>
            </w:pPr>
            <w:r>
              <w:rPr>
                <w:sz w:val="16"/>
              </w:rPr>
              <w:t>Transit</w:t>
            </w:r>
            <w:r>
              <w:rPr>
                <w:spacing w:val="-3"/>
                <w:sz w:val="16"/>
              </w:rPr>
              <w:t xml:space="preserve"> </w:t>
            </w:r>
            <w:r>
              <w:rPr>
                <w:spacing w:val="-2"/>
                <w:sz w:val="16"/>
              </w:rPr>
              <w:t>stops</w:t>
            </w:r>
          </w:p>
        </w:tc>
        <w:tc>
          <w:tcPr>
            <w:tcW w:w="2536" w:type="dxa"/>
            <w:tcBorders>
              <w:top w:val="single" w:sz="8" w:space="0" w:color="000000"/>
              <w:left w:val="single" w:sz="8" w:space="0" w:color="000000"/>
              <w:bottom w:val="single" w:sz="8" w:space="0" w:color="000000"/>
              <w:right w:val="single" w:sz="8" w:space="0" w:color="000000"/>
            </w:tcBorders>
          </w:tcPr>
          <w:p w14:paraId="1F86F0FE"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2012</w:t>
            </w:r>
          </w:p>
        </w:tc>
      </w:tr>
      <w:tr w:rsidR="00022F7D" w14:paraId="1F86F104"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100" w14:textId="77777777" w:rsidR="00022F7D" w:rsidRDefault="002B4904">
            <w:pPr>
              <w:pStyle w:val="TableParagraph"/>
              <w:ind w:right="4"/>
              <w:rPr>
                <w:sz w:val="16"/>
              </w:rPr>
            </w:pPr>
            <w:r>
              <w:rPr>
                <w:sz w:val="16"/>
              </w:rPr>
              <w:t>IAS</w:t>
            </w:r>
            <w:r>
              <w:rPr>
                <w:spacing w:val="-1"/>
                <w:sz w:val="16"/>
              </w:rPr>
              <w:t xml:space="preserve"> </w:t>
            </w:r>
            <w:r>
              <w:rPr>
                <w:spacing w:val="-5"/>
                <w:sz w:val="16"/>
              </w:rPr>
              <w:t>48</w:t>
            </w:r>
          </w:p>
        </w:tc>
        <w:tc>
          <w:tcPr>
            <w:tcW w:w="908" w:type="dxa"/>
            <w:tcBorders>
              <w:top w:val="single" w:sz="8" w:space="0" w:color="000000"/>
              <w:left w:val="single" w:sz="8" w:space="0" w:color="000000"/>
              <w:bottom w:val="single" w:sz="8" w:space="0" w:color="000000"/>
              <w:right w:val="single" w:sz="8" w:space="0" w:color="000000"/>
            </w:tcBorders>
          </w:tcPr>
          <w:p w14:paraId="1F86F101" w14:textId="77777777" w:rsidR="00022F7D" w:rsidRDefault="002B4904">
            <w:pPr>
              <w:pStyle w:val="TableParagraph"/>
              <w:ind w:left="17" w:right="4"/>
              <w:rPr>
                <w:sz w:val="16"/>
              </w:rPr>
            </w:pPr>
            <w:r>
              <w:rPr>
                <w:spacing w:val="-5"/>
                <w:sz w:val="16"/>
              </w:rPr>
              <w:t>16</w:t>
            </w:r>
          </w:p>
        </w:tc>
        <w:tc>
          <w:tcPr>
            <w:tcW w:w="4491" w:type="dxa"/>
            <w:tcBorders>
              <w:top w:val="single" w:sz="8" w:space="0" w:color="000000"/>
              <w:left w:val="single" w:sz="8" w:space="0" w:color="000000"/>
              <w:bottom w:val="single" w:sz="8" w:space="0" w:color="000000"/>
              <w:right w:val="single" w:sz="8" w:space="0" w:color="000000"/>
            </w:tcBorders>
          </w:tcPr>
          <w:p w14:paraId="1F86F102" w14:textId="77777777" w:rsidR="00022F7D" w:rsidRDefault="002B4904">
            <w:pPr>
              <w:pStyle w:val="TableParagraph"/>
              <w:ind w:left="102"/>
              <w:jc w:val="left"/>
              <w:rPr>
                <w:sz w:val="16"/>
              </w:rPr>
            </w:pPr>
            <w:r>
              <w:rPr>
                <w:sz w:val="16"/>
              </w:rPr>
              <w:t>Storage</w:t>
            </w:r>
            <w:r>
              <w:rPr>
                <w:spacing w:val="-5"/>
                <w:sz w:val="16"/>
              </w:rPr>
              <w:t xml:space="preserve"> </w:t>
            </w:r>
            <w:r>
              <w:rPr>
                <w:sz w:val="16"/>
              </w:rPr>
              <w:t>of</w:t>
            </w:r>
            <w:r>
              <w:rPr>
                <w:spacing w:val="-6"/>
                <w:sz w:val="16"/>
              </w:rPr>
              <w:t xml:space="preserve"> </w:t>
            </w:r>
            <w:r>
              <w:rPr>
                <w:sz w:val="16"/>
              </w:rPr>
              <w:t>mobility</w:t>
            </w:r>
            <w:r>
              <w:rPr>
                <w:spacing w:val="-4"/>
                <w:sz w:val="16"/>
              </w:rPr>
              <w:t xml:space="preserve"> </w:t>
            </w:r>
            <w:r>
              <w:rPr>
                <w:sz w:val="16"/>
              </w:rPr>
              <w:t xml:space="preserve">aids </w:t>
            </w:r>
            <w:r>
              <w:rPr>
                <w:spacing w:val="-4"/>
                <w:sz w:val="16"/>
              </w:rPr>
              <w:t>etc.</w:t>
            </w:r>
          </w:p>
        </w:tc>
        <w:tc>
          <w:tcPr>
            <w:tcW w:w="2536" w:type="dxa"/>
            <w:tcBorders>
              <w:top w:val="single" w:sz="8" w:space="0" w:color="000000"/>
              <w:left w:val="single" w:sz="8" w:space="0" w:color="000000"/>
              <w:bottom w:val="single" w:sz="8" w:space="0" w:color="000000"/>
              <w:right w:val="single" w:sz="8" w:space="0" w:color="000000"/>
            </w:tcBorders>
          </w:tcPr>
          <w:p w14:paraId="1F86F103" w14:textId="77777777" w:rsidR="00022F7D" w:rsidRDefault="002B4904">
            <w:pPr>
              <w:pStyle w:val="TableParagraph"/>
              <w:ind w:right="3"/>
              <w:rPr>
                <w:sz w:val="16"/>
              </w:rPr>
            </w:pPr>
            <w:r>
              <w:rPr>
                <w:sz w:val="16"/>
              </w:rPr>
              <w:t>July</w:t>
            </w:r>
            <w:r>
              <w:rPr>
                <w:spacing w:val="-1"/>
                <w:sz w:val="16"/>
              </w:rPr>
              <w:t xml:space="preserve"> </w:t>
            </w:r>
            <w:r>
              <w:rPr>
                <w:sz w:val="16"/>
              </w:rPr>
              <w:t xml:space="preserve">1 </w:t>
            </w:r>
            <w:r>
              <w:rPr>
                <w:spacing w:val="-4"/>
                <w:sz w:val="16"/>
              </w:rPr>
              <w:t>2011</w:t>
            </w:r>
          </w:p>
        </w:tc>
      </w:tr>
      <w:tr w:rsidR="00022F7D" w14:paraId="1F86F109"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105" w14:textId="77777777" w:rsidR="00022F7D" w:rsidRDefault="002B4904">
            <w:pPr>
              <w:pStyle w:val="TableParagraph"/>
              <w:ind w:right="3"/>
              <w:rPr>
                <w:sz w:val="16"/>
              </w:rPr>
            </w:pPr>
            <w:r>
              <w:rPr>
                <w:sz w:val="16"/>
              </w:rPr>
              <w:t xml:space="preserve">IAS </w:t>
            </w:r>
            <w:r>
              <w:rPr>
                <w:spacing w:val="-5"/>
                <w:sz w:val="16"/>
              </w:rPr>
              <w:t>49</w:t>
            </w:r>
          </w:p>
        </w:tc>
        <w:tc>
          <w:tcPr>
            <w:tcW w:w="908" w:type="dxa"/>
            <w:tcBorders>
              <w:top w:val="single" w:sz="8" w:space="0" w:color="000000"/>
              <w:left w:val="single" w:sz="8" w:space="0" w:color="000000"/>
              <w:bottom w:val="single" w:sz="8" w:space="0" w:color="000000"/>
              <w:right w:val="single" w:sz="8" w:space="0" w:color="000000"/>
            </w:tcBorders>
          </w:tcPr>
          <w:p w14:paraId="1F86F106" w14:textId="77777777" w:rsidR="00022F7D" w:rsidRDefault="002B4904">
            <w:pPr>
              <w:pStyle w:val="TableParagraph"/>
              <w:ind w:left="17" w:right="4"/>
              <w:rPr>
                <w:sz w:val="16"/>
              </w:rPr>
            </w:pPr>
            <w:r>
              <w:rPr>
                <w:spacing w:val="-5"/>
                <w:sz w:val="16"/>
              </w:rPr>
              <w:t>17</w:t>
            </w:r>
          </w:p>
        </w:tc>
        <w:tc>
          <w:tcPr>
            <w:tcW w:w="4491" w:type="dxa"/>
            <w:tcBorders>
              <w:top w:val="single" w:sz="8" w:space="0" w:color="000000"/>
              <w:left w:val="single" w:sz="8" w:space="0" w:color="000000"/>
              <w:bottom w:val="single" w:sz="8" w:space="0" w:color="000000"/>
              <w:right w:val="single" w:sz="8" w:space="0" w:color="000000"/>
            </w:tcBorders>
          </w:tcPr>
          <w:p w14:paraId="1F86F107" w14:textId="77777777" w:rsidR="00022F7D" w:rsidRDefault="002B4904">
            <w:pPr>
              <w:pStyle w:val="TableParagraph"/>
              <w:ind w:left="102"/>
              <w:jc w:val="left"/>
              <w:rPr>
                <w:sz w:val="16"/>
              </w:rPr>
            </w:pPr>
            <w:r>
              <w:rPr>
                <w:sz w:val="16"/>
              </w:rPr>
              <w:t>Priority</w:t>
            </w:r>
            <w:r>
              <w:rPr>
                <w:spacing w:val="-5"/>
                <w:sz w:val="16"/>
              </w:rPr>
              <w:t xml:space="preserve"> </w:t>
            </w:r>
            <w:r>
              <w:rPr>
                <w:spacing w:val="-2"/>
                <w:sz w:val="16"/>
              </w:rPr>
              <w:t>seating</w:t>
            </w:r>
          </w:p>
        </w:tc>
        <w:tc>
          <w:tcPr>
            <w:tcW w:w="2536" w:type="dxa"/>
            <w:tcBorders>
              <w:top w:val="single" w:sz="8" w:space="0" w:color="000000"/>
              <w:left w:val="single" w:sz="8" w:space="0" w:color="000000"/>
              <w:bottom w:val="single" w:sz="8" w:space="0" w:color="000000"/>
              <w:right w:val="single" w:sz="8" w:space="0" w:color="000000"/>
            </w:tcBorders>
          </w:tcPr>
          <w:p w14:paraId="1F86F108"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2012</w:t>
            </w:r>
          </w:p>
        </w:tc>
      </w:tr>
      <w:tr w:rsidR="00022F7D" w14:paraId="1F86F10E" w14:textId="77777777" w:rsidTr="007D36FD">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F86F10A" w14:textId="77777777" w:rsidR="00022F7D" w:rsidRDefault="002B4904">
            <w:pPr>
              <w:pStyle w:val="TableParagraph"/>
              <w:ind w:right="3"/>
              <w:rPr>
                <w:sz w:val="16"/>
              </w:rPr>
            </w:pPr>
            <w:r>
              <w:rPr>
                <w:sz w:val="16"/>
              </w:rPr>
              <w:t xml:space="preserve">IAS </w:t>
            </w:r>
            <w:r>
              <w:rPr>
                <w:spacing w:val="-5"/>
                <w:sz w:val="16"/>
              </w:rPr>
              <w:t>50</w:t>
            </w:r>
          </w:p>
        </w:tc>
        <w:tc>
          <w:tcPr>
            <w:tcW w:w="908" w:type="dxa"/>
            <w:tcBorders>
              <w:top w:val="single" w:sz="8" w:space="0" w:color="000000"/>
              <w:left w:val="single" w:sz="8" w:space="0" w:color="000000"/>
              <w:bottom w:val="single" w:sz="8" w:space="0" w:color="000000"/>
              <w:right w:val="single" w:sz="8" w:space="0" w:color="000000"/>
            </w:tcBorders>
          </w:tcPr>
          <w:p w14:paraId="1F86F10B" w14:textId="77777777" w:rsidR="00022F7D" w:rsidRDefault="002B4904">
            <w:pPr>
              <w:pStyle w:val="TableParagraph"/>
              <w:ind w:left="17" w:right="4"/>
              <w:rPr>
                <w:sz w:val="16"/>
              </w:rPr>
            </w:pPr>
            <w:r>
              <w:rPr>
                <w:spacing w:val="-5"/>
                <w:sz w:val="16"/>
              </w:rPr>
              <w:t>14</w:t>
            </w:r>
          </w:p>
        </w:tc>
        <w:tc>
          <w:tcPr>
            <w:tcW w:w="4491" w:type="dxa"/>
            <w:tcBorders>
              <w:top w:val="single" w:sz="8" w:space="0" w:color="000000"/>
              <w:left w:val="single" w:sz="8" w:space="0" w:color="000000"/>
              <w:bottom w:val="single" w:sz="8" w:space="0" w:color="000000"/>
              <w:right w:val="single" w:sz="8" w:space="0" w:color="000000"/>
            </w:tcBorders>
          </w:tcPr>
          <w:p w14:paraId="1F86F10C" w14:textId="77777777" w:rsidR="00022F7D" w:rsidRDefault="002B4904">
            <w:pPr>
              <w:pStyle w:val="TableParagraph"/>
              <w:ind w:left="102"/>
              <w:jc w:val="left"/>
              <w:rPr>
                <w:sz w:val="16"/>
              </w:rPr>
            </w:pPr>
            <w:r>
              <w:rPr>
                <w:sz w:val="16"/>
              </w:rPr>
              <w:t>Accessible</w:t>
            </w:r>
            <w:r>
              <w:rPr>
                <w:spacing w:val="-7"/>
                <w:sz w:val="16"/>
              </w:rPr>
              <w:t xml:space="preserve"> </w:t>
            </w:r>
            <w:r>
              <w:rPr>
                <w:sz w:val="16"/>
              </w:rPr>
              <w:t>Service</w:t>
            </w:r>
            <w:r>
              <w:rPr>
                <w:spacing w:val="-5"/>
                <w:sz w:val="16"/>
              </w:rPr>
              <w:t xml:space="preserve"> </w:t>
            </w:r>
            <w:r>
              <w:rPr>
                <w:spacing w:val="-2"/>
                <w:sz w:val="16"/>
              </w:rPr>
              <w:t>Disruptions</w:t>
            </w:r>
          </w:p>
        </w:tc>
        <w:tc>
          <w:tcPr>
            <w:tcW w:w="2536" w:type="dxa"/>
            <w:tcBorders>
              <w:top w:val="single" w:sz="8" w:space="0" w:color="000000"/>
              <w:left w:val="single" w:sz="8" w:space="0" w:color="000000"/>
              <w:bottom w:val="single" w:sz="8" w:space="0" w:color="000000"/>
              <w:right w:val="single" w:sz="8" w:space="0" w:color="000000"/>
            </w:tcBorders>
          </w:tcPr>
          <w:p w14:paraId="1F86F10D"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2012</w:t>
            </w:r>
          </w:p>
        </w:tc>
      </w:tr>
      <w:tr w:rsidR="00022F7D" w14:paraId="1F86F114" w14:textId="77777777" w:rsidTr="007D36FD">
        <w:trPr>
          <w:cantSplit/>
          <w:trHeight w:val="366"/>
        </w:trPr>
        <w:tc>
          <w:tcPr>
            <w:tcW w:w="1639" w:type="dxa"/>
            <w:vMerge w:val="restart"/>
            <w:tcBorders>
              <w:top w:val="single" w:sz="8" w:space="0" w:color="000000"/>
              <w:left w:val="single" w:sz="8" w:space="0" w:color="000000"/>
              <w:bottom w:val="single" w:sz="8" w:space="0" w:color="000000"/>
              <w:right w:val="single" w:sz="8" w:space="0" w:color="000000"/>
            </w:tcBorders>
          </w:tcPr>
          <w:p w14:paraId="1F86F10F" w14:textId="77777777" w:rsidR="00022F7D" w:rsidRDefault="002B4904">
            <w:pPr>
              <w:pStyle w:val="TableParagraph"/>
              <w:spacing w:line="180" w:lineRule="exact"/>
              <w:ind w:right="3"/>
              <w:rPr>
                <w:sz w:val="16"/>
              </w:rPr>
            </w:pPr>
            <w:r>
              <w:rPr>
                <w:sz w:val="16"/>
              </w:rPr>
              <w:t xml:space="preserve">IAS </w:t>
            </w:r>
            <w:r>
              <w:rPr>
                <w:spacing w:val="-5"/>
                <w:sz w:val="16"/>
              </w:rPr>
              <w:t>51</w:t>
            </w:r>
          </w:p>
        </w:tc>
        <w:tc>
          <w:tcPr>
            <w:tcW w:w="908" w:type="dxa"/>
            <w:vMerge w:val="restart"/>
            <w:tcBorders>
              <w:top w:val="single" w:sz="8" w:space="0" w:color="000000"/>
              <w:left w:val="single" w:sz="8" w:space="0" w:color="000000"/>
              <w:bottom w:val="single" w:sz="8" w:space="0" w:color="000000"/>
              <w:right w:val="single" w:sz="8" w:space="0" w:color="000000"/>
            </w:tcBorders>
          </w:tcPr>
          <w:p w14:paraId="1F86F110" w14:textId="77777777" w:rsidR="00022F7D" w:rsidRDefault="002B4904">
            <w:pPr>
              <w:pStyle w:val="TableParagraph"/>
              <w:spacing w:line="180" w:lineRule="exact"/>
              <w:ind w:left="13"/>
              <w:rPr>
                <w:sz w:val="16"/>
              </w:rPr>
            </w:pPr>
            <w:r>
              <w:rPr>
                <w:spacing w:val="-5"/>
                <w:sz w:val="16"/>
              </w:rPr>
              <w:t>15</w:t>
            </w:r>
          </w:p>
        </w:tc>
        <w:tc>
          <w:tcPr>
            <w:tcW w:w="4491" w:type="dxa"/>
            <w:tcBorders>
              <w:top w:val="single" w:sz="8" w:space="0" w:color="000000"/>
              <w:left w:val="single" w:sz="8" w:space="0" w:color="000000"/>
              <w:bottom w:val="single" w:sz="8" w:space="0" w:color="000000"/>
              <w:right w:val="single" w:sz="8" w:space="0" w:color="000000"/>
            </w:tcBorders>
          </w:tcPr>
          <w:p w14:paraId="1F86F111" w14:textId="77777777" w:rsidR="00022F7D" w:rsidRDefault="002B4904">
            <w:pPr>
              <w:pStyle w:val="TableParagraph"/>
              <w:spacing w:line="180" w:lineRule="exact"/>
              <w:ind w:left="102"/>
              <w:jc w:val="left"/>
              <w:rPr>
                <w:sz w:val="16"/>
              </w:rPr>
            </w:pPr>
            <w:r>
              <w:rPr>
                <w:sz w:val="16"/>
              </w:rPr>
              <w:t>Pre-boarding</w:t>
            </w:r>
            <w:r>
              <w:rPr>
                <w:spacing w:val="-9"/>
                <w:sz w:val="16"/>
              </w:rPr>
              <w:t xml:space="preserve"> </w:t>
            </w:r>
            <w:r>
              <w:rPr>
                <w:spacing w:val="-2"/>
                <w:sz w:val="16"/>
              </w:rPr>
              <w:t>announcements:</w:t>
            </w:r>
          </w:p>
          <w:p w14:paraId="1F86F112" w14:textId="77777777" w:rsidR="00022F7D" w:rsidRDefault="002B4904">
            <w:pPr>
              <w:pStyle w:val="TableParagraph"/>
              <w:spacing w:before="1" w:line="166" w:lineRule="exact"/>
              <w:ind w:left="3395"/>
              <w:jc w:val="left"/>
              <w:rPr>
                <w:sz w:val="16"/>
              </w:rPr>
            </w:pPr>
            <w:r>
              <w:rPr>
                <w:sz w:val="16"/>
              </w:rPr>
              <w:t xml:space="preserve">- </w:t>
            </w:r>
            <w:r>
              <w:rPr>
                <w:spacing w:val="-2"/>
                <w:sz w:val="16"/>
              </w:rPr>
              <w:t>verbal</w:t>
            </w:r>
          </w:p>
        </w:tc>
        <w:tc>
          <w:tcPr>
            <w:tcW w:w="2536" w:type="dxa"/>
            <w:tcBorders>
              <w:top w:val="single" w:sz="8" w:space="0" w:color="000000"/>
              <w:left w:val="single" w:sz="8" w:space="0" w:color="000000"/>
              <w:bottom w:val="single" w:sz="8" w:space="0" w:color="000000"/>
              <w:right w:val="single" w:sz="8" w:space="0" w:color="000000"/>
            </w:tcBorders>
          </w:tcPr>
          <w:p w14:paraId="1F86F113" w14:textId="77777777" w:rsidR="00022F7D" w:rsidRDefault="002B4904">
            <w:pPr>
              <w:pStyle w:val="TableParagraph"/>
              <w:spacing w:before="180" w:line="166" w:lineRule="exact"/>
              <w:ind w:right="3"/>
              <w:rPr>
                <w:sz w:val="16"/>
              </w:rPr>
            </w:pPr>
            <w:r>
              <w:rPr>
                <w:sz w:val="16"/>
              </w:rPr>
              <w:t>July</w:t>
            </w:r>
            <w:r>
              <w:rPr>
                <w:spacing w:val="-1"/>
                <w:sz w:val="16"/>
              </w:rPr>
              <w:t xml:space="preserve"> </w:t>
            </w:r>
            <w:r>
              <w:rPr>
                <w:sz w:val="16"/>
              </w:rPr>
              <w:t xml:space="preserve">1 </w:t>
            </w:r>
            <w:r>
              <w:rPr>
                <w:spacing w:val="-4"/>
                <w:sz w:val="16"/>
              </w:rPr>
              <w:t>2011</w:t>
            </w:r>
          </w:p>
        </w:tc>
      </w:tr>
      <w:tr w:rsidR="00022F7D" w14:paraId="1F86F119" w14:textId="77777777" w:rsidTr="007D36FD">
        <w:trPr>
          <w:cantSplit/>
          <w:trHeight w:val="205"/>
        </w:trPr>
        <w:tc>
          <w:tcPr>
            <w:tcW w:w="1639" w:type="dxa"/>
            <w:vMerge/>
            <w:tcBorders>
              <w:top w:val="nil"/>
              <w:left w:val="single" w:sz="8" w:space="0" w:color="000000"/>
              <w:bottom w:val="single" w:sz="8" w:space="0" w:color="000000"/>
              <w:right w:val="single" w:sz="8" w:space="0" w:color="000000"/>
            </w:tcBorders>
          </w:tcPr>
          <w:p w14:paraId="1F86F115" w14:textId="77777777" w:rsidR="00022F7D" w:rsidRDefault="00022F7D">
            <w:pPr>
              <w:rPr>
                <w:sz w:val="2"/>
                <w:szCs w:val="2"/>
              </w:rPr>
            </w:pPr>
          </w:p>
        </w:tc>
        <w:tc>
          <w:tcPr>
            <w:tcW w:w="908" w:type="dxa"/>
            <w:vMerge/>
            <w:tcBorders>
              <w:top w:val="nil"/>
              <w:left w:val="single" w:sz="8" w:space="0" w:color="000000"/>
              <w:bottom w:val="single" w:sz="8" w:space="0" w:color="000000"/>
              <w:right w:val="single" w:sz="8" w:space="0" w:color="000000"/>
            </w:tcBorders>
          </w:tcPr>
          <w:p w14:paraId="1F86F116" w14:textId="77777777" w:rsidR="00022F7D" w:rsidRDefault="00022F7D">
            <w:pPr>
              <w:rPr>
                <w:sz w:val="2"/>
                <w:szCs w:val="2"/>
              </w:rPr>
            </w:pPr>
          </w:p>
        </w:tc>
        <w:tc>
          <w:tcPr>
            <w:tcW w:w="4491" w:type="dxa"/>
            <w:tcBorders>
              <w:top w:val="single" w:sz="8" w:space="0" w:color="000000"/>
              <w:left w:val="single" w:sz="8" w:space="0" w:color="000000"/>
              <w:bottom w:val="single" w:sz="8" w:space="0" w:color="000000"/>
              <w:right w:val="single" w:sz="8" w:space="0" w:color="000000"/>
            </w:tcBorders>
          </w:tcPr>
          <w:p w14:paraId="1F86F117" w14:textId="77777777" w:rsidR="00022F7D" w:rsidRDefault="002B4904">
            <w:pPr>
              <w:pStyle w:val="TableParagraph"/>
              <w:spacing w:line="182" w:lineRule="exact"/>
              <w:ind w:left="0" w:right="293"/>
              <w:jc w:val="right"/>
              <w:rPr>
                <w:sz w:val="16"/>
              </w:rPr>
            </w:pPr>
            <w:r>
              <w:rPr>
                <w:sz w:val="16"/>
              </w:rPr>
              <w:t xml:space="preserve">- </w:t>
            </w:r>
            <w:r>
              <w:rPr>
                <w:spacing w:val="-2"/>
                <w:sz w:val="16"/>
              </w:rPr>
              <w:t>electronic</w:t>
            </w:r>
          </w:p>
        </w:tc>
        <w:tc>
          <w:tcPr>
            <w:tcW w:w="2536" w:type="dxa"/>
            <w:tcBorders>
              <w:top w:val="single" w:sz="8" w:space="0" w:color="000000"/>
              <w:left w:val="single" w:sz="8" w:space="0" w:color="000000"/>
              <w:bottom w:val="single" w:sz="8" w:space="0" w:color="000000"/>
              <w:right w:val="single" w:sz="8" w:space="0" w:color="000000"/>
            </w:tcBorders>
          </w:tcPr>
          <w:p w14:paraId="1F86F118" w14:textId="77777777" w:rsidR="00022F7D" w:rsidRDefault="002B4904">
            <w:pPr>
              <w:pStyle w:val="TableParagraph"/>
              <w:spacing w:line="182" w:lineRule="exact"/>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2017</w:t>
            </w:r>
          </w:p>
        </w:tc>
      </w:tr>
      <w:tr w:rsidR="00022F7D" w14:paraId="1F86F11F" w14:textId="77777777" w:rsidTr="007D36FD">
        <w:trPr>
          <w:cantSplit/>
          <w:trHeight w:val="368"/>
        </w:trPr>
        <w:tc>
          <w:tcPr>
            <w:tcW w:w="1639" w:type="dxa"/>
            <w:vMerge w:val="restart"/>
            <w:tcBorders>
              <w:top w:val="single" w:sz="8" w:space="0" w:color="000000"/>
              <w:left w:val="single" w:sz="8" w:space="0" w:color="000000"/>
              <w:bottom w:val="single" w:sz="8" w:space="0" w:color="000000"/>
              <w:right w:val="single" w:sz="8" w:space="0" w:color="000000"/>
            </w:tcBorders>
          </w:tcPr>
          <w:p w14:paraId="1F86F11A" w14:textId="77777777" w:rsidR="00022F7D" w:rsidRDefault="002B4904">
            <w:pPr>
              <w:pStyle w:val="TableParagraph"/>
              <w:spacing w:line="180" w:lineRule="exact"/>
              <w:ind w:right="3"/>
              <w:rPr>
                <w:sz w:val="16"/>
              </w:rPr>
            </w:pPr>
            <w:r>
              <w:rPr>
                <w:sz w:val="16"/>
              </w:rPr>
              <w:t xml:space="preserve">IAS </w:t>
            </w:r>
            <w:r>
              <w:rPr>
                <w:spacing w:val="-5"/>
                <w:sz w:val="16"/>
              </w:rPr>
              <w:t>52</w:t>
            </w:r>
          </w:p>
        </w:tc>
        <w:tc>
          <w:tcPr>
            <w:tcW w:w="908" w:type="dxa"/>
            <w:vMerge w:val="restart"/>
            <w:tcBorders>
              <w:top w:val="single" w:sz="8" w:space="0" w:color="000000"/>
              <w:left w:val="single" w:sz="8" w:space="0" w:color="000000"/>
              <w:bottom w:val="single" w:sz="8" w:space="0" w:color="000000"/>
              <w:right w:val="single" w:sz="8" w:space="0" w:color="000000"/>
            </w:tcBorders>
          </w:tcPr>
          <w:p w14:paraId="1F86F11B" w14:textId="77777777" w:rsidR="00022F7D" w:rsidRDefault="002B4904">
            <w:pPr>
              <w:pStyle w:val="TableParagraph"/>
              <w:spacing w:line="180" w:lineRule="exact"/>
              <w:ind w:left="13"/>
              <w:rPr>
                <w:sz w:val="16"/>
              </w:rPr>
            </w:pPr>
            <w:r>
              <w:rPr>
                <w:spacing w:val="-5"/>
                <w:sz w:val="16"/>
              </w:rPr>
              <w:t>15</w:t>
            </w:r>
          </w:p>
        </w:tc>
        <w:tc>
          <w:tcPr>
            <w:tcW w:w="4491" w:type="dxa"/>
            <w:tcBorders>
              <w:top w:val="single" w:sz="8" w:space="0" w:color="000000"/>
              <w:left w:val="single" w:sz="8" w:space="0" w:color="000000"/>
              <w:bottom w:val="single" w:sz="8" w:space="0" w:color="000000"/>
              <w:right w:val="single" w:sz="8" w:space="0" w:color="000000"/>
            </w:tcBorders>
          </w:tcPr>
          <w:p w14:paraId="1F86F11C" w14:textId="77777777" w:rsidR="00022F7D" w:rsidRDefault="002B4904">
            <w:pPr>
              <w:pStyle w:val="TableParagraph"/>
              <w:spacing w:line="180" w:lineRule="exact"/>
              <w:ind w:left="102"/>
              <w:jc w:val="left"/>
              <w:rPr>
                <w:sz w:val="16"/>
              </w:rPr>
            </w:pPr>
            <w:r>
              <w:rPr>
                <w:sz w:val="16"/>
              </w:rPr>
              <w:t>On-board</w:t>
            </w:r>
            <w:r>
              <w:rPr>
                <w:spacing w:val="-7"/>
                <w:sz w:val="16"/>
              </w:rPr>
              <w:t xml:space="preserve"> </w:t>
            </w:r>
            <w:r>
              <w:rPr>
                <w:spacing w:val="-2"/>
                <w:sz w:val="16"/>
              </w:rPr>
              <w:t>announcements:</w:t>
            </w:r>
          </w:p>
          <w:p w14:paraId="1F86F11D" w14:textId="77777777" w:rsidR="00022F7D" w:rsidRDefault="002B4904">
            <w:pPr>
              <w:pStyle w:val="TableParagraph"/>
              <w:spacing w:before="1" w:line="168" w:lineRule="exact"/>
              <w:ind w:left="3395"/>
              <w:jc w:val="left"/>
              <w:rPr>
                <w:sz w:val="16"/>
              </w:rPr>
            </w:pPr>
            <w:r>
              <w:rPr>
                <w:sz w:val="16"/>
              </w:rPr>
              <w:t xml:space="preserve">- </w:t>
            </w:r>
            <w:r>
              <w:rPr>
                <w:spacing w:val="-2"/>
                <w:sz w:val="16"/>
              </w:rPr>
              <w:t>verbal</w:t>
            </w:r>
          </w:p>
        </w:tc>
        <w:tc>
          <w:tcPr>
            <w:tcW w:w="2536" w:type="dxa"/>
            <w:tcBorders>
              <w:top w:val="single" w:sz="8" w:space="0" w:color="000000"/>
              <w:left w:val="single" w:sz="8" w:space="0" w:color="000000"/>
              <w:bottom w:val="single" w:sz="8" w:space="0" w:color="000000"/>
              <w:right w:val="single" w:sz="8" w:space="0" w:color="000000"/>
            </w:tcBorders>
          </w:tcPr>
          <w:p w14:paraId="1F86F11E" w14:textId="77777777" w:rsidR="00022F7D" w:rsidRDefault="002B4904">
            <w:pPr>
              <w:pStyle w:val="TableParagraph"/>
              <w:spacing w:before="180" w:line="168" w:lineRule="exact"/>
              <w:ind w:right="3"/>
              <w:rPr>
                <w:sz w:val="16"/>
              </w:rPr>
            </w:pPr>
            <w:r>
              <w:rPr>
                <w:sz w:val="16"/>
              </w:rPr>
              <w:t>July</w:t>
            </w:r>
            <w:r>
              <w:rPr>
                <w:spacing w:val="-1"/>
                <w:sz w:val="16"/>
              </w:rPr>
              <w:t xml:space="preserve"> </w:t>
            </w:r>
            <w:r>
              <w:rPr>
                <w:sz w:val="16"/>
              </w:rPr>
              <w:t xml:space="preserve">1 </w:t>
            </w:r>
            <w:r>
              <w:rPr>
                <w:spacing w:val="-4"/>
                <w:sz w:val="16"/>
              </w:rPr>
              <w:t>2011</w:t>
            </w:r>
          </w:p>
        </w:tc>
      </w:tr>
      <w:tr w:rsidR="00022F7D" w14:paraId="1F86F124" w14:textId="77777777" w:rsidTr="007D36FD">
        <w:trPr>
          <w:cantSplit/>
          <w:trHeight w:val="203"/>
        </w:trPr>
        <w:tc>
          <w:tcPr>
            <w:tcW w:w="1639" w:type="dxa"/>
            <w:vMerge/>
            <w:tcBorders>
              <w:top w:val="nil"/>
              <w:left w:val="single" w:sz="8" w:space="0" w:color="000000"/>
              <w:bottom w:val="single" w:sz="8" w:space="0" w:color="000000"/>
              <w:right w:val="single" w:sz="8" w:space="0" w:color="000000"/>
            </w:tcBorders>
          </w:tcPr>
          <w:p w14:paraId="1F86F120" w14:textId="77777777" w:rsidR="00022F7D" w:rsidRDefault="00022F7D">
            <w:pPr>
              <w:rPr>
                <w:sz w:val="2"/>
                <w:szCs w:val="2"/>
              </w:rPr>
            </w:pPr>
          </w:p>
        </w:tc>
        <w:tc>
          <w:tcPr>
            <w:tcW w:w="908" w:type="dxa"/>
            <w:vMerge/>
            <w:tcBorders>
              <w:top w:val="nil"/>
              <w:left w:val="single" w:sz="8" w:space="0" w:color="000000"/>
              <w:bottom w:val="single" w:sz="8" w:space="0" w:color="000000"/>
              <w:right w:val="single" w:sz="8" w:space="0" w:color="000000"/>
            </w:tcBorders>
          </w:tcPr>
          <w:p w14:paraId="1F86F121" w14:textId="77777777" w:rsidR="00022F7D" w:rsidRDefault="00022F7D">
            <w:pPr>
              <w:rPr>
                <w:sz w:val="2"/>
                <w:szCs w:val="2"/>
              </w:rPr>
            </w:pPr>
          </w:p>
        </w:tc>
        <w:tc>
          <w:tcPr>
            <w:tcW w:w="4491" w:type="dxa"/>
            <w:tcBorders>
              <w:top w:val="single" w:sz="8" w:space="0" w:color="000000"/>
              <w:left w:val="single" w:sz="8" w:space="0" w:color="000000"/>
              <w:bottom w:val="single" w:sz="8" w:space="0" w:color="000000"/>
              <w:right w:val="single" w:sz="8" w:space="0" w:color="000000"/>
            </w:tcBorders>
          </w:tcPr>
          <w:p w14:paraId="1F86F122" w14:textId="77777777" w:rsidR="00022F7D" w:rsidRDefault="002B4904">
            <w:pPr>
              <w:pStyle w:val="TableParagraph"/>
              <w:spacing w:line="180" w:lineRule="exact"/>
              <w:ind w:left="0" w:right="293"/>
              <w:jc w:val="right"/>
              <w:rPr>
                <w:sz w:val="16"/>
              </w:rPr>
            </w:pPr>
            <w:r>
              <w:rPr>
                <w:sz w:val="16"/>
              </w:rPr>
              <w:t xml:space="preserve">- </w:t>
            </w:r>
            <w:r>
              <w:rPr>
                <w:spacing w:val="-2"/>
                <w:sz w:val="16"/>
              </w:rPr>
              <w:t>electronic</w:t>
            </w:r>
          </w:p>
        </w:tc>
        <w:tc>
          <w:tcPr>
            <w:tcW w:w="2536" w:type="dxa"/>
            <w:tcBorders>
              <w:top w:val="single" w:sz="8" w:space="0" w:color="000000"/>
              <w:left w:val="single" w:sz="8" w:space="0" w:color="000000"/>
              <w:bottom w:val="single" w:sz="8" w:space="0" w:color="000000"/>
              <w:right w:val="single" w:sz="8" w:space="0" w:color="000000"/>
            </w:tcBorders>
          </w:tcPr>
          <w:p w14:paraId="1F86F123" w14:textId="77777777" w:rsidR="00022F7D" w:rsidRDefault="002B4904">
            <w:pPr>
              <w:pStyle w:val="TableParagraph"/>
              <w:spacing w:line="180" w:lineRule="exact"/>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2017</w:t>
            </w:r>
          </w:p>
        </w:tc>
      </w:tr>
      <w:tr w:rsidR="00022F7D" w14:paraId="1F86F129" w14:textId="77777777" w:rsidTr="007D36FD">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F86F125" w14:textId="77777777" w:rsidR="00022F7D" w:rsidRDefault="002B4904">
            <w:pPr>
              <w:pStyle w:val="TableParagraph"/>
              <w:ind w:right="3"/>
              <w:rPr>
                <w:sz w:val="16"/>
              </w:rPr>
            </w:pPr>
            <w:r>
              <w:rPr>
                <w:sz w:val="16"/>
              </w:rPr>
              <w:t xml:space="preserve">IAS </w:t>
            </w:r>
            <w:r>
              <w:rPr>
                <w:spacing w:val="-5"/>
                <w:sz w:val="16"/>
              </w:rPr>
              <w:t>59</w:t>
            </w:r>
          </w:p>
        </w:tc>
        <w:tc>
          <w:tcPr>
            <w:tcW w:w="908" w:type="dxa"/>
            <w:tcBorders>
              <w:top w:val="single" w:sz="8" w:space="0" w:color="000000"/>
              <w:left w:val="single" w:sz="8" w:space="0" w:color="000000"/>
              <w:bottom w:val="single" w:sz="8" w:space="0" w:color="000000"/>
              <w:right w:val="single" w:sz="8" w:space="0" w:color="000000"/>
            </w:tcBorders>
          </w:tcPr>
          <w:p w14:paraId="1F86F126" w14:textId="77777777" w:rsidR="00022F7D" w:rsidRDefault="002B4904">
            <w:pPr>
              <w:pStyle w:val="TableParagraph"/>
              <w:ind w:left="17" w:right="4"/>
              <w:rPr>
                <w:sz w:val="16"/>
              </w:rPr>
            </w:pPr>
            <w:r>
              <w:rPr>
                <w:spacing w:val="-5"/>
                <w:sz w:val="16"/>
              </w:rPr>
              <w:t>13</w:t>
            </w:r>
          </w:p>
        </w:tc>
        <w:tc>
          <w:tcPr>
            <w:tcW w:w="4491" w:type="dxa"/>
            <w:tcBorders>
              <w:top w:val="single" w:sz="8" w:space="0" w:color="000000"/>
              <w:left w:val="single" w:sz="8" w:space="0" w:color="000000"/>
              <w:bottom w:val="single" w:sz="8" w:space="0" w:color="000000"/>
              <w:right w:val="single" w:sz="8" w:space="0" w:color="000000"/>
            </w:tcBorders>
          </w:tcPr>
          <w:p w14:paraId="1F86F127" w14:textId="77777777" w:rsidR="00022F7D" w:rsidRDefault="002B4904">
            <w:pPr>
              <w:pStyle w:val="TableParagraph"/>
              <w:ind w:left="102"/>
              <w:jc w:val="left"/>
              <w:rPr>
                <w:sz w:val="16"/>
              </w:rPr>
            </w:pPr>
            <w:r>
              <w:rPr>
                <w:sz w:val="16"/>
              </w:rPr>
              <w:t>Lifting</w:t>
            </w:r>
            <w:r>
              <w:rPr>
                <w:spacing w:val="-7"/>
                <w:sz w:val="16"/>
              </w:rPr>
              <w:t xml:space="preserve"> </w:t>
            </w:r>
            <w:r>
              <w:rPr>
                <w:sz w:val="16"/>
              </w:rPr>
              <w:t>devices,</w:t>
            </w:r>
            <w:r>
              <w:rPr>
                <w:spacing w:val="-1"/>
                <w:sz w:val="16"/>
              </w:rPr>
              <w:t xml:space="preserve"> </w:t>
            </w:r>
            <w:r>
              <w:rPr>
                <w:spacing w:val="-4"/>
                <w:sz w:val="16"/>
              </w:rPr>
              <w:t>etc.</w:t>
            </w:r>
          </w:p>
        </w:tc>
        <w:tc>
          <w:tcPr>
            <w:tcW w:w="2536" w:type="dxa"/>
            <w:tcBorders>
              <w:top w:val="single" w:sz="8" w:space="0" w:color="000000"/>
              <w:left w:val="single" w:sz="8" w:space="0" w:color="000000"/>
              <w:bottom w:val="single" w:sz="8" w:space="0" w:color="000000"/>
              <w:right w:val="single" w:sz="8" w:space="0" w:color="000000"/>
            </w:tcBorders>
          </w:tcPr>
          <w:p w14:paraId="1F86F128" w14:textId="77777777" w:rsidR="00022F7D" w:rsidRDefault="002B4904">
            <w:pPr>
              <w:pStyle w:val="TableParagraph"/>
              <w:ind w:right="1"/>
              <w:rPr>
                <w:sz w:val="16"/>
              </w:rPr>
            </w:pPr>
            <w:r>
              <w:rPr>
                <w:sz w:val="16"/>
              </w:rPr>
              <w:t>Jan.</w:t>
            </w:r>
            <w:r>
              <w:rPr>
                <w:spacing w:val="1"/>
                <w:sz w:val="16"/>
              </w:rPr>
              <w:t xml:space="preserve"> </w:t>
            </w:r>
            <w:r>
              <w:rPr>
                <w:sz w:val="16"/>
              </w:rPr>
              <w:t>1</w:t>
            </w:r>
            <w:r>
              <w:rPr>
                <w:spacing w:val="-2"/>
                <w:sz w:val="16"/>
              </w:rPr>
              <w:t xml:space="preserve"> </w:t>
            </w:r>
            <w:r>
              <w:rPr>
                <w:spacing w:val="-4"/>
                <w:sz w:val="16"/>
              </w:rPr>
              <w:t>2013</w:t>
            </w:r>
          </w:p>
        </w:tc>
      </w:tr>
      <w:tr w:rsidR="00022F7D" w14:paraId="1F86F12B" w14:textId="77777777" w:rsidTr="007D36FD">
        <w:trPr>
          <w:cantSplit/>
          <w:trHeight w:val="184"/>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C6D9F1"/>
          </w:tcPr>
          <w:p w14:paraId="1F86F12A" w14:textId="77777777" w:rsidR="00022F7D" w:rsidRDefault="002B4904">
            <w:pPr>
              <w:pStyle w:val="TableParagraph"/>
              <w:ind w:left="112"/>
              <w:jc w:val="left"/>
              <w:rPr>
                <w:b/>
                <w:sz w:val="16"/>
              </w:rPr>
            </w:pPr>
            <w:r>
              <w:rPr>
                <w:b/>
                <w:sz w:val="16"/>
              </w:rPr>
              <w:t>ACCESSIBLE</w:t>
            </w:r>
            <w:r>
              <w:rPr>
                <w:b/>
                <w:spacing w:val="-11"/>
                <w:sz w:val="16"/>
              </w:rPr>
              <w:t xml:space="preserve"> </w:t>
            </w:r>
            <w:r>
              <w:rPr>
                <w:b/>
                <w:sz w:val="16"/>
              </w:rPr>
              <w:t>CUSTOMER</w:t>
            </w:r>
            <w:r>
              <w:rPr>
                <w:b/>
                <w:spacing w:val="-10"/>
                <w:sz w:val="16"/>
              </w:rPr>
              <w:t xml:space="preserve"> </w:t>
            </w:r>
            <w:r>
              <w:rPr>
                <w:b/>
                <w:sz w:val="16"/>
              </w:rPr>
              <w:t>SERVICE</w:t>
            </w:r>
            <w:r>
              <w:rPr>
                <w:b/>
                <w:spacing w:val="-9"/>
                <w:sz w:val="16"/>
              </w:rPr>
              <w:t xml:space="preserve"> </w:t>
            </w:r>
            <w:r>
              <w:rPr>
                <w:b/>
                <w:sz w:val="16"/>
              </w:rPr>
              <w:t>STANDARD</w:t>
            </w:r>
            <w:r>
              <w:rPr>
                <w:b/>
                <w:spacing w:val="-7"/>
                <w:sz w:val="16"/>
              </w:rPr>
              <w:t xml:space="preserve"> </w:t>
            </w:r>
            <w:r>
              <w:rPr>
                <w:b/>
                <w:sz w:val="16"/>
              </w:rPr>
              <w:t>&amp;</w:t>
            </w:r>
            <w:r>
              <w:rPr>
                <w:b/>
                <w:spacing w:val="-8"/>
                <w:sz w:val="16"/>
              </w:rPr>
              <w:t xml:space="preserve"> </w:t>
            </w:r>
            <w:r>
              <w:rPr>
                <w:b/>
                <w:sz w:val="16"/>
              </w:rPr>
              <w:t>INTEGRATED</w:t>
            </w:r>
            <w:r>
              <w:rPr>
                <w:b/>
                <w:spacing w:val="-6"/>
                <w:sz w:val="16"/>
              </w:rPr>
              <w:t xml:space="preserve"> </w:t>
            </w:r>
            <w:r>
              <w:rPr>
                <w:b/>
                <w:sz w:val="16"/>
              </w:rPr>
              <w:t>ACCESSIBILITY</w:t>
            </w:r>
            <w:r>
              <w:rPr>
                <w:b/>
                <w:spacing w:val="-9"/>
                <w:sz w:val="16"/>
              </w:rPr>
              <w:t xml:space="preserve"> </w:t>
            </w:r>
            <w:r>
              <w:rPr>
                <w:b/>
                <w:sz w:val="16"/>
              </w:rPr>
              <w:t>STANDARD</w:t>
            </w:r>
            <w:r>
              <w:rPr>
                <w:b/>
                <w:spacing w:val="-7"/>
                <w:sz w:val="16"/>
              </w:rPr>
              <w:t xml:space="preserve"> </w:t>
            </w:r>
            <w:r>
              <w:rPr>
                <w:b/>
                <w:spacing w:val="-2"/>
                <w:sz w:val="16"/>
              </w:rPr>
              <w:t>REGULATION</w:t>
            </w:r>
          </w:p>
        </w:tc>
      </w:tr>
      <w:tr w:rsidR="00022F7D" w14:paraId="1F86F132" w14:textId="77777777" w:rsidTr="007D36FD">
        <w:trPr>
          <w:cantSplit/>
          <w:trHeight w:val="368"/>
        </w:trPr>
        <w:tc>
          <w:tcPr>
            <w:tcW w:w="1639" w:type="dxa"/>
            <w:tcBorders>
              <w:top w:val="single" w:sz="8" w:space="0" w:color="000000"/>
              <w:left w:val="single" w:sz="8" w:space="0" w:color="000000"/>
              <w:bottom w:val="single" w:sz="8" w:space="0" w:color="000000"/>
              <w:right w:val="single" w:sz="8" w:space="0" w:color="000000"/>
            </w:tcBorders>
          </w:tcPr>
          <w:p w14:paraId="1F86F12C" w14:textId="77777777" w:rsidR="00022F7D" w:rsidRDefault="002B4904">
            <w:pPr>
              <w:pStyle w:val="TableParagraph"/>
              <w:spacing w:line="182" w:lineRule="exact"/>
              <w:ind w:right="4"/>
              <w:rPr>
                <w:sz w:val="16"/>
              </w:rPr>
            </w:pPr>
            <w:r>
              <w:rPr>
                <w:sz w:val="16"/>
              </w:rPr>
              <w:t>ACSS</w:t>
            </w:r>
            <w:r>
              <w:rPr>
                <w:spacing w:val="-2"/>
                <w:sz w:val="16"/>
              </w:rPr>
              <w:t xml:space="preserve"> </w:t>
            </w:r>
            <w:r>
              <w:rPr>
                <w:sz w:val="16"/>
              </w:rPr>
              <w:t>6,</w:t>
            </w:r>
            <w:r>
              <w:rPr>
                <w:spacing w:val="-3"/>
                <w:sz w:val="16"/>
              </w:rPr>
              <w:t xml:space="preserve"> </w:t>
            </w:r>
            <w:r>
              <w:rPr>
                <w:sz w:val="16"/>
              </w:rPr>
              <w:t>IAS</w:t>
            </w:r>
            <w:r>
              <w:rPr>
                <w:spacing w:val="-2"/>
                <w:sz w:val="16"/>
              </w:rPr>
              <w:t xml:space="preserve"> </w:t>
            </w:r>
            <w:r>
              <w:rPr>
                <w:sz w:val="16"/>
              </w:rPr>
              <w:t>7</w:t>
            </w:r>
            <w:r>
              <w:rPr>
                <w:spacing w:val="-2"/>
                <w:sz w:val="16"/>
              </w:rPr>
              <w:t xml:space="preserve"> </w:t>
            </w:r>
            <w:r>
              <w:rPr>
                <w:spacing w:val="-10"/>
                <w:sz w:val="16"/>
              </w:rPr>
              <w:t>&amp;</w:t>
            </w:r>
          </w:p>
          <w:p w14:paraId="1F86F12D" w14:textId="77777777" w:rsidR="00022F7D" w:rsidRDefault="002B4904">
            <w:pPr>
              <w:pStyle w:val="TableParagraph"/>
              <w:spacing w:line="167" w:lineRule="exact"/>
              <w:ind w:right="6"/>
              <w:rPr>
                <w:sz w:val="16"/>
              </w:rPr>
            </w:pPr>
            <w:r>
              <w:rPr>
                <w:spacing w:val="-5"/>
                <w:sz w:val="16"/>
              </w:rPr>
              <w:t>36</w:t>
            </w:r>
          </w:p>
        </w:tc>
        <w:tc>
          <w:tcPr>
            <w:tcW w:w="908" w:type="dxa"/>
            <w:tcBorders>
              <w:top w:val="single" w:sz="8" w:space="0" w:color="000000"/>
              <w:left w:val="single" w:sz="8" w:space="0" w:color="000000"/>
              <w:bottom w:val="single" w:sz="8" w:space="0" w:color="000000"/>
              <w:right w:val="single" w:sz="8" w:space="0" w:color="000000"/>
            </w:tcBorders>
          </w:tcPr>
          <w:p w14:paraId="1F86F12E" w14:textId="77777777" w:rsidR="00022F7D" w:rsidRDefault="002B4904">
            <w:pPr>
              <w:pStyle w:val="TableParagraph"/>
              <w:spacing w:line="182" w:lineRule="exact"/>
              <w:ind w:left="17"/>
              <w:rPr>
                <w:sz w:val="16"/>
              </w:rPr>
            </w:pPr>
            <w:r>
              <w:rPr>
                <w:spacing w:val="-10"/>
                <w:sz w:val="16"/>
              </w:rPr>
              <w:t>6</w:t>
            </w:r>
          </w:p>
        </w:tc>
        <w:tc>
          <w:tcPr>
            <w:tcW w:w="4491" w:type="dxa"/>
            <w:tcBorders>
              <w:top w:val="single" w:sz="8" w:space="0" w:color="000000"/>
              <w:left w:val="single" w:sz="8" w:space="0" w:color="000000"/>
              <w:bottom w:val="single" w:sz="8" w:space="0" w:color="000000"/>
              <w:right w:val="single" w:sz="8" w:space="0" w:color="000000"/>
            </w:tcBorders>
          </w:tcPr>
          <w:p w14:paraId="1F86F12F" w14:textId="77777777" w:rsidR="00022F7D" w:rsidRDefault="002B4904">
            <w:pPr>
              <w:pStyle w:val="TableParagraph"/>
              <w:spacing w:line="182" w:lineRule="exact"/>
              <w:ind w:left="102"/>
              <w:jc w:val="left"/>
              <w:rPr>
                <w:sz w:val="16"/>
              </w:rPr>
            </w:pPr>
            <w:r>
              <w:rPr>
                <w:spacing w:val="-2"/>
                <w:sz w:val="16"/>
              </w:rPr>
              <w:t>Training</w:t>
            </w:r>
          </w:p>
        </w:tc>
        <w:tc>
          <w:tcPr>
            <w:tcW w:w="2536" w:type="dxa"/>
            <w:tcBorders>
              <w:top w:val="single" w:sz="8" w:space="0" w:color="000000"/>
              <w:left w:val="single" w:sz="8" w:space="0" w:color="000000"/>
              <w:bottom w:val="single" w:sz="8" w:space="0" w:color="000000"/>
              <w:right w:val="single" w:sz="8" w:space="0" w:color="000000"/>
            </w:tcBorders>
          </w:tcPr>
          <w:p w14:paraId="1F86F130" w14:textId="77777777" w:rsidR="00022F7D" w:rsidRDefault="002B4904">
            <w:pPr>
              <w:pStyle w:val="TableParagraph"/>
              <w:spacing w:line="182" w:lineRule="exact"/>
              <w:rPr>
                <w:sz w:val="16"/>
              </w:rPr>
            </w:pPr>
            <w:r>
              <w:rPr>
                <w:sz w:val="16"/>
              </w:rPr>
              <w:t>Jan.</w:t>
            </w:r>
            <w:r>
              <w:rPr>
                <w:spacing w:val="-3"/>
                <w:sz w:val="16"/>
              </w:rPr>
              <w:t xml:space="preserve"> </w:t>
            </w:r>
            <w:r>
              <w:rPr>
                <w:sz w:val="16"/>
              </w:rPr>
              <w:t>1</w:t>
            </w:r>
            <w:proofErr w:type="gramStart"/>
            <w:r>
              <w:rPr>
                <w:spacing w:val="-5"/>
                <w:sz w:val="16"/>
              </w:rPr>
              <w:t xml:space="preserve"> </w:t>
            </w:r>
            <w:r>
              <w:rPr>
                <w:sz w:val="16"/>
              </w:rPr>
              <w:t>2010</w:t>
            </w:r>
            <w:proofErr w:type="gramEnd"/>
            <w:r>
              <w:rPr>
                <w:spacing w:val="-3"/>
                <w:sz w:val="16"/>
              </w:rPr>
              <w:t xml:space="preserve"> </w:t>
            </w:r>
            <w:r>
              <w:rPr>
                <w:sz w:val="16"/>
              </w:rPr>
              <w:t>(ACSS);</w:t>
            </w:r>
            <w:r>
              <w:rPr>
                <w:spacing w:val="-4"/>
                <w:sz w:val="16"/>
              </w:rPr>
              <w:t xml:space="preserve"> </w:t>
            </w:r>
            <w:r>
              <w:rPr>
                <w:sz w:val="16"/>
              </w:rPr>
              <w:t xml:space="preserve">Jan. </w:t>
            </w:r>
            <w:r>
              <w:rPr>
                <w:spacing w:val="-10"/>
                <w:sz w:val="16"/>
              </w:rPr>
              <w:t>1</w:t>
            </w:r>
          </w:p>
          <w:p w14:paraId="1F86F131" w14:textId="77777777" w:rsidR="00022F7D" w:rsidRDefault="002B4904">
            <w:pPr>
              <w:pStyle w:val="TableParagraph"/>
              <w:spacing w:line="167" w:lineRule="exact"/>
              <w:ind w:right="1"/>
              <w:rPr>
                <w:sz w:val="16"/>
              </w:rPr>
            </w:pPr>
            <w:r>
              <w:rPr>
                <w:sz w:val="16"/>
              </w:rPr>
              <w:t>2014</w:t>
            </w:r>
            <w:r>
              <w:rPr>
                <w:spacing w:val="-3"/>
                <w:sz w:val="16"/>
              </w:rPr>
              <w:t xml:space="preserve"> </w:t>
            </w:r>
            <w:r>
              <w:rPr>
                <w:spacing w:val="-2"/>
                <w:sz w:val="16"/>
              </w:rPr>
              <w:t>(IAS)</w:t>
            </w:r>
          </w:p>
        </w:tc>
      </w:tr>
      <w:tr w:rsidR="00022F7D" w14:paraId="1F86F139" w14:textId="77777777" w:rsidTr="007D36FD">
        <w:trPr>
          <w:cantSplit/>
          <w:trHeight w:val="551"/>
        </w:trPr>
        <w:tc>
          <w:tcPr>
            <w:tcW w:w="1639" w:type="dxa"/>
            <w:tcBorders>
              <w:top w:val="single" w:sz="8" w:space="0" w:color="000000"/>
              <w:left w:val="single" w:sz="8" w:space="0" w:color="000000"/>
              <w:bottom w:val="single" w:sz="8" w:space="0" w:color="000000"/>
              <w:right w:val="single" w:sz="8" w:space="0" w:color="000000"/>
            </w:tcBorders>
          </w:tcPr>
          <w:p w14:paraId="1F86F133" w14:textId="77777777" w:rsidR="00022F7D" w:rsidRDefault="002B4904">
            <w:pPr>
              <w:pStyle w:val="TableParagraph"/>
              <w:spacing w:line="180" w:lineRule="exact"/>
              <w:ind w:right="6"/>
              <w:rPr>
                <w:sz w:val="16"/>
              </w:rPr>
            </w:pPr>
            <w:r>
              <w:rPr>
                <w:sz w:val="16"/>
              </w:rPr>
              <w:t>ACSS</w:t>
            </w:r>
            <w:r>
              <w:rPr>
                <w:spacing w:val="-3"/>
                <w:sz w:val="16"/>
              </w:rPr>
              <w:t xml:space="preserve"> </w:t>
            </w:r>
            <w:r>
              <w:rPr>
                <w:sz w:val="16"/>
              </w:rPr>
              <w:t>9,</w:t>
            </w:r>
            <w:r>
              <w:rPr>
                <w:spacing w:val="-2"/>
                <w:sz w:val="16"/>
              </w:rPr>
              <w:t xml:space="preserve"> </w:t>
            </w:r>
            <w:r>
              <w:rPr>
                <w:sz w:val="16"/>
              </w:rPr>
              <w:t>IAS</w:t>
            </w:r>
            <w:r>
              <w:rPr>
                <w:spacing w:val="-2"/>
                <w:sz w:val="16"/>
              </w:rPr>
              <w:t xml:space="preserve"> </w:t>
            </w:r>
            <w:r>
              <w:rPr>
                <w:sz w:val="16"/>
              </w:rPr>
              <w:t>12</w:t>
            </w:r>
            <w:r>
              <w:rPr>
                <w:spacing w:val="-3"/>
                <w:sz w:val="16"/>
              </w:rPr>
              <w:t xml:space="preserve"> </w:t>
            </w:r>
            <w:r>
              <w:rPr>
                <w:spacing w:val="-10"/>
                <w:sz w:val="16"/>
              </w:rPr>
              <w:t>&amp;</w:t>
            </w:r>
          </w:p>
          <w:p w14:paraId="1F86F134" w14:textId="77777777" w:rsidR="00022F7D" w:rsidRDefault="002B4904">
            <w:pPr>
              <w:pStyle w:val="TableParagraph"/>
              <w:spacing w:before="1" w:line="240" w:lineRule="auto"/>
              <w:ind w:right="6"/>
              <w:rPr>
                <w:sz w:val="16"/>
              </w:rPr>
            </w:pPr>
            <w:r>
              <w:rPr>
                <w:spacing w:val="-5"/>
                <w:sz w:val="16"/>
              </w:rPr>
              <w:t>26</w:t>
            </w:r>
          </w:p>
        </w:tc>
        <w:tc>
          <w:tcPr>
            <w:tcW w:w="908" w:type="dxa"/>
            <w:tcBorders>
              <w:top w:val="single" w:sz="8" w:space="0" w:color="000000"/>
              <w:left w:val="single" w:sz="8" w:space="0" w:color="000000"/>
              <w:bottom w:val="single" w:sz="8" w:space="0" w:color="000000"/>
              <w:right w:val="single" w:sz="8" w:space="0" w:color="000000"/>
            </w:tcBorders>
          </w:tcPr>
          <w:p w14:paraId="1F86F135" w14:textId="77777777" w:rsidR="00022F7D" w:rsidRDefault="002B4904">
            <w:pPr>
              <w:pStyle w:val="TableParagraph"/>
              <w:spacing w:line="180" w:lineRule="exact"/>
              <w:ind w:left="17"/>
              <w:rPr>
                <w:sz w:val="16"/>
              </w:rPr>
            </w:pPr>
            <w:r>
              <w:rPr>
                <w:spacing w:val="-10"/>
                <w:sz w:val="16"/>
              </w:rPr>
              <w:t>9</w:t>
            </w:r>
          </w:p>
        </w:tc>
        <w:tc>
          <w:tcPr>
            <w:tcW w:w="4491" w:type="dxa"/>
            <w:tcBorders>
              <w:top w:val="single" w:sz="8" w:space="0" w:color="000000"/>
              <w:left w:val="single" w:sz="8" w:space="0" w:color="000000"/>
              <w:bottom w:val="single" w:sz="8" w:space="0" w:color="000000"/>
              <w:right w:val="single" w:sz="8" w:space="0" w:color="000000"/>
            </w:tcBorders>
          </w:tcPr>
          <w:p w14:paraId="1F86F136" w14:textId="77777777" w:rsidR="00022F7D" w:rsidRDefault="002B4904">
            <w:pPr>
              <w:pStyle w:val="TableParagraph"/>
              <w:spacing w:line="180" w:lineRule="exact"/>
              <w:ind w:left="102"/>
              <w:jc w:val="left"/>
              <w:rPr>
                <w:sz w:val="16"/>
              </w:rPr>
            </w:pPr>
            <w:r>
              <w:rPr>
                <w:sz w:val="16"/>
              </w:rPr>
              <w:t>Accessible</w:t>
            </w:r>
            <w:r>
              <w:rPr>
                <w:spacing w:val="-8"/>
                <w:sz w:val="16"/>
              </w:rPr>
              <w:t xml:space="preserve"> </w:t>
            </w:r>
            <w:r>
              <w:rPr>
                <w:sz w:val="16"/>
              </w:rPr>
              <w:t>Formats</w:t>
            </w:r>
            <w:r>
              <w:rPr>
                <w:spacing w:val="-6"/>
                <w:sz w:val="16"/>
              </w:rPr>
              <w:t xml:space="preserve"> </w:t>
            </w:r>
            <w:r>
              <w:rPr>
                <w:sz w:val="16"/>
              </w:rPr>
              <w:t>and</w:t>
            </w:r>
            <w:r>
              <w:rPr>
                <w:spacing w:val="-6"/>
                <w:sz w:val="16"/>
              </w:rPr>
              <w:t xml:space="preserve"> </w:t>
            </w:r>
            <w:r>
              <w:rPr>
                <w:sz w:val="16"/>
              </w:rPr>
              <w:t>Communication</w:t>
            </w:r>
            <w:r>
              <w:rPr>
                <w:spacing w:val="-7"/>
                <w:sz w:val="16"/>
              </w:rPr>
              <w:t xml:space="preserve"> </w:t>
            </w:r>
            <w:r>
              <w:rPr>
                <w:spacing w:val="-2"/>
                <w:sz w:val="16"/>
              </w:rPr>
              <w:t>Supports</w:t>
            </w:r>
          </w:p>
        </w:tc>
        <w:tc>
          <w:tcPr>
            <w:tcW w:w="2536" w:type="dxa"/>
            <w:tcBorders>
              <w:top w:val="single" w:sz="8" w:space="0" w:color="000000"/>
              <w:left w:val="single" w:sz="8" w:space="0" w:color="000000"/>
              <w:bottom w:val="single" w:sz="8" w:space="0" w:color="000000"/>
              <w:right w:val="single" w:sz="8" w:space="0" w:color="000000"/>
            </w:tcBorders>
          </w:tcPr>
          <w:p w14:paraId="1F86F137" w14:textId="77777777" w:rsidR="00022F7D" w:rsidRDefault="002B4904">
            <w:pPr>
              <w:pStyle w:val="TableParagraph"/>
              <w:spacing w:line="180" w:lineRule="exact"/>
              <w:rPr>
                <w:sz w:val="16"/>
              </w:rPr>
            </w:pPr>
            <w:r>
              <w:rPr>
                <w:sz w:val="16"/>
              </w:rPr>
              <w:t>Jan.</w:t>
            </w:r>
            <w:r>
              <w:rPr>
                <w:spacing w:val="-4"/>
                <w:sz w:val="16"/>
              </w:rPr>
              <w:t xml:space="preserve"> </w:t>
            </w:r>
            <w:r>
              <w:rPr>
                <w:sz w:val="16"/>
              </w:rPr>
              <w:t>1</w:t>
            </w:r>
            <w:proofErr w:type="gramStart"/>
            <w:r>
              <w:rPr>
                <w:spacing w:val="-4"/>
                <w:sz w:val="16"/>
              </w:rPr>
              <w:t xml:space="preserve"> </w:t>
            </w:r>
            <w:r>
              <w:rPr>
                <w:sz w:val="16"/>
              </w:rPr>
              <w:t>2010</w:t>
            </w:r>
            <w:proofErr w:type="gramEnd"/>
            <w:r>
              <w:rPr>
                <w:spacing w:val="-3"/>
                <w:sz w:val="16"/>
              </w:rPr>
              <w:t xml:space="preserve"> </w:t>
            </w:r>
            <w:r>
              <w:rPr>
                <w:sz w:val="16"/>
              </w:rPr>
              <w:t>(ACSS);</w:t>
            </w:r>
            <w:r>
              <w:rPr>
                <w:spacing w:val="-1"/>
                <w:sz w:val="16"/>
              </w:rPr>
              <w:t xml:space="preserve"> </w:t>
            </w:r>
            <w:r>
              <w:rPr>
                <w:sz w:val="16"/>
              </w:rPr>
              <w:t>IAS</w:t>
            </w:r>
            <w:r>
              <w:rPr>
                <w:spacing w:val="-4"/>
                <w:sz w:val="16"/>
              </w:rPr>
              <w:t xml:space="preserve"> </w:t>
            </w:r>
            <w:r>
              <w:rPr>
                <w:sz w:val="16"/>
              </w:rPr>
              <w:t>Jan.</w:t>
            </w:r>
            <w:r>
              <w:rPr>
                <w:spacing w:val="-1"/>
                <w:sz w:val="16"/>
              </w:rPr>
              <w:t xml:space="preserve"> </w:t>
            </w:r>
            <w:r>
              <w:rPr>
                <w:spacing w:val="-10"/>
                <w:sz w:val="16"/>
              </w:rPr>
              <w:t>1</w:t>
            </w:r>
          </w:p>
          <w:p w14:paraId="1F86F138" w14:textId="77777777" w:rsidR="00022F7D" w:rsidRDefault="002B4904">
            <w:pPr>
              <w:pStyle w:val="TableParagraph"/>
              <w:spacing w:line="180" w:lineRule="atLeast"/>
              <w:ind w:right="1"/>
              <w:rPr>
                <w:sz w:val="16"/>
              </w:rPr>
            </w:pPr>
            <w:r>
              <w:rPr>
                <w:sz w:val="16"/>
              </w:rPr>
              <w:t>2014</w:t>
            </w:r>
            <w:r>
              <w:rPr>
                <w:spacing w:val="-9"/>
                <w:sz w:val="16"/>
              </w:rPr>
              <w:t xml:space="preserve"> </w:t>
            </w:r>
            <w:r>
              <w:rPr>
                <w:sz w:val="16"/>
              </w:rPr>
              <w:t>(employees),</w:t>
            </w:r>
            <w:r>
              <w:rPr>
                <w:spacing w:val="-9"/>
                <w:sz w:val="16"/>
              </w:rPr>
              <w:t xml:space="preserve"> </w:t>
            </w:r>
            <w:r>
              <w:rPr>
                <w:sz w:val="16"/>
              </w:rPr>
              <w:t>Jan.</w:t>
            </w:r>
            <w:r>
              <w:rPr>
                <w:spacing w:val="-10"/>
                <w:sz w:val="16"/>
              </w:rPr>
              <w:t xml:space="preserve"> </w:t>
            </w:r>
            <w:r>
              <w:rPr>
                <w:sz w:val="16"/>
              </w:rPr>
              <w:t>1</w:t>
            </w:r>
            <w:proofErr w:type="gramStart"/>
            <w:r>
              <w:rPr>
                <w:spacing w:val="-9"/>
                <w:sz w:val="16"/>
              </w:rPr>
              <w:t xml:space="preserve"> </w:t>
            </w:r>
            <w:r>
              <w:rPr>
                <w:sz w:val="16"/>
              </w:rPr>
              <w:t>2015</w:t>
            </w:r>
            <w:proofErr w:type="gramEnd"/>
            <w:r>
              <w:rPr>
                <w:sz w:val="16"/>
              </w:rPr>
              <w:t xml:space="preserve"> </w:t>
            </w:r>
            <w:r>
              <w:rPr>
                <w:spacing w:val="-2"/>
                <w:sz w:val="16"/>
              </w:rPr>
              <w:t>(public)</w:t>
            </w:r>
          </w:p>
        </w:tc>
      </w:tr>
      <w:tr w:rsidR="00022F7D" w14:paraId="1F86F13F" w14:textId="77777777" w:rsidTr="007D36FD">
        <w:trPr>
          <w:cantSplit/>
          <w:trHeight w:val="368"/>
        </w:trPr>
        <w:tc>
          <w:tcPr>
            <w:tcW w:w="1639" w:type="dxa"/>
            <w:tcBorders>
              <w:top w:val="single" w:sz="8" w:space="0" w:color="000000"/>
              <w:left w:val="single" w:sz="8" w:space="0" w:color="000000"/>
              <w:bottom w:val="single" w:sz="8" w:space="0" w:color="000000"/>
              <w:right w:val="single" w:sz="8" w:space="0" w:color="000000"/>
            </w:tcBorders>
          </w:tcPr>
          <w:p w14:paraId="1F86F13A" w14:textId="77777777" w:rsidR="00022F7D" w:rsidRDefault="002B4904">
            <w:pPr>
              <w:pStyle w:val="TableParagraph"/>
              <w:spacing w:line="182" w:lineRule="exact"/>
              <w:ind w:right="3"/>
              <w:rPr>
                <w:sz w:val="16"/>
              </w:rPr>
            </w:pPr>
            <w:r>
              <w:rPr>
                <w:sz w:val="16"/>
              </w:rPr>
              <w:t>ACSS</w:t>
            </w:r>
            <w:r>
              <w:rPr>
                <w:spacing w:val="-3"/>
                <w:sz w:val="16"/>
              </w:rPr>
              <w:t xml:space="preserve"> </w:t>
            </w:r>
            <w:r>
              <w:rPr>
                <w:sz w:val="16"/>
              </w:rPr>
              <w:t>7,</w:t>
            </w:r>
            <w:r>
              <w:rPr>
                <w:spacing w:val="-2"/>
                <w:sz w:val="16"/>
              </w:rPr>
              <w:t xml:space="preserve"> </w:t>
            </w:r>
            <w:r>
              <w:rPr>
                <w:sz w:val="16"/>
              </w:rPr>
              <w:t>IAS</w:t>
            </w:r>
            <w:r>
              <w:rPr>
                <w:spacing w:val="-2"/>
                <w:sz w:val="16"/>
              </w:rPr>
              <w:t xml:space="preserve"> </w:t>
            </w:r>
            <w:r>
              <w:rPr>
                <w:spacing w:val="-5"/>
                <w:sz w:val="16"/>
              </w:rPr>
              <w:t>11</w:t>
            </w:r>
          </w:p>
        </w:tc>
        <w:tc>
          <w:tcPr>
            <w:tcW w:w="908" w:type="dxa"/>
            <w:tcBorders>
              <w:top w:val="single" w:sz="8" w:space="0" w:color="000000"/>
              <w:left w:val="single" w:sz="8" w:space="0" w:color="000000"/>
              <w:bottom w:val="single" w:sz="8" w:space="0" w:color="000000"/>
              <w:right w:val="single" w:sz="8" w:space="0" w:color="000000"/>
            </w:tcBorders>
          </w:tcPr>
          <w:p w14:paraId="1F86F13B" w14:textId="77777777" w:rsidR="00022F7D" w:rsidRDefault="002B4904">
            <w:pPr>
              <w:pStyle w:val="TableParagraph"/>
              <w:spacing w:line="182" w:lineRule="exact"/>
              <w:ind w:left="17" w:right="4"/>
              <w:rPr>
                <w:sz w:val="16"/>
              </w:rPr>
            </w:pPr>
            <w:r>
              <w:rPr>
                <w:spacing w:val="-5"/>
                <w:sz w:val="16"/>
              </w:rPr>
              <w:t>10</w:t>
            </w:r>
          </w:p>
        </w:tc>
        <w:tc>
          <w:tcPr>
            <w:tcW w:w="4491" w:type="dxa"/>
            <w:tcBorders>
              <w:top w:val="single" w:sz="8" w:space="0" w:color="000000"/>
              <w:left w:val="single" w:sz="8" w:space="0" w:color="000000"/>
              <w:bottom w:val="single" w:sz="8" w:space="0" w:color="000000"/>
              <w:right w:val="single" w:sz="8" w:space="0" w:color="000000"/>
            </w:tcBorders>
          </w:tcPr>
          <w:p w14:paraId="1F86F13C" w14:textId="77777777" w:rsidR="00022F7D" w:rsidRDefault="002B4904">
            <w:pPr>
              <w:pStyle w:val="TableParagraph"/>
              <w:spacing w:line="182" w:lineRule="exact"/>
              <w:ind w:left="102"/>
              <w:jc w:val="left"/>
              <w:rPr>
                <w:sz w:val="16"/>
              </w:rPr>
            </w:pPr>
            <w:r>
              <w:rPr>
                <w:spacing w:val="-2"/>
                <w:sz w:val="16"/>
              </w:rPr>
              <w:t>Feedback</w:t>
            </w:r>
          </w:p>
        </w:tc>
        <w:tc>
          <w:tcPr>
            <w:tcW w:w="2536" w:type="dxa"/>
            <w:tcBorders>
              <w:top w:val="single" w:sz="8" w:space="0" w:color="000000"/>
              <w:left w:val="single" w:sz="8" w:space="0" w:color="000000"/>
              <w:bottom w:val="single" w:sz="8" w:space="0" w:color="000000"/>
              <w:right w:val="single" w:sz="8" w:space="0" w:color="000000"/>
            </w:tcBorders>
          </w:tcPr>
          <w:p w14:paraId="1F86F13D" w14:textId="77777777" w:rsidR="00022F7D" w:rsidRDefault="002B4904">
            <w:pPr>
              <w:pStyle w:val="TableParagraph"/>
              <w:spacing w:line="182" w:lineRule="exact"/>
              <w:ind w:right="4"/>
              <w:rPr>
                <w:sz w:val="16"/>
              </w:rPr>
            </w:pPr>
            <w:r>
              <w:rPr>
                <w:sz w:val="16"/>
              </w:rPr>
              <w:t>Jan. 1</w:t>
            </w:r>
            <w:proofErr w:type="gramStart"/>
            <w:r>
              <w:rPr>
                <w:spacing w:val="-3"/>
                <w:sz w:val="16"/>
              </w:rPr>
              <w:t xml:space="preserve"> </w:t>
            </w:r>
            <w:r>
              <w:rPr>
                <w:sz w:val="16"/>
              </w:rPr>
              <w:t>2010</w:t>
            </w:r>
            <w:proofErr w:type="gramEnd"/>
            <w:r>
              <w:rPr>
                <w:spacing w:val="-1"/>
                <w:sz w:val="16"/>
              </w:rPr>
              <w:t xml:space="preserve"> </w:t>
            </w:r>
            <w:r>
              <w:rPr>
                <w:spacing w:val="-2"/>
                <w:sz w:val="16"/>
              </w:rPr>
              <w:t>(ACSS);</w:t>
            </w:r>
          </w:p>
          <w:p w14:paraId="1F86F13E" w14:textId="77777777" w:rsidR="00022F7D" w:rsidRDefault="002B4904">
            <w:pPr>
              <w:pStyle w:val="TableParagraph"/>
              <w:spacing w:line="167" w:lineRule="exact"/>
              <w:ind w:right="1"/>
              <w:rPr>
                <w:sz w:val="16"/>
              </w:rPr>
            </w:pPr>
            <w:r>
              <w:rPr>
                <w:sz w:val="16"/>
              </w:rPr>
              <w:t>Jan.</w:t>
            </w:r>
            <w:r>
              <w:rPr>
                <w:spacing w:val="-2"/>
                <w:sz w:val="16"/>
              </w:rPr>
              <w:t xml:space="preserve"> </w:t>
            </w:r>
            <w:r>
              <w:rPr>
                <w:sz w:val="16"/>
              </w:rPr>
              <w:t>1</w:t>
            </w:r>
            <w:proofErr w:type="gramStart"/>
            <w:r>
              <w:rPr>
                <w:spacing w:val="-3"/>
                <w:sz w:val="16"/>
              </w:rPr>
              <w:t xml:space="preserve"> </w:t>
            </w:r>
            <w:r>
              <w:rPr>
                <w:sz w:val="16"/>
              </w:rPr>
              <w:t>2014</w:t>
            </w:r>
            <w:proofErr w:type="gramEnd"/>
            <w:r>
              <w:rPr>
                <w:spacing w:val="-1"/>
                <w:sz w:val="16"/>
              </w:rPr>
              <w:t xml:space="preserve"> </w:t>
            </w:r>
            <w:r>
              <w:rPr>
                <w:spacing w:val="-2"/>
                <w:sz w:val="16"/>
              </w:rPr>
              <w:t>(IAS)</w:t>
            </w:r>
          </w:p>
        </w:tc>
      </w:tr>
      <w:tr w:rsidR="00022F7D" w14:paraId="1F86F145" w14:textId="77777777" w:rsidTr="007D36FD">
        <w:trPr>
          <w:cantSplit/>
          <w:trHeight w:val="368"/>
        </w:trPr>
        <w:tc>
          <w:tcPr>
            <w:tcW w:w="1639" w:type="dxa"/>
            <w:tcBorders>
              <w:top w:val="single" w:sz="8" w:space="0" w:color="000000"/>
              <w:left w:val="single" w:sz="8" w:space="0" w:color="000000"/>
              <w:bottom w:val="single" w:sz="8" w:space="0" w:color="000000"/>
              <w:right w:val="single" w:sz="8" w:space="0" w:color="000000"/>
            </w:tcBorders>
          </w:tcPr>
          <w:p w14:paraId="1F86F140" w14:textId="77777777" w:rsidR="00022F7D" w:rsidRDefault="002B4904">
            <w:pPr>
              <w:pStyle w:val="TableParagraph"/>
              <w:spacing w:line="180" w:lineRule="exact"/>
              <w:ind w:right="3"/>
              <w:rPr>
                <w:sz w:val="16"/>
              </w:rPr>
            </w:pPr>
            <w:r>
              <w:rPr>
                <w:sz w:val="16"/>
              </w:rPr>
              <w:t>ACSS</w:t>
            </w:r>
            <w:r>
              <w:rPr>
                <w:spacing w:val="-3"/>
                <w:sz w:val="16"/>
              </w:rPr>
              <w:t xml:space="preserve"> </w:t>
            </w:r>
            <w:r>
              <w:rPr>
                <w:sz w:val="16"/>
              </w:rPr>
              <w:t>5,</w:t>
            </w:r>
            <w:r>
              <w:rPr>
                <w:spacing w:val="-2"/>
                <w:sz w:val="16"/>
              </w:rPr>
              <w:t xml:space="preserve"> </w:t>
            </w:r>
            <w:r>
              <w:rPr>
                <w:sz w:val="16"/>
              </w:rPr>
              <w:t>IAS</w:t>
            </w:r>
            <w:r>
              <w:rPr>
                <w:spacing w:val="-2"/>
                <w:sz w:val="16"/>
              </w:rPr>
              <w:t xml:space="preserve"> </w:t>
            </w:r>
            <w:r>
              <w:rPr>
                <w:spacing w:val="-5"/>
                <w:sz w:val="16"/>
              </w:rPr>
              <w:t>50</w:t>
            </w:r>
          </w:p>
        </w:tc>
        <w:tc>
          <w:tcPr>
            <w:tcW w:w="908" w:type="dxa"/>
            <w:tcBorders>
              <w:top w:val="single" w:sz="8" w:space="0" w:color="000000"/>
              <w:left w:val="single" w:sz="8" w:space="0" w:color="000000"/>
              <w:bottom w:val="single" w:sz="8" w:space="0" w:color="000000"/>
              <w:right w:val="single" w:sz="8" w:space="0" w:color="000000"/>
            </w:tcBorders>
          </w:tcPr>
          <w:p w14:paraId="1F86F141" w14:textId="77777777" w:rsidR="00022F7D" w:rsidRDefault="002B4904">
            <w:pPr>
              <w:pStyle w:val="TableParagraph"/>
              <w:spacing w:line="180" w:lineRule="exact"/>
              <w:ind w:left="17" w:right="4"/>
              <w:rPr>
                <w:sz w:val="16"/>
              </w:rPr>
            </w:pPr>
            <w:r>
              <w:rPr>
                <w:spacing w:val="-5"/>
                <w:sz w:val="16"/>
              </w:rPr>
              <w:t>14</w:t>
            </w:r>
          </w:p>
        </w:tc>
        <w:tc>
          <w:tcPr>
            <w:tcW w:w="4491" w:type="dxa"/>
            <w:tcBorders>
              <w:top w:val="single" w:sz="8" w:space="0" w:color="000000"/>
              <w:left w:val="single" w:sz="8" w:space="0" w:color="000000"/>
              <w:bottom w:val="single" w:sz="8" w:space="0" w:color="000000"/>
              <w:right w:val="single" w:sz="8" w:space="0" w:color="000000"/>
            </w:tcBorders>
          </w:tcPr>
          <w:p w14:paraId="1F86F142" w14:textId="77777777" w:rsidR="00022F7D" w:rsidRDefault="002B4904">
            <w:pPr>
              <w:pStyle w:val="TableParagraph"/>
              <w:spacing w:line="180" w:lineRule="exact"/>
              <w:ind w:left="102"/>
              <w:jc w:val="left"/>
              <w:rPr>
                <w:sz w:val="16"/>
              </w:rPr>
            </w:pPr>
            <w:r>
              <w:rPr>
                <w:sz w:val="16"/>
              </w:rPr>
              <w:t>Service</w:t>
            </w:r>
            <w:r>
              <w:rPr>
                <w:spacing w:val="-3"/>
                <w:sz w:val="16"/>
              </w:rPr>
              <w:t xml:space="preserve"> </w:t>
            </w:r>
            <w:r>
              <w:rPr>
                <w:spacing w:val="-2"/>
                <w:sz w:val="16"/>
              </w:rPr>
              <w:t>disruptions</w:t>
            </w:r>
          </w:p>
        </w:tc>
        <w:tc>
          <w:tcPr>
            <w:tcW w:w="2536" w:type="dxa"/>
            <w:tcBorders>
              <w:top w:val="single" w:sz="8" w:space="0" w:color="000000"/>
              <w:left w:val="single" w:sz="8" w:space="0" w:color="000000"/>
              <w:bottom w:val="single" w:sz="8" w:space="0" w:color="000000"/>
              <w:right w:val="single" w:sz="8" w:space="0" w:color="000000"/>
            </w:tcBorders>
          </w:tcPr>
          <w:p w14:paraId="1F86F143" w14:textId="77777777" w:rsidR="00022F7D" w:rsidRDefault="002B4904">
            <w:pPr>
              <w:pStyle w:val="TableParagraph"/>
              <w:spacing w:line="180" w:lineRule="exact"/>
              <w:ind w:right="4"/>
              <w:rPr>
                <w:sz w:val="16"/>
              </w:rPr>
            </w:pPr>
            <w:r>
              <w:rPr>
                <w:sz w:val="16"/>
              </w:rPr>
              <w:t>Jan. 1</w:t>
            </w:r>
            <w:proofErr w:type="gramStart"/>
            <w:r>
              <w:rPr>
                <w:spacing w:val="-3"/>
                <w:sz w:val="16"/>
              </w:rPr>
              <w:t xml:space="preserve"> </w:t>
            </w:r>
            <w:r>
              <w:rPr>
                <w:sz w:val="16"/>
              </w:rPr>
              <w:t>2010</w:t>
            </w:r>
            <w:proofErr w:type="gramEnd"/>
            <w:r>
              <w:rPr>
                <w:spacing w:val="-1"/>
                <w:sz w:val="16"/>
              </w:rPr>
              <w:t xml:space="preserve"> </w:t>
            </w:r>
            <w:r>
              <w:rPr>
                <w:spacing w:val="-2"/>
                <w:sz w:val="16"/>
              </w:rPr>
              <w:t>(ACSS);</w:t>
            </w:r>
          </w:p>
          <w:p w14:paraId="1F86F144" w14:textId="77777777" w:rsidR="00022F7D" w:rsidRDefault="002B4904">
            <w:pPr>
              <w:pStyle w:val="TableParagraph"/>
              <w:spacing w:before="1" w:line="168" w:lineRule="exact"/>
              <w:ind w:right="1"/>
              <w:rPr>
                <w:sz w:val="16"/>
              </w:rPr>
            </w:pPr>
            <w:r>
              <w:rPr>
                <w:sz w:val="16"/>
              </w:rPr>
              <w:t>Jan.</w:t>
            </w:r>
            <w:r>
              <w:rPr>
                <w:spacing w:val="-2"/>
                <w:sz w:val="16"/>
              </w:rPr>
              <w:t xml:space="preserve"> </w:t>
            </w:r>
            <w:r>
              <w:rPr>
                <w:sz w:val="16"/>
              </w:rPr>
              <w:t>1</w:t>
            </w:r>
            <w:proofErr w:type="gramStart"/>
            <w:r>
              <w:rPr>
                <w:spacing w:val="-3"/>
                <w:sz w:val="16"/>
              </w:rPr>
              <w:t xml:space="preserve"> </w:t>
            </w:r>
            <w:r>
              <w:rPr>
                <w:sz w:val="16"/>
              </w:rPr>
              <w:t>2013</w:t>
            </w:r>
            <w:proofErr w:type="gramEnd"/>
            <w:r>
              <w:rPr>
                <w:spacing w:val="-1"/>
                <w:sz w:val="16"/>
              </w:rPr>
              <w:t xml:space="preserve"> </w:t>
            </w:r>
            <w:r>
              <w:rPr>
                <w:spacing w:val="-2"/>
                <w:sz w:val="16"/>
              </w:rPr>
              <w:t>(IAS)</w:t>
            </w:r>
          </w:p>
        </w:tc>
      </w:tr>
      <w:tr w:rsidR="00022F7D" w14:paraId="1F86F14B" w14:textId="77777777" w:rsidTr="007D36FD">
        <w:trPr>
          <w:cantSplit/>
          <w:trHeight w:val="368"/>
        </w:trPr>
        <w:tc>
          <w:tcPr>
            <w:tcW w:w="1639" w:type="dxa"/>
            <w:tcBorders>
              <w:top w:val="single" w:sz="8" w:space="0" w:color="000000"/>
              <w:left w:val="single" w:sz="8" w:space="0" w:color="000000"/>
              <w:bottom w:val="single" w:sz="8" w:space="0" w:color="000000"/>
              <w:right w:val="single" w:sz="8" w:space="0" w:color="000000"/>
            </w:tcBorders>
          </w:tcPr>
          <w:p w14:paraId="1F86F146" w14:textId="77777777" w:rsidR="00022F7D" w:rsidRDefault="002B4904">
            <w:pPr>
              <w:pStyle w:val="TableParagraph"/>
              <w:spacing w:line="180" w:lineRule="exact"/>
              <w:ind w:right="3"/>
              <w:rPr>
                <w:sz w:val="16"/>
              </w:rPr>
            </w:pPr>
            <w:r>
              <w:rPr>
                <w:sz w:val="16"/>
              </w:rPr>
              <w:t>ACSS</w:t>
            </w:r>
            <w:r>
              <w:rPr>
                <w:spacing w:val="-3"/>
                <w:sz w:val="16"/>
              </w:rPr>
              <w:t xml:space="preserve"> </w:t>
            </w:r>
            <w:r>
              <w:rPr>
                <w:sz w:val="16"/>
              </w:rPr>
              <w:t>4,</w:t>
            </w:r>
            <w:r>
              <w:rPr>
                <w:spacing w:val="-2"/>
                <w:sz w:val="16"/>
              </w:rPr>
              <w:t xml:space="preserve"> </w:t>
            </w:r>
            <w:r>
              <w:rPr>
                <w:sz w:val="16"/>
              </w:rPr>
              <w:t>IAS</w:t>
            </w:r>
            <w:r>
              <w:rPr>
                <w:spacing w:val="-2"/>
                <w:sz w:val="16"/>
              </w:rPr>
              <w:t xml:space="preserve"> </w:t>
            </w:r>
            <w:r>
              <w:rPr>
                <w:spacing w:val="-5"/>
                <w:sz w:val="16"/>
              </w:rPr>
              <w:t>38</w:t>
            </w:r>
          </w:p>
        </w:tc>
        <w:tc>
          <w:tcPr>
            <w:tcW w:w="908" w:type="dxa"/>
            <w:tcBorders>
              <w:top w:val="single" w:sz="8" w:space="0" w:color="000000"/>
              <w:left w:val="single" w:sz="8" w:space="0" w:color="000000"/>
              <w:bottom w:val="single" w:sz="8" w:space="0" w:color="000000"/>
              <w:right w:val="single" w:sz="8" w:space="0" w:color="000000"/>
            </w:tcBorders>
          </w:tcPr>
          <w:p w14:paraId="1F86F147" w14:textId="77777777" w:rsidR="00022F7D" w:rsidRDefault="002B4904">
            <w:pPr>
              <w:pStyle w:val="TableParagraph"/>
              <w:spacing w:line="180" w:lineRule="exact"/>
              <w:ind w:left="17" w:right="4"/>
              <w:rPr>
                <w:sz w:val="16"/>
              </w:rPr>
            </w:pPr>
            <w:r>
              <w:rPr>
                <w:spacing w:val="-5"/>
                <w:sz w:val="16"/>
              </w:rPr>
              <w:t>16</w:t>
            </w:r>
          </w:p>
        </w:tc>
        <w:tc>
          <w:tcPr>
            <w:tcW w:w="4491" w:type="dxa"/>
            <w:tcBorders>
              <w:top w:val="single" w:sz="8" w:space="0" w:color="000000"/>
              <w:left w:val="single" w:sz="8" w:space="0" w:color="000000"/>
              <w:bottom w:val="single" w:sz="8" w:space="0" w:color="000000"/>
              <w:right w:val="single" w:sz="8" w:space="0" w:color="000000"/>
            </w:tcBorders>
          </w:tcPr>
          <w:p w14:paraId="1F86F148" w14:textId="77777777" w:rsidR="00022F7D" w:rsidRDefault="002B4904">
            <w:pPr>
              <w:pStyle w:val="TableParagraph"/>
              <w:spacing w:line="180" w:lineRule="exact"/>
              <w:ind w:left="102"/>
              <w:jc w:val="left"/>
              <w:rPr>
                <w:sz w:val="16"/>
              </w:rPr>
            </w:pPr>
            <w:r>
              <w:rPr>
                <w:sz w:val="16"/>
              </w:rPr>
              <w:t>Support</w:t>
            </w:r>
            <w:r>
              <w:rPr>
                <w:spacing w:val="-4"/>
                <w:sz w:val="16"/>
              </w:rPr>
              <w:t xml:space="preserve"> </w:t>
            </w:r>
            <w:proofErr w:type="gramStart"/>
            <w:r>
              <w:rPr>
                <w:sz w:val="16"/>
              </w:rPr>
              <w:t>persons</w:t>
            </w:r>
            <w:proofErr w:type="gramEnd"/>
            <w:r>
              <w:rPr>
                <w:spacing w:val="-5"/>
                <w:sz w:val="16"/>
              </w:rPr>
              <w:t xml:space="preserve"> </w:t>
            </w:r>
            <w:r>
              <w:rPr>
                <w:sz w:val="16"/>
              </w:rPr>
              <w:t>(Fares</w:t>
            </w:r>
            <w:r>
              <w:rPr>
                <w:spacing w:val="-4"/>
                <w:sz w:val="16"/>
              </w:rPr>
              <w:t xml:space="preserve"> </w:t>
            </w:r>
            <w:r>
              <w:rPr>
                <w:sz w:val="16"/>
              </w:rPr>
              <w:t>and</w:t>
            </w:r>
            <w:r>
              <w:rPr>
                <w:spacing w:val="-7"/>
                <w:sz w:val="16"/>
              </w:rPr>
              <w:t xml:space="preserve"> </w:t>
            </w:r>
            <w:r>
              <w:rPr>
                <w:sz w:val="16"/>
              </w:rPr>
              <w:t>Transportation</w:t>
            </w:r>
            <w:r>
              <w:rPr>
                <w:spacing w:val="-7"/>
                <w:sz w:val="16"/>
              </w:rPr>
              <w:t xml:space="preserve"> </w:t>
            </w:r>
            <w:r>
              <w:rPr>
                <w:spacing w:val="-2"/>
                <w:sz w:val="16"/>
              </w:rPr>
              <w:t>Policies)</w:t>
            </w:r>
          </w:p>
        </w:tc>
        <w:tc>
          <w:tcPr>
            <w:tcW w:w="2536" w:type="dxa"/>
            <w:tcBorders>
              <w:top w:val="single" w:sz="8" w:space="0" w:color="000000"/>
              <w:left w:val="single" w:sz="8" w:space="0" w:color="000000"/>
              <w:bottom w:val="single" w:sz="8" w:space="0" w:color="000000"/>
              <w:right w:val="single" w:sz="8" w:space="0" w:color="000000"/>
            </w:tcBorders>
          </w:tcPr>
          <w:p w14:paraId="1F86F149" w14:textId="77777777" w:rsidR="00022F7D" w:rsidRDefault="002B4904">
            <w:pPr>
              <w:pStyle w:val="TableParagraph"/>
              <w:spacing w:line="180" w:lineRule="exact"/>
              <w:ind w:right="4"/>
              <w:rPr>
                <w:sz w:val="16"/>
              </w:rPr>
            </w:pPr>
            <w:r>
              <w:rPr>
                <w:sz w:val="16"/>
              </w:rPr>
              <w:t>Jan. 1</w:t>
            </w:r>
            <w:proofErr w:type="gramStart"/>
            <w:r>
              <w:rPr>
                <w:spacing w:val="-3"/>
                <w:sz w:val="16"/>
              </w:rPr>
              <w:t xml:space="preserve"> </w:t>
            </w:r>
            <w:r>
              <w:rPr>
                <w:sz w:val="16"/>
              </w:rPr>
              <w:t>2010</w:t>
            </w:r>
            <w:proofErr w:type="gramEnd"/>
            <w:r>
              <w:rPr>
                <w:spacing w:val="-1"/>
                <w:sz w:val="16"/>
              </w:rPr>
              <w:t xml:space="preserve"> </w:t>
            </w:r>
            <w:r>
              <w:rPr>
                <w:spacing w:val="-2"/>
                <w:sz w:val="16"/>
              </w:rPr>
              <w:t>(ACSS);</w:t>
            </w:r>
          </w:p>
          <w:p w14:paraId="1F86F14A" w14:textId="77777777" w:rsidR="00022F7D" w:rsidRDefault="002B4904">
            <w:pPr>
              <w:pStyle w:val="TableParagraph"/>
              <w:spacing w:before="1" w:line="168" w:lineRule="exact"/>
              <w:ind w:right="1"/>
              <w:rPr>
                <w:sz w:val="16"/>
              </w:rPr>
            </w:pPr>
            <w:r>
              <w:rPr>
                <w:sz w:val="16"/>
              </w:rPr>
              <w:t>Jan.</w:t>
            </w:r>
            <w:r>
              <w:rPr>
                <w:spacing w:val="-2"/>
                <w:sz w:val="16"/>
              </w:rPr>
              <w:t xml:space="preserve"> </w:t>
            </w:r>
            <w:r>
              <w:rPr>
                <w:sz w:val="16"/>
              </w:rPr>
              <w:t>1</w:t>
            </w:r>
            <w:proofErr w:type="gramStart"/>
            <w:r>
              <w:rPr>
                <w:spacing w:val="-3"/>
                <w:sz w:val="16"/>
              </w:rPr>
              <w:t xml:space="preserve"> </w:t>
            </w:r>
            <w:r>
              <w:rPr>
                <w:sz w:val="16"/>
              </w:rPr>
              <w:t>2014</w:t>
            </w:r>
            <w:proofErr w:type="gramEnd"/>
            <w:r>
              <w:rPr>
                <w:spacing w:val="-1"/>
                <w:sz w:val="16"/>
              </w:rPr>
              <w:t xml:space="preserve"> </w:t>
            </w:r>
            <w:r>
              <w:rPr>
                <w:spacing w:val="-2"/>
                <w:sz w:val="16"/>
              </w:rPr>
              <w:t>(IAS)</w:t>
            </w:r>
          </w:p>
        </w:tc>
      </w:tr>
    </w:tbl>
    <w:p w14:paraId="1F86F14C" w14:textId="77777777" w:rsidR="00022F7D" w:rsidRDefault="00022F7D">
      <w:pPr>
        <w:pStyle w:val="TableParagraph"/>
        <w:spacing w:line="168" w:lineRule="exact"/>
        <w:rPr>
          <w:sz w:val="16"/>
        </w:rPr>
        <w:sectPr w:rsidR="00022F7D">
          <w:pgSz w:w="12240" w:h="15840"/>
          <w:pgMar w:top="1420" w:right="720" w:bottom="1260" w:left="1440" w:header="0" w:footer="1070" w:gutter="0"/>
          <w:cols w:space="720"/>
        </w:sectPr>
      </w:pPr>
    </w:p>
    <w:p w14:paraId="1F86F14D" w14:textId="77777777" w:rsidR="00022F7D" w:rsidRDefault="002B4904">
      <w:pPr>
        <w:pStyle w:val="Heading2"/>
        <w:numPr>
          <w:ilvl w:val="0"/>
          <w:numId w:val="7"/>
        </w:numPr>
        <w:tabs>
          <w:tab w:val="left" w:pos="594"/>
        </w:tabs>
        <w:spacing w:before="74"/>
        <w:ind w:left="594" w:hanging="234"/>
      </w:pPr>
      <w:bookmarkStart w:id="6" w:name="3._Definitions"/>
      <w:bookmarkEnd w:id="6"/>
      <w:r>
        <w:rPr>
          <w:spacing w:val="2"/>
          <w:u w:val="single"/>
        </w:rPr>
        <w:lastRenderedPageBreak/>
        <w:t xml:space="preserve"> </w:t>
      </w:r>
      <w:bookmarkStart w:id="7" w:name="_Toc229054024"/>
      <w:r>
        <w:rPr>
          <w:spacing w:val="-2"/>
          <w:u w:val="single"/>
        </w:rPr>
        <w:t>Definitions</w:t>
      </w:r>
      <w:bookmarkEnd w:id="7"/>
    </w:p>
    <w:p w14:paraId="1F86F14E" w14:textId="45965CDE" w:rsidR="00022F7D" w:rsidRPr="00060E83" w:rsidRDefault="002B4904" w:rsidP="001D4A2D">
      <w:pPr>
        <w:pStyle w:val="Heading3"/>
        <w:numPr>
          <w:ilvl w:val="1"/>
          <w:numId w:val="7"/>
        </w:numPr>
        <w:spacing w:before="360"/>
        <w:rPr>
          <w:rFonts w:ascii="Arial" w:hAnsi="Arial" w:cs="Arial"/>
          <w:b/>
          <w:bCs/>
          <w:color w:val="000000" w:themeColor="text1"/>
          <w:sz w:val="28"/>
          <w:szCs w:val="28"/>
        </w:rPr>
      </w:pPr>
      <w:bookmarkStart w:id="8" w:name="(a)_Assistive_(Appliance_or)_Device"/>
      <w:bookmarkStart w:id="9" w:name="_Toc229054025"/>
      <w:bookmarkEnd w:id="8"/>
      <w:r w:rsidRPr="00060E83">
        <w:rPr>
          <w:rFonts w:ascii="Arial" w:hAnsi="Arial" w:cs="Arial"/>
          <w:b/>
          <w:bCs/>
          <w:color w:val="000000" w:themeColor="text1"/>
          <w:sz w:val="28"/>
          <w:szCs w:val="28"/>
        </w:rPr>
        <w:t>Assistive</w:t>
      </w:r>
      <w:r w:rsidRPr="00060E83">
        <w:rPr>
          <w:rFonts w:ascii="Arial" w:hAnsi="Arial" w:cs="Arial"/>
          <w:b/>
          <w:bCs/>
          <w:color w:val="000000" w:themeColor="text1"/>
          <w:spacing w:val="-7"/>
          <w:sz w:val="28"/>
          <w:szCs w:val="28"/>
        </w:rPr>
        <w:t xml:space="preserve"> </w:t>
      </w:r>
      <w:r w:rsidRPr="00060E83">
        <w:rPr>
          <w:rFonts w:ascii="Arial" w:hAnsi="Arial" w:cs="Arial"/>
          <w:b/>
          <w:bCs/>
          <w:color w:val="000000" w:themeColor="text1"/>
          <w:sz w:val="28"/>
          <w:szCs w:val="28"/>
        </w:rPr>
        <w:t>(Appliance</w:t>
      </w:r>
      <w:r w:rsidRPr="00060E83">
        <w:rPr>
          <w:rFonts w:ascii="Arial" w:hAnsi="Arial" w:cs="Arial"/>
          <w:b/>
          <w:bCs/>
          <w:color w:val="000000" w:themeColor="text1"/>
          <w:spacing w:val="-7"/>
          <w:sz w:val="28"/>
          <w:szCs w:val="28"/>
        </w:rPr>
        <w:t xml:space="preserve"> </w:t>
      </w:r>
      <w:r w:rsidRPr="00060E83">
        <w:rPr>
          <w:rFonts w:ascii="Arial" w:hAnsi="Arial" w:cs="Arial"/>
          <w:b/>
          <w:bCs/>
          <w:color w:val="000000" w:themeColor="text1"/>
          <w:sz w:val="28"/>
          <w:szCs w:val="28"/>
        </w:rPr>
        <w:t>or)</w:t>
      </w:r>
      <w:r w:rsidRPr="00060E83">
        <w:rPr>
          <w:rFonts w:ascii="Arial" w:hAnsi="Arial" w:cs="Arial"/>
          <w:b/>
          <w:bCs/>
          <w:color w:val="000000" w:themeColor="text1"/>
          <w:spacing w:val="-7"/>
          <w:sz w:val="28"/>
          <w:szCs w:val="28"/>
        </w:rPr>
        <w:t xml:space="preserve"> </w:t>
      </w:r>
      <w:r w:rsidRPr="00060E83">
        <w:rPr>
          <w:rFonts w:ascii="Arial" w:hAnsi="Arial" w:cs="Arial"/>
          <w:b/>
          <w:bCs/>
          <w:color w:val="000000" w:themeColor="text1"/>
          <w:spacing w:val="-2"/>
          <w:sz w:val="28"/>
          <w:szCs w:val="28"/>
        </w:rPr>
        <w:t>Device</w:t>
      </w:r>
      <w:bookmarkEnd w:id="9"/>
    </w:p>
    <w:p w14:paraId="1F86F14F" w14:textId="77777777" w:rsidR="00022F7D" w:rsidRDefault="002B4904">
      <w:pPr>
        <w:pStyle w:val="BodyText"/>
        <w:spacing w:before="283"/>
        <w:ind w:right="1156"/>
      </w:pPr>
      <w:r>
        <w:t>A device used to assist customers with disabilities to carry out activities of daily living, which they would normally accomplish independently were it not for the limitations imposed by their disability.</w:t>
      </w:r>
      <w:r>
        <w:rPr>
          <w:spacing w:val="-2"/>
        </w:rPr>
        <w:t xml:space="preserve"> </w:t>
      </w:r>
      <w:r>
        <w:t>Examples</w:t>
      </w:r>
      <w:r>
        <w:rPr>
          <w:spacing w:val="-2"/>
        </w:rPr>
        <w:t xml:space="preserve"> </w:t>
      </w:r>
      <w:r>
        <w:t>of</w:t>
      </w:r>
      <w:r>
        <w:rPr>
          <w:spacing w:val="-4"/>
        </w:rPr>
        <w:t xml:space="preserve"> </w:t>
      </w:r>
      <w:r>
        <w:t>these</w:t>
      </w:r>
      <w:r>
        <w:rPr>
          <w:spacing w:val="-6"/>
        </w:rPr>
        <w:t xml:space="preserve"> </w:t>
      </w:r>
      <w:r>
        <w:t>devices</w:t>
      </w:r>
      <w:r>
        <w:rPr>
          <w:spacing w:val="-4"/>
        </w:rPr>
        <w:t xml:space="preserve"> </w:t>
      </w:r>
      <w:proofErr w:type="gramStart"/>
      <w:r>
        <w:t>include,</w:t>
      </w:r>
      <w:r>
        <w:rPr>
          <w:spacing w:val="-2"/>
        </w:rPr>
        <w:t xml:space="preserve"> </w:t>
      </w:r>
      <w:r>
        <w:t>but</w:t>
      </w:r>
      <w:proofErr w:type="gramEnd"/>
      <w:r>
        <w:rPr>
          <w:spacing w:val="-4"/>
        </w:rPr>
        <w:t xml:space="preserve"> </w:t>
      </w:r>
      <w:r>
        <w:t>are</w:t>
      </w:r>
      <w:r>
        <w:rPr>
          <w:spacing w:val="-6"/>
        </w:rPr>
        <w:t xml:space="preserve"> </w:t>
      </w:r>
      <w:r>
        <w:t>not</w:t>
      </w:r>
      <w:r>
        <w:rPr>
          <w:spacing w:val="-7"/>
        </w:rPr>
        <w:t xml:space="preserve"> </w:t>
      </w:r>
      <w:r>
        <w:t xml:space="preserve">necessarily limited to manual and powered </w:t>
      </w:r>
      <w:proofErr w:type="gramStart"/>
      <w:r>
        <w:t>wheelchairs, and</w:t>
      </w:r>
      <w:proofErr w:type="gramEnd"/>
      <w:r>
        <w:t xml:space="preserve"> scooters, wheeled walkers (these devices are known as Wheeled Mobility Aids, or WMAs), non-wheeled walkers, canes and crutches.</w:t>
      </w:r>
    </w:p>
    <w:p w14:paraId="1F86F150" w14:textId="77777777" w:rsidR="00022F7D" w:rsidRPr="001D4A2D" w:rsidRDefault="002B4904" w:rsidP="000B3B58">
      <w:pPr>
        <w:pStyle w:val="Heading3"/>
        <w:numPr>
          <w:ilvl w:val="1"/>
          <w:numId w:val="7"/>
        </w:numPr>
        <w:spacing w:before="240"/>
        <w:rPr>
          <w:rFonts w:ascii="Arial" w:hAnsi="Arial" w:cs="Arial"/>
          <w:b/>
          <w:bCs/>
          <w:color w:val="000000" w:themeColor="text1"/>
          <w:sz w:val="28"/>
          <w:szCs w:val="28"/>
        </w:rPr>
      </w:pPr>
      <w:bookmarkStart w:id="10" w:name="(b)_Disability"/>
      <w:bookmarkStart w:id="11" w:name="_Toc229054026"/>
      <w:bookmarkEnd w:id="10"/>
      <w:r w:rsidRPr="001D4A2D">
        <w:rPr>
          <w:rFonts w:ascii="Arial" w:hAnsi="Arial" w:cs="Arial"/>
          <w:b/>
          <w:bCs/>
          <w:color w:val="000000" w:themeColor="text1"/>
          <w:sz w:val="28"/>
          <w:szCs w:val="28"/>
        </w:rPr>
        <w:t>Disability</w:t>
      </w:r>
      <w:bookmarkEnd w:id="11"/>
    </w:p>
    <w:p w14:paraId="1F86F151" w14:textId="77777777" w:rsidR="00022F7D" w:rsidRDefault="002B4904">
      <w:pPr>
        <w:pStyle w:val="BodyText"/>
        <w:spacing w:before="282"/>
        <w:ind w:right="1124"/>
      </w:pPr>
      <w:r>
        <w:t>Any degree of physical disability, infirmity, malformation or disfigurement that is caused by bodily injury, congenital disorder or illness and, without limiting the generality of the foregoing, includes diabetes mellitus, epilepsy, a brain injury, any degree of paralysis, amputation, lack of physical coordination, blindness or visual impediment, deafness or hearing impediment, muteness or speech impediment,</w:t>
      </w:r>
      <w:r>
        <w:rPr>
          <w:spacing w:val="-3"/>
        </w:rPr>
        <w:t xml:space="preserve"> </w:t>
      </w:r>
      <w:r>
        <w:t>or</w:t>
      </w:r>
      <w:r>
        <w:rPr>
          <w:spacing w:val="-3"/>
        </w:rPr>
        <w:t xml:space="preserve"> </w:t>
      </w:r>
      <w:r>
        <w:t>physical</w:t>
      </w:r>
      <w:r>
        <w:rPr>
          <w:spacing w:val="-2"/>
        </w:rPr>
        <w:t xml:space="preserve"> </w:t>
      </w:r>
      <w:r>
        <w:t>reliance</w:t>
      </w:r>
      <w:r>
        <w:rPr>
          <w:spacing w:val="-2"/>
        </w:rPr>
        <w:t xml:space="preserve"> </w:t>
      </w:r>
      <w:r>
        <w:t>on</w:t>
      </w:r>
      <w:r>
        <w:rPr>
          <w:spacing w:val="-4"/>
        </w:rPr>
        <w:t xml:space="preserve"> </w:t>
      </w:r>
      <w:r>
        <w:t>a</w:t>
      </w:r>
      <w:r>
        <w:rPr>
          <w:spacing w:val="-6"/>
        </w:rPr>
        <w:t xml:space="preserve"> </w:t>
      </w:r>
      <w:r>
        <w:t>guide</w:t>
      </w:r>
      <w:r>
        <w:rPr>
          <w:spacing w:val="-2"/>
        </w:rPr>
        <w:t xml:space="preserve"> </w:t>
      </w:r>
      <w:r>
        <w:t>dog</w:t>
      </w:r>
      <w:r>
        <w:rPr>
          <w:spacing w:val="-4"/>
        </w:rPr>
        <w:t xml:space="preserve"> </w:t>
      </w:r>
      <w:r>
        <w:t>or</w:t>
      </w:r>
      <w:r>
        <w:rPr>
          <w:spacing w:val="-3"/>
        </w:rPr>
        <w:t xml:space="preserve"> </w:t>
      </w:r>
      <w:r>
        <w:t>other</w:t>
      </w:r>
      <w:r>
        <w:rPr>
          <w:spacing w:val="-6"/>
        </w:rPr>
        <w:t xml:space="preserve"> </w:t>
      </w:r>
      <w:r>
        <w:t>animal</w:t>
      </w:r>
      <w:r>
        <w:rPr>
          <w:spacing w:val="-2"/>
        </w:rPr>
        <w:t xml:space="preserve"> </w:t>
      </w:r>
      <w:r>
        <w:t>or</w:t>
      </w:r>
      <w:r>
        <w:rPr>
          <w:spacing w:val="-3"/>
        </w:rPr>
        <w:t xml:space="preserve"> </w:t>
      </w:r>
      <w:r>
        <w:t>on a wheelchair or other assistive appliance or device; a condition of mental health or a developmental disability; a learning disability, or a dysfunction in one or more of the processes involved in understanding</w:t>
      </w:r>
      <w:r>
        <w:rPr>
          <w:spacing w:val="-2"/>
        </w:rPr>
        <w:t xml:space="preserve"> </w:t>
      </w:r>
      <w:r>
        <w:t>or</w:t>
      </w:r>
      <w:r>
        <w:rPr>
          <w:spacing w:val="-1"/>
        </w:rPr>
        <w:t xml:space="preserve"> </w:t>
      </w:r>
      <w:r>
        <w:t>using</w:t>
      </w:r>
      <w:r>
        <w:rPr>
          <w:spacing w:val="-2"/>
        </w:rPr>
        <w:t xml:space="preserve"> </w:t>
      </w:r>
      <w:r>
        <w:t>symbols or</w:t>
      </w:r>
      <w:r>
        <w:rPr>
          <w:spacing w:val="-4"/>
        </w:rPr>
        <w:t xml:space="preserve"> </w:t>
      </w:r>
      <w:r>
        <w:t>spoken</w:t>
      </w:r>
      <w:r>
        <w:rPr>
          <w:spacing w:val="-2"/>
        </w:rPr>
        <w:t xml:space="preserve"> </w:t>
      </w:r>
      <w:r>
        <w:t>language;</w:t>
      </w:r>
      <w:r>
        <w:rPr>
          <w:spacing w:val="-1"/>
        </w:rPr>
        <w:t xml:space="preserve"> </w:t>
      </w:r>
      <w:r>
        <w:t>a</w:t>
      </w:r>
      <w:r>
        <w:rPr>
          <w:spacing w:val="-2"/>
        </w:rPr>
        <w:t xml:space="preserve"> </w:t>
      </w:r>
      <w:r>
        <w:t>mental health disorder; or an injury or disability for which benefits were claimed or received under the insurance plan established under the Workplace Safety and Insurance Act, 1997.</w:t>
      </w:r>
    </w:p>
    <w:p w14:paraId="1F86F152" w14:textId="77777777" w:rsidR="00022F7D" w:rsidRPr="001D4A2D" w:rsidRDefault="002B4904" w:rsidP="00D041B1">
      <w:pPr>
        <w:pStyle w:val="Heading3"/>
        <w:numPr>
          <w:ilvl w:val="1"/>
          <w:numId w:val="7"/>
        </w:numPr>
        <w:spacing w:before="240"/>
        <w:rPr>
          <w:rFonts w:ascii="Arial" w:hAnsi="Arial" w:cs="Arial"/>
          <w:b/>
          <w:bCs/>
          <w:color w:val="000000" w:themeColor="text1"/>
          <w:sz w:val="28"/>
          <w:szCs w:val="28"/>
        </w:rPr>
      </w:pPr>
      <w:bookmarkStart w:id="12" w:name="(c)_Service_Animal"/>
      <w:bookmarkStart w:id="13" w:name="_Toc229054027"/>
      <w:bookmarkEnd w:id="12"/>
      <w:r w:rsidRPr="001D4A2D">
        <w:rPr>
          <w:rFonts w:ascii="Arial" w:hAnsi="Arial" w:cs="Arial"/>
          <w:b/>
          <w:bCs/>
          <w:color w:val="000000" w:themeColor="text1"/>
          <w:sz w:val="28"/>
          <w:szCs w:val="28"/>
        </w:rPr>
        <w:t>Service Animal</w:t>
      </w:r>
      <w:bookmarkEnd w:id="13"/>
    </w:p>
    <w:p w14:paraId="1F86F153" w14:textId="77777777" w:rsidR="00022F7D" w:rsidRDefault="002B4904">
      <w:pPr>
        <w:pStyle w:val="BodyText"/>
        <w:spacing w:before="282"/>
        <w:ind w:left="359" w:right="1156"/>
      </w:pPr>
      <w:r>
        <w:t>Any animal used by a customer with a disability for reasons relating to</w:t>
      </w:r>
      <w:r>
        <w:rPr>
          <w:spacing w:val="-2"/>
        </w:rPr>
        <w:t xml:space="preserve"> </w:t>
      </w:r>
      <w:r>
        <w:t>the</w:t>
      </w:r>
      <w:r>
        <w:rPr>
          <w:spacing w:val="-2"/>
        </w:rPr>
        <w:t xml:space="preserve"> </w:t>
      </w:r>
      <w:r>
        <w:t>disability</w:t>
      </w:r>
      <w:r>
        <w:rPr>
          <w:spacing w:val="-3"/>
        </w:rPr>
        <w:t xml:space="preserve"> </w:t>
      </w:r>
      <w:r>
        <w:t>where it is</w:t>
      </w:r>
      <w:r>
        <w:rPr>
          <w:spacing w:val="-1"/>
        </w:rPr>
        <w:t xml:space="preserve"> </w:t>
      </w:r>
      <w:r>
        <w:t>readily</w:t>
      </w:r>
      <w:r>
        <w:rPr>
          <w:spacing w:val="-3"/>
        </w:rPr>
        <w:t xml:space="preserve"> </w:t>
      </w:r>
      <w:r>
        <w:t>apparent that the</w:t>
      </w:r>
      <w:r>
        <w:rPr>
          <w:spacing w:val="-2"/>
        </w:rPr>
        <w:t xml:space="preserve"> </w:t>
      </w:r>
      <w:r>
        <w:t>animal</w:t>
      </w:r>
      <w:r>
        <w:rPr>
          <w:spacing w:val="-1"/>
        </w:rPr>
        <w:t xml:space="preserve"> </w:t>
      </w:r>
      <w:r>
        <w:t>is used</w:t>
      </w:r>
      <w:r>
        <w:rPr>
          <w:spacing w:val="-2"/>
        </w:rPr>
        <w:t xml:space="preserve"> </w:t>
      </w:r>
      <w:r>
        <w:t>by the</w:t>
      </w:r>
      <w:r>
        <w:rPr>
          <w:spacing w:val="-1"/>
        </w:rPr>
        <w:t xml:space="preserve"> </w:t>
      </w:r>
      <w:r>
        <w:t>customer</w:t>
      </w:r>
      <w:r>
        <w:rPr>
          <w:spacing w:val="-1"/>
        </w:rPr>
        <w:t xml:space="preserve"> </w:t>
      </w:r>
      <w:r>
        <w:t>for</w:t>
      </w:r>
      <w:r>
        <w:rPr>
          <w:spacing w:val="-1"/>
        </w:rPr>
        <w:t xml:space="preserve"> </w:t>
      </w:r>
      <w:r>
        <w:t>reasons relating</w:t>
      </w:r>
      <w:r>
        <w:rPr>
          <w:spacing w:val="-1"/>
        </w:rPr>
        <w:t xml:space="preserve"> </w:t>
      </w:r>
      <w:r>
        <w:t>to</w:t>
      </w:r>
      <w:r>
        <w:rPr>
          <w:spacing w:val="-2"/>
        </w:rPr>
        <w:t xml:space="preserve"> </w:t>
      </w:r>
      <w:r>
        <w:t>his or her</w:t>
      </w:r>
      <w:r>
        <w:rPr>
          <w:spacing w:val="-1"/>
        </w:rPr>
        <w:t xml:space="preserve"> </w:t>
      </w:r>
      <w:r>
        <w:t>disability; or where the customer provides a letter from a physician or nurse confirming that he or she requires the animal for reasons relating to his or her disability;</w:t>
      </w:r>
      <w:r>
        <w:rPr>
          <w:spacing w:val="-1"/>
        </w:rPr>
        <w:t xml:space="preserve"> </w:t>
      </w:r>
      <w:r>
        <w:t>or</w:t>
      </w:r>
      <w:r>
        <w:rPr>
          <w:spacing w:val="-4"/>
        </w:rPr>
        <w:t xml:space="preserve"> </w:t>
      </w:r>
      <w:r>
        <w:t>a</w:t>
      </w:r>
      <w:r>
        <w:rPr>
          <w:spacing w:val="-2"/>
        </w:rPr>
        <w:t xml:space="preserve"> </w:t>
      </w:r>
      <w:r>
        <w:t>valid</w:t>
      </w:r>
      <w:r>
        <w:rPr>
          <w:spacing w:val="-5"/>
        </w:rPr>
        <w:t xml:space="preserve"> </w:t>
      </w:r>
      <w:r>
        <w:t>identification</w:t>
      </w:r>
      <w:r>
        <w:rPr>
          <w:spacing w:val="-7"/>
        </w:rPr>
        <w:t xml:space="preserve"> </w:t>
      </w:r>
      <w:r>
        <w:t>card</w:t>
      </w:r>
      <w:r>
        <w:rPr>
          <w:spacing w:val="-5"/>
        </w:rPr>
        <w:t xml:space="preserve"> </w:t>
      </w:r>
      <w:r>
        <w:t>signed</w:t>
      </w:r>
      <w:r>
        <w:rPr>
          <w:spacing w:val="-2"/>
        </w:rPr>
        <w:t xml:space="preserve"> </w:t>
      </w:r>
      <w:r>
        <w:t>by</w:t>
      </w:r>
      <w:r>
        <w:rPr>
          <w:spacing w:val="-6"/>
        </w:rPr>
        <w:t xml:space="preserve"> </w:t>
      </w:r>
      <w:r>
        <w:t>the</w:t>
      </w:r>
      <w:r>
        <w:rPr>
          <w:spacing w:val="-5"/>
        </w:rPr>
        <w:t xml:space="preserve"> </w:t>
      </w:r>
      <w:r>
        <w:t>Attorney</w:t>
      </w:r>
      <w:r>
        <w:rPr>
          <w:spacing w:val="-6"/>
        </w:rPr>
        <w:t xml:space="preserve"> </w:t>
      </w:r>
      <w:r>
        <w:t>General of Canada or a certificate of training from a recognized guide dog or service animal training school.</w:t>
      </w:r>
    </w:p>
    <w:p w14:paraId="1F86F154" w14:textId="77777777" w:rsidR="00022F7D" w:rsidRDefault="00022F7D">
      <w:pPr>
        <w:pStyle w:val="BodyText"/>
        <w:sectPr w:rsidR="00022F7D">
          <w:pgSz w:w="12240" w:h="15840"/>
          <w:pgMar w:top="1360" w:right="720" w:bottom="1260" w:left="1440" w:header="0" w:footer="1070" w:gutter="0"/>
          <w:cols w:space="720"/>
        </w:sectPr>
      </w:pPr>
    </w:p>
    <w:p w14:paraId="1F86F155" w14:textId="77777777" w:rsidR="00022F7D" w:rsidRPr="00EA0E45" w:rsidRDefault="002B4904" w:rsidP="00B83235">
      <w:pPr>
        <w:pStyle w:val="Heading3"/>
        <w:numPr>
          <w:ilvl w:val="1"/>
          <w:numId w:val="7"/>
        </w:numPr>
        <w:spacing w:before="120"/>
        <w:rPr>
          <w:rFonts w:ascii="Arial" w:hAnsi="Arial" w:cs="Arial"/>
          <w:b/>
          <w:bCs/>
          <w:color w:val="000000" w:themeColor="text1"/>
          <w:sz w:val="28"/>
          <w:szCs w:val="28"/>
        </w:rPr>
      </w:pPr>
      <w:bookmarkStart w:id="14" w:name="(d)_Support_Person"/>
      <w:bookmarkStart w:id="15" w:name="_Toc229054028"/>
      <w:bookmarkEnd w:id="14"/>
      <w:r w:rsidRPr="00EA0E45">
        <w:rPr>
          <w:rFonts w:ascii="Arial" w:hAnsi="Arial" w:cs="Arial"/>
          <w:b/>
          <w:bCs/>
          <w:color w:val="000000" w:themeColor="text1"/>
          <w:sz w:val="28"/>
          <w:szCs w:val="28"/>
        </w:rPr>
        <w:lastRenderedPageBreak/>
        <w:t>Support Person</w:t>
      </w:r>
      <w:bookmarkEnd w:id="15"/>
    </w:p>
    <w:p w14:paraId="1F86F156" w14:textId="77777777" w:rsidR="00022F7D" w:rsidRDefault="002B4904">
      <w:pPr>
        <w:pStyle w:val="BodyText"/>
        <w:spacing w:before="283"/>
        <w:ind w:left="359" w:right="1124"/>
      </w:pPr>
      <w:r>
        <w:t>A person who accompanies a customer with a disability to assist him or</w:t>
      </w:r>
      <w:r>
        <w:rPr>
          <w:spacing w:val="-3"/>
        </w:rPr>
        <w:t xml:space="preserve"> </w:t>
      </w:r>
      <w:r>
        <w:t>her</w:t>
      </w:r>
      <w:r>
        <w:rPr>
          <w:spacing w:val="-5"/>
        </w:rPr>
        <w:t xml:space="preserve"> </w:t>
      </w:r>
      <w:r>
        <w:t>with</w:t>
      </w:r>
      <w:r>
        <w:rPr>
          <w:spacing w:val="-6"/>
        </w:rPr>
        <w:t xml:space="preserve"> </w:t>
      </w:r>
      <w:r>
        <w:t>communication,</w:t>
      </w:r>
      <w:r>
        <w:rPr>
          <w:spacing w:val="-4"/>
        </w:rPr>
        <w:t xml:space="preserve"> </w:t>
      </w:r>
      <w:r>
        <w:t>mobility,</w:t>
      </w:r>
      <w:r>
        <w:rPr>
          <w:spacing w:val="-2"/>
        </w:rPr>
        <w:t xml:space="preserve"> </w:t>
      </w:r>
      <w:r>
        <w:t>personal</w:t>
      </w:r>
      <w:r>
        <w:rPr>
          <w:spacing w:val="-8"/>
        </w:rPr>
        <w:t xml:space="preserve"> </w:t>
      </w:r>
      <w:r>
        <w:t>care,</w:t>
      </w:r>
      <w:r>
        <w:rPr>
          <w:spacing w:val="-2"/>
        </w:rPr>
        <w:t xml:space="preserve"> </w:t>
      </w:r>
      <w:r>
        <w:t>medical</w:t>
      </w:r>
      <w:r>
        <w:rPr>
          <w:spacing w:val="-3"/>
        </w:rPr>
        <w:t xml:space="preserve"> </w:t>
      </w:r>
      <w:r>
        <w:t>needs,</w:t>
      </w:r>
      <w:r>
        <w:rPr>
          <w:spacing w:val="-5"/>
        </w:rPr>
        <w:t xml:space="preserve"> </w:t>
      </w:r>
      <w:r>
        <w:t>or with access to goods or services.</w:t>
      </w:r>
    </w:p>
    <w:p w14:paraId="1F86F157" w14:textId="77777777" w:rsidR="00022F7D" w:rsidRDefault="002B4904">
      <w:pPr>
        <w:pStyle w:val="Heading2"/>
        <w:numPr>
          <w:ilvl w:val="0"/>
          <w:numId w:val="7"/>
        </w:numPr>
        <w:tabs>
          <w:tab w:val="left" w:pos="594"/>
        </w:tabs>
        <w:spacing w:before="277"/>
        <w:ind w:left="594" w:hanging="234"/>
      </w:pPr>
      <w:bookmarkStart w:id="16" w:name="4._Metrolinx’s_Commitment"/>
      <w:bookmarkEnd w:id="16"/>
      <w:r>
        <w:rPr>
          <w:spacing w:val="-5"/>
          <w:u w:val="single"/>
        </w:rPr>
        <w:t xml:space="preserve"> </w:t>
      </w:r>
      <w:bookmarkStart w:id="17" w:name="_Toc229054029"/>
      <w:proofErr w:type="spellStart"/>
      <w:r>
        <w:rPr>
          <w:u w:val="single"/>
        </w:rPr>
        <w:t>Metrolinx’s</w:t>
      </w:r>
      <w:proofErr w:type="spellEnd"/>
      <w:r>
        <w:rPr>
          <w:spacing w:val="-5"/>
          <w:u w:val="single"/>
        </w:rPr>
        <w:t xml:space="preserve"> </w:t>
      </w:r>
      <w:r>
        <w:rPr>
          <w:spacing w:val="-2"/>
          <w:u w:val="single"/>
        </w:rPr>
        <w:t>Commitment</w:t>
      </w:r>
      <w:bookmarkEnd w:id="17"/>
    </w:p>
    <w:p w14:paraId="1F86F158" w14:textId="77777777" w:rsidR="00022F7D" w:rsidRDefault="002B4904">
      <w:pPr>
        <w:pStyle w:val="BodyText"/>
        <w:spacing w:before="283"/>
        <w:ind w:left="359" w:right="1156"/>
      </w:pPr>
      <w:proofErr w:type="spellStart"/>
      <w:r>
        <w:t>Metrolinx</w:t>
      </w:r>
      <w:proofErr w:type="spellEnd"/>
      <w:r>
        <w:t xml:space="preserve"> is committed to ensuring that its services and operations are accessible to all customers and employees in accordance with the</w:t>
      </w:r>
      <w:r>
        <w:rPr>
          <w:spacing w:val="-5"/>
        </w:rPr>
        <w:t xml:space="preserve"> </w:t>
      </w:r>
      <w:r>
        <w:t>Accessibility</w:t>
      </w:r>
      <w:r>
        <w:rPr>
          <w:spacing w:val="-6"/>
        </w:rPr>
        <w:t xml:space="preserve"> </w:t>
      </w:r>
      <w:r>
        <w:t>for</w:t>
      </w:r>
      <w:r>
        <w:rPr>
          <w:spacing w:val="-4"/>
        </w:rPr>
        <w:t xml:space="preserve"> </w:t>
      </w:r>
      <w:r>
        <w:t>Ontarians</w:t>
      </w:r>
      <w:r>
        <w:rPr>
          <w:spacing w:val="-2"/>
        </w:rPr>
        <w:t xml:space="preserve"> </w:t>
      </w:r>
      <w:r>
        <w:t>with</w:t>
      </w:r>
      <w:r>
        <w:rPr>
          <w:spacing w:val="-3"/>
        </w:rPr>
        <w:t xml:space="preserve"> </w:t>
      </w:r>
      <w:r>
        <w:t>Disabilities</w:t>
      </w:r>
      <w:r>
        <w:rPr>
          <w:spacing w:val="-4"/>
        </w:rPr>
        <w:t xml:space="preserve"> </w:t>
      </w:r>
      <w:r>
        <w:t>ACT</w:t>
      </w:r>
      <w:r>
        <w:rPr>
          <w:spacing w:val="-3"/>
        </w:rPr>
        <w:t xml:space="preserve"> </w:t>
      </w:r>
      <w:r>
        <w:t>(AODA),</w:t>
      </w:r>
      <w:r>
        <w:rPr>
          <w:spacing w:val="-3"/>
        </w:rPr>
        <w:t xml:space="preserve"> </w:t>
      </w:r>
      <w:r>
        <w:t>and</w:t>
      </w:r>
      <w:r>
        <w:rPr>
          <w:spacing w:val="-5"/>
        </w:rPr>
        <w:t xml:space="preserve"> </w:t>
      </w:r>
      <w:r>
        <w:t xml:space="preserve">to working with partners in the </w:t>
      </w:r>
      <w:proofErr w:type="spellStart"/>
      <w:r>
        <w:t>GTHA</w:t>
      </w:r>
      <w:proofErr w:type="spellEnd"/>
      <w:r>
        <w:t xml:space="preserve"> to plan, build and operate an integrated accessible transportation system. The organization will work diligently to remove existing, and avoid </w:t>
      </w:r>
      <w:proofErr w:type="gramStart"/>
      <w:r>
        <w:t>creating,</w:t>
      </w:r>
      <w:proofErr w:type="gramEnd"/>
      <w:r>
        <w:t xml:space="preserve"> barriers to access and will demonstrate leadership, consulting widely and incorporating</w:t>
      </w:r>
      <w:r>
        <w:rPr>
          <w:spacing w:val="-4"/>
        </w:rPr>
        <w:t xml:space="preserve"> </w:t>
      </w:r>
      <w:r>
        <w:t>best</w:t>
      </w:r>
      <w:r>
        <w:rPr>
          <w:spacing w:val="-2"/>
        </w:rPr>
        <w:t xml:space="preserve"> </w:t>
      </w:r>
      <w:r>
        <w:t>practices</w:t>
      </w:r>
      <w:r>
        <w:rPr>
          <w:spacing w:val="-2"/>
        </w:rPr>
        <w:t xml:space="preserve"> </w:t>
      </w:r>
      <w:r>
        <w:t>to</w:t>
      </w:r>
      <w:r>
        <w:rPr>
          <w:spacing w:val="-4"/>
        </w:rPr>
        <w:t xml:space="preserve"> </w:t>
      </w:r>
      <w:r>
        <w:t>enhance</w:t>
      </w:r>
      <w:r>
        <w:rPr>
          <w:spacing w:val="-1"/>
        </w:rPr>
        <w:t xml:space="preserve"> </w:t>
      </w:r>
      <w:r>
        <w:t>accessibility</w:t>
      </w:r>
      <w:r>
        <w:rPr>
          <w:spacing w:val="-5"/>
        </w:rPr>
        <w:t xml:space="preserve"> </w:t>
      </w:r>
      <w:r>
        <w:t>in</w:t>
      </w:r>
      <w:r>
        <w:rPr>
          <w:spacing w:val="-1"/>
        </w:rPr>
        <w:t xml:space="preserve"> </w:t>
      </w:r>
      <w:r>
        <w:t>its</w:t>
      </w:r>
      <w:r>
        <w:rPr>
          <w:spacing w:val="-2"/>
        </w:rPr>
        <w:t xml:space="preserve"> </w:t>
      </w:r>
      <w:r>
        <w:t>services.</w:t>
      </w:r>
    </w:p>
    <w:p w14:paraId="1F86F159" w14:textId="77777777" w:rsidR="00022F7D" w:rsidRDefault="002B4904">
      <w:pPr>
        <w:pStyle w:val="Heading2"/>
        <w:numPr>
          <w:ilvl w:val="0"/>
          <w:numId w:val="7"/>
        </w:numPr>
        <w:tabs>
          <w:tab w:val="left" w:pos="594"/>
        </w:tabs>
        <w:ind w:left="594" w:hanging="234"/>
      </w:pPr>
      <w:bookmarkStart w:id="18" w:name="5._General_Principles"/>
      <w:bookmarkEnd w:id="18"/>
      <w:r>
        <w:rPr>
          <w:spacing w:val="-4"/>
          <w:u w:val="single"/>
        </w:rPr>
        <w:t xml:space="preserve"> </w:t>
      </w:r>
      <w:bookmarkStart w:id="19" w:name="_Toc229054030"/>
      <w:r>
        <w:rPr>
          <w:u w:val="single"/>
        </w:rPr>
        <w:t>General</w:t>
      </w:r>
      <w:r>
        <w:rPr>
          <w:spacing w:val="-3"/>
          <w:u w:val="single"/>
        </w:rPr>
        <w:t xml:space="preserve"> </w:t>
      </w:r>
      <w:r>
        <w:rPr>
          <w:spacing w:val="-2"/>
          <w:u w:val="single"/>
        </w:rPr>
        <w:t>Principles</w:t>
      </w:r>
      <w:bookmarkEnd w:id="19"/>
    </w:p>
    <w:p w14:paraId="1F86F15A" w14:textId="77777777" w:rsidR="00022F7D" w:rsidRDefault="002B4904">
      <w:pPr>
        <w:pStyle w:val="BodyText"/>
        <w:spacing w:before="285" w:line="237" w:lineRule="auto"/>
        <w:ind w:right="1098"/>
      </w:pPr>
      <w:proofErr w:type="spellStart"/>
      <w:r>
        <w:t>Metrolinx</w:t>
      </w:r>
      <w:proofErr w:type="spellEnd"/>
      <w:r>
        <w:rPr>
          <w:spacing w:val="-7"/>
        </w:rPr>
        <w:t xml:space="preserve"> </w:t>
      </w:r>
      <w:r>
        <w:t>will</w:t>
      </w:r>
      <w:r>
        <w:rPr>
          <w:spacing w:val="-3"/>
        </w:rPr>
        <w:t xml:space="preserve"> </w:t>
      </w:r>
      <w:r>
        <w:t>ensure</w:t>
      </w:r>
      <w:r>
        <w:rPr>
          <w:spacing w:val="-3"/>
        </w:rPr>
        <w:t xml:space="preserve"> </w:t>
      </w:r>
      <w:r>
        <w:t>that</w:t>
      </w:r>
      <w:r>
        <w:rPr>
          <w:spacing w:val="-4"/>
        </w:rPr>
        <w:t xml:space="preserve"> </w:t>
      </w:r>
      <w:r>
        <w:t>its</w:t>
      </w:r>
      <w:r>
        <w:rPr>
          <w:spacing w:val="-4"/>
        </w:rPr>
        <w:t xml:space="preserve"> </w:t>
      </w:r>
      <w:r>
        <w:t>policies,</w:t>
      </w:r>
      <w:r>
        <w:rPr>
          <w:spacing w:val="-4"/>
        </w:rPr>
        <w:t xml:space="preserve"> </w:t>
      </w:r>
      <w:r>
        <w:t>practices</w:t>
      </w:r>
      <w:r>
        <w:rPr>
          <w:spacing w:val="-4"/>
        </w:rPr>
        <w:t xml:space="preserve"> </w:t>
      </w:r>
      <w:r>
        <w:t>and</w:t>
      </w:r>
      <w:r>
        <w:rPr>
          <w:spacing w:val="-6"/>
        </w:rPr>
        <w:t xml:space="preserve"> </w:t>
      </w:r>
      <w:r>
        <w:t>procedures</w:t>
      </w:r>
      <w:r>
        <w:rPr>
          <w:spacing w:val="-4"/>
        </w:rPr>
        <w:t xml:space="preserve"> </w:t>
      </w:r>
      <w:r>
        <w:t>are consistent with the following guiding principles:</w:t>
      </w:r>
    </w:p>
    <w:p w14:paraId="1F86F15B" w14:textId="77777777" w:rsidR="00022F7D" w:rsidRDefault="002B4904">
      <w:pPr>
        <w:pStyle w:val="ListParagraph"/>
        <w:numPr>
          <w:ilvl w:val="0"/>
          <w:numId w:val="6"/>
        </w:numPr>
        <w:tabs>
          <w:tab w:val="left" w:pos="1080"/>
          <w:tab w:val="left" w:pos="1140"/>
        </w:tabs>
        <w:spacing w:before="282"/>
        <w:ind w:right="1179" w:hanging="781"/>
        <w:rPr>
          <w:sz w:val="28"/>
        </w:rPr>
      </w:pPr>
      <w:r>
        <w:rPr>
          <w:sz w:val="28"/>
        </w:rPr>
        <w:t>The</w:t>
      </w:r>
      <w:r>
        <w:rPr>
          <w:spacing w:val="-3"/>
          <w:sz w:val="28"/>
        </w:rPr>
        <w:t xml:space="preserve"> </w:t>
      </w:r>
      <w:r>
        <w:rPr>
          <w:sz w:val="28"/>
        </w:rPr>
        <w:t>dignity</w:t>
      </w:r>
      <w:r>
        <w:rPr>
          <w:spacing w:val="-7"/>
          <w:sz w:val="28"/>
        </w:rPr>
        <w:t xml:space="preserve"> </w:t>
      </w:r>
      <w:r>
        <w:rPr>
          <w:sz w:val="28"/>
        </w:rPr>
        <w:t>and</w:t>
      </w:r>
      <w:r>
        <w:rPr>
          <w:spacing w:val="-3"/>
          <w:sz w:val="28"/>
        </w:rPr>
        <w:t xml:space="preserve"> </w:t>
      </w:r>
      <w:r>
        <w:rPr>
          <w:sz w:val="28"/>
        </w:rPr>
        <w:t>independence</w:t>
      </w:r>
      <w:r>
        <w:rPr>
          <w:spacing w:val="-3"/>
          <w:sz w:val="28"/>
        </w:rPr>
        <w:t xml:space="preserve"> </w:t>
      </w:r>
      <w:r>
        <w:rPr>
          <w:sz w:val="28"/>
        </w:rPr>
        <w:t>of</w:t>
      </w:r>
      <w:r>
        <w:rPr>
          <w:spacing w:val="-4"/>
          <w:sz w:val="28"/>
        </w:rPr>
        <w:t xml:space="preserve"> </w:t>
      </w:r>
      <w:r>
        <w:rPr>
          <w:sz w:val="28"/>
        </w:rPr>
        <w:t>all</w:t>
      </w:r>
      <w:r>
        <w:rPr>
          <w:spacing w:val="-3"/>
          <w:sz w:val="28"/>
        </w:rPr>
        <w:t xml:space="preserve"> </w:t>
      </w:r>
      <w:r>
        <w:rPr>
          <w:sz w:val="28"/>
        </w:rPr>
        <w:t>people</w:t>
      </w:r>
      <w:r>
        <w:rPr>
          <w:spacing w:val="-3"/>
          <w:sz w:val="28"/>
        </w:rPr>
        <w:t xml:space="preserve"> </w:t>
      </w:r>
      <w:r>
        <w:rPr>
          <w:sz w:val="28"/>
        </w:rPr>
        <w:t>are</w:t>
      </w:r>
      <w:r>
        <w:rPr>
          <w:spacing w:val="-6"/>
          <w:sz w:val="28"/>
        </w:rPr>
        <w:t xml:space="preserve"> </w:t>
      </w:r>
      <w:r>
        <w:rPr>
          <w:sz w:val="28"/>
        </w:rPr>
        <w:t>maintained</w:t>
      </w:r>
      <w:r>
        <w:rPr>
          <w:spacing w:val="-3"/>
          <w:sz w:val="28"/>
        </w:rPr>
        <w:t xml:space="preserve"> </w:t>
      </w:r>
      <w:r>
        <w:rPr>
          <w:sz w:val="28"/>
        </w:rPr>
        <w:t xml:space="preserve">and </w:t>
      </w:r>
      <w:r>
        <w:rPr>
          <w:spacing w:val="-2"/>
          <w:sz w:val="28"/>
        </w:rPr>
        <w:t>respected;</w:t>
      </w:r>
    </w:p>
    <w:p w14:paraId="1F86F15C" w14:textId="77777777" w:rsidR="00022F7D" w:rsidRDefault="002B4904">
      <w:pPr>
        <w:pStyle w:val="ListParagraph"/>
        <w:numPr>
          <w:ilvl w:val="0"/>
          <w:numId w:val="6"/>
        </w:numPr>
        <w:tabs>
          <w:tab w:val="left" w:pos="1080"/>
        </w:tabs>
        <w:ind w:left="1080" w:right="1088" w:hanging="720"/>
        <w:rPr>
          <w:sz w:val="28"/>
        </w:rPr>
      </w:pPr>
      <w:r>
        <w:rPr>
          <w:sz w:val="28"/>
        </w:rPr>
        <w:t>Services provided to customers with disabilities are integrated with those provided to customers who do not have apparent disabilities, unless an alternative measure is necessary to enable</w:t>
      </w:r>
      <w:r>
        <w:rPr>
          <w:spacing w:val="-2"/>
          <w:sz w:val="28"/>
        </w:rPr>
        <w:t xml:space="preserve"> </w:t>
      </w:r>
      <w:r>
        <w:rPr>
          <w:sz w:val="28"/>
        </w:rPr>
        <w:t>a</w:t>
      </w:r>
      <w:r>
        <w:rPr>
          <w:spacing w:val="-7"/>
          <w:sz w:val="28"/>
        </w:rPr>
        <w:t xml:space="preserve"> </w:t>
      </w:r>
      <w:r>
        <w:rPr>
          <w:sz w:val="28"/>
        </w:rPr>
        <w:t>customer</w:t>
      </w:r>
      <w:r>
        <w:rPr>
          <w:spacing w:val="-6"/>
          <w:sz w:val="28"/>
        </w:rPr>
        <w:t xml:space="preserve"> </w:t>
      </w:r>
      <w:r>
        <w:rPr>
          <w:sz w:val="28"/>
        </w:rPr>
        <w:t>with</w:t>
      </w:r>
      <w:r>
        <w:rPr>
          <w:spacing w:val="-2"/>
          <w:sz w:val="28"/>
        </w:rPr>
        <w:t xml:space="preserve"> </w:t>
      </w:r>
      <w:r>
        <w:rPr>
          <w:sz w:val="28"/>
        </w:rPr>
        <w:t>a</w:t>
      </w:r>
      <w:r>
        <w:rPr>
          <w:spacing w:val="-2"/>
          <w:sz w:val="28"/>
        </w:rPr>
        <w:t xml:space="preserve"> </w:t>
      </w:r>
      <w:r>
        <w:rPr>
          <w:sz w:val="28"/>
        </w:rPr>
        <w:t>disability</w:t>
      </w:r>
      <w:r>
        <w:rPr>
          <w:spacing w:val="-6"/>
          <w:sz w:val="28"/>
        </w:rPr>
        <w:t xml:space="preserve"> </w:t>
      </w:r>
      <w:r>
        <w:rPr>
          <w:sz w:val="28"/>
        </w:rPr>
        <w:t>to</w:t>
      </w:r>
      <w:r>
        <w:rPr>
          <w:spacing w:val="-2"/>
          <w:sz w:val="28"/>
        </w:rPr>
        <w:t xml:space="preserve"> </w:t>
      </w:r>
      <w:r>
        <w:rPr>
          <w:sz w:val="28"/>
        </w:rPr>
        <w:t>obtain,</w:t>
      </w:r>
      <w:r>
        <w:rPr>
          <w:spacing w:val="-1"/>
          <w:sz w:val="28"/>
        </w:rPr>
        <w:t xml:space="preserve"> </w:t>
      </w:r>
      <w:r>
        <w:rPr>
          <w:sz w:val="28"/>
        </w:rPr>
        <w:t>use</w:t>
      </w:r>
      <w:r>
        <w:rPr>
          <w:spacing w:val="-5"/>
          <w:sz w:val="28"/>
        </w:rPr>
        <w:t xml:space="preserve"> </w:t>
      </w:r>
      <w:r>
        <w:rPr>
          <w:sz w:val="28"/>
        </w:rPr>
        <w:t>or</w:t>
      </w:r>
      <w:r>
        <w:rPr>
          <w:spacing w:val="-5"/>
          <w:sz w:val="28"/>
        </w:rPr>
        <w:t xml:space="preserve"> </w:t>
      </w:r>
      <w:r>
        <w:rPr>
          <w:sz w:val="28"/>
        </w:rPr>
        <w:t>benefit</w:t>
      </w:r>
      <w:r>
        <w:rPr>
          <w:spacing w:val="-3"/>
          <w:sz w:val="28"/>
        </w:rPr>
        <w:t xml:space="preserve"> </w:t>
      </w:r>
      <w:r>
        <w:rPr>
          <w:sz w:val="28"/>
        </w:rPr>
        <w:t xml:space="preserve">from </w:t>
      </w:r>
      <w:proofErr w:type="spellStart"/>
      <w:r>
        <w:rPr>
          <w:sz w:val="28"/>
        </w:rPr>
        <w:t>Metrolinx</w:t>
      </w:r>
      <w:proofErr w:type="spellEnd"/>
      <w:r>
        <w:rPr>
          <w:sz w:val="28"/>
        </w:rPr>
        <w:t xml:space="preserve"> services;</w:t>
      </w:r>
    </w:p>
    <w:p w14:paraId="1F86F15D" w14:textId="77777777" w:rsidR="00022F7D" w:rsidRDefault="002B4904">
      <w:pPr>
        <w:pStyle w:val="ListParagraph"/>
        <w:numPr>
          <w:ilvl w:val="0"/>
          <w:numId w:val="6"/>
        </w:numPr>
        <w:tabs>
          <w:tab w:val="left" w:pos="1080"/>
        </w:tabs>
        <w:ind w:left="1080" w:right="2784"/>
        <w:jc w:val="both"/>
        <w:rPr>
          <w:sz w:val="28"/>
        </w:rPr>
      </w:pPr>
      <w:r>
        <w:rPr>
          <w:sz w:val="28"/>
        </w:rPr>
        <w:t>Customers</w:t>
      </w:r>
      <w:r>
        <w:rPr>
          <w:spacing w:val="-8"/>
          <w:sz w:val="28"/>
        </w:rPr>
        <w:t xml:space="preserve"> </w:t>
      </w:r>
      <w:r>
        <w:rPr>
          <w:sz w:val="28"/>
        </w:rPr>
        <w:t>with</w:t>
      </w:r>
      <w:r>
        <w:rPr>
          <w:spacing w:val="-6"/>
          <w:sz w:val="28"/>
        </w:rPr>
        <w:t xml:space="preserve"> </w:t>
      </w:r>
      <w:r>
        <w:rPr>
          <w:sz w:val="28"/>
        </w:rPr>
        <w:t>disabilities</w:t>
      </w:r>
      <w:r>
        <w:rPr>
          <w:spacing w:val="-7"/>
          <w:sz w:val="28"/>
        </w:rPr>
        <w:t xml:space="preserve"> </w:t>
      </w:r>
      <w:r>
        <w:rPr>
          <w:sz w:val="28"/>
        </w:rPr>
        <w:t>are</w:t>
      </w:r>
      <w:r>
        <w:rPr>
          <w:spacing w:val="-9"/>
          <w:sz w:val="28"/>
        </w:rPr>
        <w:t xml:space="preserve"> </w:t>
      </w:r>
      <w:r>
        <w:rPr>
          <w:sz w:val="28"/>
        </w:rPr>
        <w:t>given</w:t>
      </w:r>
      <w:r>
        <w:rPr>
          <w:spacing w:val="-6"/>
          <w:sz w:val="28"/>
        </w:rPr>
        <w:t xml:space="preserve"> </w:t>
      </w:r>
      <w:r>
        <w:rPr>
          <w:sz w:val="28"/>
        </w:rPr>
        <w:t>opportunities equivalent to</w:t>
      </w:r>
      <w:r>
        <w:rPr>
          <w:spacing w:val="-4"/>
          <w:sz w:val="28"/>
        </w:rPr>
        <w:t xml:space="preserve"> </w:t>
      </w:r>
      <w:r>
        <w:rPr>
          <w:sz w:val="28"/>
        </w:rPr>
        <w:t>those</w:t>
      </w:r>
      <w:r>
        <w:rPr>
          <w:spacing w:val="-2"/>
          <w:sz w:val="28"/>
        </w:rPr>
        <w:t xml:space="preserve"> </w:t>
      </w:r>
      <w:r>
        <w:rPr>
          <w:sz w:val="28"/>
        </w:rPr>
        <w:t>available to</w:t>
      </w:r>
      <w:r>
        <w:rPr>
          <w:spacing w:val="-1"/>
          <w:sz w:val="28"/>
        </w:rPr>
        <w:t xml:space="preserve"> </w:t>
      </w:r>
      <w:r>
        <w:rPr>
          <w:sz w:val="28"/>
        </w:rPr>
        <w:t xml:space="preserve">customers without disabilities to obtain, use or benefit from </w:t>
      </w:r>
      <w:proofErr w:type="spellStart"/>
      <w:r>
        <w:rPr>
          <w:sz w:val="28"/>
        </w:rPr>
        <w:t>Metrolinx</w:t>
      </w:r>
      <w:proofErr w:type="spellEnd"/>
      <w:r>
        <w:rPr>
          <w:sz w:val="28"/>
        </w:rPr>
        <w:t xml:space="preserve"> </w:t>
      </w:r>
      <w:r>
        <w:rPr>
          <w:spacing w:val="-2"/>
          <w:sz w:val="28"/>
        </w:rPr>
        <w:t>services.</w:t>
      </w:r>
    </w:p>
    <w:p w14:paraId="1F86F15E" w14:textId="77777777" w:rsidR="00022F7D" w:rsidRDefault="002B4904">
      <w:pPr>
        <w:pStyle w:val="ListParagraph"/>
        <w:numPr>
          <w:ilvl w:val="0"/>
          <w:numId w:val="6"/>
        </w:numPr>
        <w:tabs>
          <w:tab w:val="left" w:pos="1081"/>
        </w:tabs>
        <w:ind w:left="1081" w:right="2052"/>
        <w:rPr>
          <w:sz w:val="28"/>
        </w:rPr>
      </w:pPr>
      <w:r>
        <w:rPr>
          <w:sz w:val="28"/>
        </w:rPr>
        <w:t>All</w:t>
      </w:r>
      <w:r>
        <w:rPr>
          <w:spacing w:val="-6"/>
          <w:sz w:val="28"/>
        </w:rPr>
        <w:t xml:space="preserve"> </w:t>
      </w:r>
      <w:r>
        <w:rPr>
          <w:sz w:val="28"/>
        </w:rPr>
        <w:t>customers,</w:t>
      </w:r>
      <w:r>
        <w:rPr>
          <w:spacing w:val="-5"/>
          <w:sz w:val="28"/>
        </w:rPr>
        <w:t xml:space="preserve"> </w:t>
      </w:r>
      <w:r>
        <w:rPr>
          <w:sz w:val="28"/>
        </w:rPr>
        <w:t>whether</w:t>
      </w:r>
      <w:r>
        <w:rPr>
          <w:spacing w:val="-6"/>
          <w:sz w:val="28"/>
        </w:rPr>
        <w:t xml:space="preserve"> </w:t>
      </w:r>
      <w:r>
        <w:rPr>
          <w:sz w:val="28"/>
        </w:rPr>
        <w:t>their</w:t>
      </w:r>
      <w:r>
        <w:rPr>
          <w:spacing w:val="-5"/>
          <w:sz w:val="28"/>
        </w:rPr>
        <w:t xml:space="preserve"> </w:t>
      </w:r>
      <w:r>
        <w:rPr>
          <w:sz w:val="28"/>
        </w:rPr>
        <w:t>disability</w:t>
      </w:r>
      <w:r>
        <w:rPr>
          <w:spacing w:val="-7"/>
          <w:sz w:val="28"/>
        </w:rPr>
        <w:t xml:space="preserve"> </w:t>
      </w:r>
      <w:r>
        <w:rPr>
          <w:sz w:val="28"/>
        </w:rPr>
        <w:t>is</w:t>
      </w:r>
      <w:r>
        <w:rPr>
          <w:spacing w:val="-2"/>
          <w:sz w:val="28"/>
        </w:rPr>
        <w:t xml:space="preserve"> </w:t>
      </w:r>
      <w:r>
        <w:rPr>
          <w:sz w:val="28"/>
        </w:rPr>
        <w:t>apparent</w:t>
      </w:r>
      <w:r>
        <w:rPr>
          <w:spacing w:val="-2"/>
          <w:sz w:val="28"/>
        </w:rPr>
        <w:t xml:space="preserve"> </w:t>
      </w:r>
      <w:r>
        <w:rPr>
          <w:sz w:val="28"/>
        </w:rPr>
        <w:t>or</w:t>
      </w:r>
      <w:r>
        <w:rPr>
          <w:spacing w:val="-5"/>
          <w:sz w:val="28"/>
        </w:rPr>
        <w:t xml:space="preserve"> </w:t>
      </w:r>
      <w:r>
        <w:rPr>
          <w:sz w:val="28"/>
        </w:rPr>
        <w:t xml:space="preserve">not, should experience the same attention to excellent customer service, and have their need for accommodation addressed when they use </w:t>
      </w:r>
      <w:proofErr w:type="spellStart"/>
      <w:r>
        <w:rPr>
          <w:sz w:val="28"/>
        </w:rPr>
        <w:t>Metrolinx</w:t>
      </w:r>
      <w:proofErr w:type="spellEnd"/>
      <w:r>
        <w:rPr>
          <w:sz w:val="28"/>
        </w:rPr>
        <w:t xml:space="preserve"> </w:t>
      </w:r>
      <w:r>
        <w:rPr>
          <w:spacing w:val="-2"/>
          <w:sz w:val="28"/>
        </w:rPr>
        <w:t>services.</w:t>
      </w:r>
    </w:p>
    <w:p w14:paraId="1F86F15F" w14:textId="77777777" w:rsidR="00022F7D" w:rsidRDefault="00022F7D">
      <w:pPr>
        <w:pStyle w:val="ListParagraph"/>
        <w:rPr>
          <w:sz w:val="28"/>
        </w:rPr>
        <w:sectPr w:rsidR="00022F7D">
          <w:pgSz w:w="12240" w:h="15840"/>
          <w:pgMar w:top="1360" w:right="720" w:bottom="1260" w:left="1440" w:header="0" w:footer="1070" w:gutter="0"/>
          <w:cols w:space="720"/>
        </w:sectPr>
      </w:pPr>
    </w:p>
    <w:p w14:paraId="1F86F160" w14:textId="77777777" w:rsidR="00022F7D" w:rsidRDefault="002B4904">
      <w:pPr>
        <w:pStyle w:val="ListParagraph"/>
        <w:numPr>
          <w:ilvl w:val="0"/>
          <w:numId w:val="6"/>
        </w:numPr>
        <w:tabs>
          <w:tab w:val="left" w:pos="1080"/>
        </w:tabs>
        <w:spacing w:before="77"/>
        <w:ind w:left="1080" w:right="1399"/>
        <w:rPr>
          <w:sz w:val="28"/>
        </w:rPr>
      </w:pPr>
      <w:r>
        <w:rPr>
          <w:sz w:val="28"/>
        </w:rPr>
        <w:lastRenderedPageBreak/>
        <w:t>Input</w:t>
      </w:r>
      <w:r>
        <w:rPr>
          <w:spacing w:val="-4"/>
          <w:sz w:val="28"/>
        </w:rPr>
        <w:t xml:space="preserve"> </w:t>
      </w:r>
      <w:r>
        <w:rPr>
          <w:sz w:val="28"/>
        </w:rPr>
        <w:t>by</w:t>
      </w:r>
      <w:r>
        <w:rPr>
          <w:spacing w:val="-7"/>
          <w:sz w:val="28"/>
        </w:rPr>
        <w:t xml:space="preserve"> </w:t>
      </w:r>
      <w:r>
        <w:rPr>
          <w:sz w:val="28"/>
        </w:rPr>
        <w:t>people</w:t>
      </w:r>
      <w:r>
        <w:rPr>
          <w:spacing w:val="-6"/>
          <w:sz w:val="28"/>
        </w:rPr>
        <w:t xml:space="preserve"> </w:t>
      </w:r>
      <w:r>
        <w:rPr>
          <w:sz w:val="28"/>
        </w:rPr>
        <w:t>with</w:t>
      </w:r>
      <w:r>
        <w:rPr>
          <w:spacing w:val="-3"/>
          <w:sz w:val="28"/>
        </w:rPr>
        <w:t xml:space="preserve"> </w:t>
      </w:r>
      <w:r>
        <w:rPr>
          <w:sz w:val="28"/>
        </w:rPr>
        <w:t>disabilities</w:t>
      </w:r>
      <w:r>
        <w:rPr>
          <w:spacing w:val="-5"/>
          <w:sz w:val="28"/>
        </w:rPr>
        <w:t xml:space="preserve"> </w:t>
      </w:r>
      <w:r>
        <w:rPr>
          <w:sz w:val="28"/>
        </w:rPr>
        <w:t>is</w:t>
      </w:r>
      <w:r>
        <w:rPr>
          <w:spacing w:val="-4"/>
          <w:sz w:val="28"/>
        </w:rPr>
        <w:t xml:space="preserve"> </w:t>
      </w:r>
      <w:r>
        <w:rPr>
          <w:sz w:val="28"/>
        </w:rPr>
        <w:t>sought</w:t>
      </w:r>
      <w:r>
        <w:rPr>
          <w:spacing w:val="-4"/>
          <w:sz w:val="28"/>
        </w:rPr>
        <w:t xml:space="preserve"> </w:t>
      </w:r>
      <w:r>
        <w:rPr>
          <w:sz w:val="28"/>
        </w:rPr>
        <w:t>through</w:t>
      </w:r>
      <w:r>
        <w:rPr>
          <w:spacing w:val="-3"/>
          <w:sz w:val="28"/>
        </w:rPr>
        <w:t xml:space="preserve"> </w:t>
      </w:r>
      <w:r>
        <w:rPr>
          <w:sz w:val="28"/>
        </w:rPr>
        <w:t>an</w:t>
      </w:r>
      <w:r>
        <w:rPr>
          <w:spacing w:val="-6"/>
          <w:sz w:val="28"/>
        </w:rPr>
        <w:t xml:space="preserve"> </w:t>
      </w:r>
      <w:r>
        <w:rPr>
          <w:sz w:val="28"/>
        </w:rPr>
        <w:t>effective Accessibility Advisory Committee, public consultations and customer</w:t>
      </w:r>
      <w:r>
        <w:rPr>
          <w:spacing w:val="-1"/>
          <w:sz w:val="28"/>
        </w:rPr>
        <w:t xml:space="preserve"> </w:t>
      </w:r>
      <w:r>
        <w:rPr>
          <w:sz w:val="28"/>
        </w:rPr>
        <w:t>review</w:t>
      </w:r>
      <w:r>
        <w:rPr>
          <w:spacing w:val="-3"/>
          <w:sz w:val="28"/>
        </w:rPr>
        <w:t xml:space="preserve"> </w:t>
      </w:r>
      <w:r>
        <w:rPr>
          <w:sz w:val="28"/>
        </w:rPr>
        <w:t>of selected</w:t>
      </w:r>
      <w:r>
        <w:rPr>
          <w:spacing w:val="-3"/>
          <w:sz w:val="28"/>
        </w:rPr>
        <w:t xml:space="preserve"> </w:t>
      </w:r>
      <w:r>
        <w:rPr>
          <w:sz w:val="28"/>
        </w:rPr>
        <w:t>specific proposals to</w:t>
      </w:r>
      <w:r>
        <w:rPr>
          <w:spacing w:val="-2"/>
          <w:sz w:val="28"/>
        </w:rPr>
        <w:t xml:space="preserve"> </w:t>
      </w:r>
      <w:r>
        <w:rPr>
          <w:sz w:val="28"/>
        </w:rPr>
        <w:t>ensure</w:t>
      </w:r>
      <w:r>
        <w:rPr>
          <w:spacing w:val="-2"/>
          <w:sz w:val="28"/>
        </w:rPr>
        <w:t xml:space="preserve"> </w:t>
      </w:r>
      <w:r>
        <w:rPr>
          <w:sz w:val="28"/>
        </w:rPr>
        <w:t xml:space="preserve">that </w:t>
      </w:r>
      <w:bookmarkStart w:id="20" w:name="3._Policies"/>
      <w:bookmarkEnd w:id="20"/>
      <w:proofErr w:type="spellStart"/>
      <w:r>
        <w:rPr>
          <w:sz w:val="28"/>
        </w:rPr>
        <w:t>Metrolinx</w:t>
      </w:r>
      <w:proofErr w:type="spellEnd"/>
      <w:r>
        <w:rPr>
          <w:sz w:val="28"/>
        </w:rPr>
        <w:t xml:space="preserve"> services meet the needs of all customers.</w:t>
      </w:r>
    </w:p>
    <w:p w14:paraId="1F86F161" w14:textId="77777777" w:rsidR="00022F7D" w:rsidRDefault="002B4904">
      <w:pPr>
        <w:pStyle w:val="Heading2"/>
        <w:numPr>
          <w:ilvl w:val="0"/>
          <w:numId w:val="5"/>
        </w:numPr>
        <w:tabs>
          <w:tab w:val="left" w:pos="594"/>
        </w:tabs>
        <w:spacing w:before="274"/>
        <w:ind w:left="594" w:hanging="234"/>
      </w:pPr>
      <w:r>
        <w:rPr>
          <w:spacing w:val="2"/>
          <w:u w:val="single"/>
        </w:rPr>
        <w:t xml:space="preserve"> </w:t>
      </w:r>
      <w:bookmarkStart w:id="21" w:name="_Toc229054031"/>
      <w:r>
        <w:rPr>
          <w:spacing w:val="-2"/>
          <w:u w:val="single"/>
        </w:rPr>
        <w:t>Policies</w:t>
      </w:r>
      <w:bookmarkEnd w:id="21"/>
    </w:p>
    <w:p w14:paraId="1F86F162" w14:textId="77777777" w:rsidR="00022F7D" w:rsidRPr="00B14D3D" w:rsidRDefault="002B4904" w:rsidP="00553DC7">
      <w:pPr>
        <w:pStyle w:val="Heading3"/>
        <w:numPr>
          <w:ilvl w:val="1"/>
          <w:numId w:val="7"/>
        </w:numPr>
        <w:spacing w:before="240"/>
        <w:rPr>
          <w:rFonts w:ascii="Arial" w:hAnsi="Arial" w:cs="Arial"/>
          <w:b/>
          <w:bCs/>
          <w:color w:val="000000" w:themeColor="text1"/>
          <w:sz w:val="28"/>
          <w:szCs w:val="28"/>
        </w:rPr>
      </w:pPr>
      <w:bookmarkStart w:id="22" w:name="(a)_Accessibility_Plan_(IAS_Clause_4)"/>
      <w:bookmarkStart w:id="23" w:name="_Toc229054032"/>
      <w:bookmarkEnd w:id="22"/>
      <w:r w:rsidRPr="00B14D3D">
        <w:rPr>
          <w:rFonts w:ascii="Arial" w:hAnsi="Arial" w:cs="Arial"/>
          <w:b/>
          <w:bCs/>
          <w:color w:val="000000" w:themeColor="text1"/>
          <w:sz w:val="28"/>
          <w:szCs w:val="28"/>
        </w:rPr>
        <w:t>Accessibility Plan (IAS Clause 4)</w:t>
      </w:r>
      <w:bookmarkEnd w:id="23"/>
    </w:p>
    <w:p w14:paraId="1F86F163" w14:textId="77777777" w:rsidR="00022F7D" w:rsidRDefault="002B4904">
      <w:pPr>
        <w:pStyle w:val="BodyText"/>
        <w:spacing w:before="283"/>
        <w:ind w:left="359" w:right="1397"/>
      </w:pPr>
      <w:r>
        <w:t xml:space="preserve">The </w:t>
      </w:r>
      <w:proofErr w:type="spellStart"/>
      <w:r>
        <w:t>Metrolinx</w:t>
      </w:r>
      <w:proofErr w:type="spellEnd"/>
      <w:r>
        <w:t xml:space="preserve"> Multi-Year Accessibility Plan outlines corporate initiatives to prevent and remove barriers from our workplace and services.</w:t>
      </w:r>
      <w:r>
        <w:rPr>
          <w:spacing w:val="-2"/>
        </w:rPr>
        <w:t xml:space="preserve"> </w:t>
      </w:r>
      <w:proofErr w:type="spellStart"/>
      <w:r>
        <w:t>Metrolinx</w:t>
      </w:r>
      <w:proofErr w:type="spellEnd"/>
      <w:r>
        <w:rPr>
          <w:spacing w:val="-8"/>
        </w:rPr>
        <w:t xml:space="preserve"> </w:t>
      </w:r>
      <w:r>
        <w:t>prepares</w:t>
      </w:r>
      <w:r>
        <w:rPr>
          <w:spacing w:val="-2"/>
        </w:rPr>
        <w:t xml:space="preserve"> </w:t>
      </w:r>
      <w:r>
        <w:t>annual</w:t>
      </w:r>
      <w:r>
        <w:rPr>
          <w:spacing w:val="-6"/>
        </w:rPr>
        <w:t xml:space="preserve"> </w:t>
      </w:r>
      <w:r>
        <w:t>status</w:t>
      </w:r>
      <w:r>
        <w:rPr>
          <w:spacing w:val="-4"/>
        </w:rPr>
        <w:t xml:space="preserve"> </w:t>
      </w:r>
      <w:r>
        <w:t>reports</w:t>
      </w:r>
      <w:r>
        <w:rPr>
          <w:spacing w:val="-4"/>
        </w:rPr>
        <w:t xml:space="preserve"> </w:t>
      </w:r>
      <w:r>
        <w:t>on</w:t>
      </w:r>
      <w:r>
        <w:rPr>
          <w:spacing w:val="-6"/>
        </w:rPr>
        <w:t xml:space="preserve"> </w:t>
      </w:r>
      <w:r>
        <w:t>the</w:t>
      </w:r>
      <w:r>
        <w:rPr>
          <w:spacing w:val="-8"/>
        </w:rPr>
        <w:t xml:space="preserve"> </w:t>
      </w:r>
      <w:r>
        <w:t xml:space="preserve">progress of the Accessibility </w:t>
      </w:r>
      <w:proofErr w:type="gramStart"/>
      <w:r>
        <w:t>Plan, and</w:t>
      </w:r>
      <w:proofErr w:type="gramEnd"/>
      <w:r>
        <w:t xml:space="preserve"> will post the status reports on our </w:t>
      </w:r>
      <w:r>
        <w:rPr>
          <w:spacing w:val="-2"/>
        </w:rPr>
        <w:t>website.</w:t>
      </w:r>
    </w:p>
    <w:p w14:paraId="1F86F164" w14:textId="77777777" w:rsidR="00022F7D" w:rsidRDefault="002B4904">
      <w:pPr>
        <w:pStyle w:val="BodyText"/>
        <w:spacing w:before="278"/>
        <w:ind w:right="1272" w:hanging="1"/>
      </w:pPr>
      <w:proofErr w:type="spellStart"/>
      <w:r>
        <w:t>Metrolinx</w:t>
      </w:r>
      <w:proofErr w:type="spellEnd"/>
      <w:r>
        <w:t xml:space="preserve"> will undertake annual consultations with people with disabilities to ensure that the content of the Multi-Year Plan responds</w:t>
      </w:r>
      <w:r>
        <w:rPr>
          <w:spacing w:val="-4"/>
        </w:rPr>
        <w:t xml:space="preserve"> </w:t>
      </w:r>
      <w:r>
        <w:t>to</w:t>
      </w:r>
      <w:r>
        <w:rPr>
          <w:spacing w:val="-8"/>
        </w:rPr>
        <w:t xml:space="preserve"> </w:t>
      </w:r>
      <w:r>
        <w:t>customer</w:t>
      </w:r>
      <w:r>
        <w:rPr>
          <w:spacing w:val="-3"/>
        </w:rPr>
        <w:t xml:space="preserve"> </w:t>
      </w:r>
      <w:r>
        <w:t>needs.</w:t>
      </w:r>
      <w:r>
        <w:rPr>
          <w:spacing w:val="-4"/>
        </w:rPr>
        <w:t xml:space="preserve"> </w:t>
      </w:r>
      <w:r>
        <w:t>Input</w:t>
      </w:r>
      <w:r>
        <w:rPr>
          <w:spacing w:val="-4"/>
        </w:rPr>
        <w:t xml:space="preserve"> </w:t>
      </w:r>
      <w:r>
        <w:t>from</w:t>
      </w:r>
      <w:r>
        <w:rPr>
          <w:spacing w:val="-4"/>
        </w:rPr>
        <w:t xml:space="preserve"> </w:t>
      </w:r>
      <w:r>
        <w:t>these</w:t>
      </w:r>
      <w:r>
        <w:rPr>
          <w:spacing w:val="-6"/>
        </w:rPr>
        <w:t xml:space="preserve"> </w:t>
      </w:r>
      <w:r>
        <w:t>public</w:t>
      </w:r>
      <w:r>
        <w:rPr>
          <w:spacing w:val="-5"/>
        </w:rPr>
        <w:t xml:space="preserve"> </w:t>
      </w:r>
      <w:r>
        <w:t>consultations will be sent to the appropriate Operating Divisions and Business Units for consideration, response, and action if appropriate.</w:t>
      </w:r>
    </w:p>
    <w:p w14:paraId="1F86F165" w14:textId="77777777" w:rsidR="00022F7D" w:rsidRDefault="002B4904">
      <w:pPr>
        <w:pStyle w:val="BodyText"/>
        <w:spacing w:before="284" w:line="237" w:lineRule="auto"/>
        <w:ind w:left="361" w:right="1512"/>
      </w:pPr>
      <w:proofErr w:type="spellStart"/>
      <w:r>
        <w:t>Metrolinx</w:t>
      </w:r>
      <w:proofErr w:type="spellEnd"/>
      <w:r>
        <w:rPr>
          <w:spacing w:val="-6"/>
        </w:rPr>
        <w:t xml:space="preserve"> </w:t>
      </w:r>
      <w:r>
        <w:t>will</w:t>
      </w:r>
      <w:r>
        <w:rPr>
          <w:spacing w:val="-2"/>
        </w:rPr>
        <w:t xml:space="preserve"> </w:t>
      </w:r>
      <w:r>
        <w:t>review</w:t>
      </w:r>
      <w:r>
        <w:rPr>
          <w:spacing w:val="-6"/>
        </w:rPr>
        <w:t xml:space="preserve"> </w:t>
      </w:r>
      <w:r>
        <w:t>and</w:t>
      </w:r>
      <w:r>
        <w:rPr>
          <w:spacing w:val="-2"/>
        </w:rPr>
        <w:t xml:space="preserve"> </w:t>
      </w:r>
      <w:r>
        <w:t>update</w:t>
      </w:r>
      <w:r>
        <w:rPr>
          <w:spacing w:val="-7"/>
        </w:rPr>
        <w:t xml:space="preserve"> </w:t>
      </w:r>
      <w:r>
        <w:t>the</w:t>
      </w:r>
      <w:r>
        <w:rPr>
          <w:spacing w:val="-5"/>
        </w:rPr>
        <w:t xml:space="preserve"> </w:t>
      </w:r>
      <w:r>
        <w:t>Accessibility</w:t>
      </w:r>
      <w:r>
        <w:rPr>
          <w:spacing w:val="-6"/>
        </w:rPr>
        <w:t xml:space="preserve"> </w:t>
      </w:r>
      <w:r>
        <w:t>Plan</w:t>
      </w:r>
      <w:r>
        <w:rPr>
          <w:spacing w:val="-2"/>
        </w:rPr>
        <w:t xml:space="preserve"> </w:t>
      </w:r>
      <w:r>
        <w:t>at</w:t>
      </w:r>
      <w:r>
        <w:rPr>
          <w:spacing w:val="-2"/>
        </w:rPr>
        <w:t xml:space="preserve"> </w:t>
      </w:r>
      <w:r>
        <w:t>least once every five years.</w:t>
      </w:r>
    </w:p>
    <w:p w14:paraId="1F86F166" w14:textId="77777777" w:rsidR="00022F7D" w:rsidRPr="00B14D3D" w:rsidRDefault="002B4904" w:rsidP="00B14D3D">
      <w:pPr>
        <w:pStyle w:val="Heading3"/>
        <w:numPr>
          <w:ilvl w:val="1"/>
          <w:numId w:val="7"/>
        </w:numPr>
        <w:spacing w:before="360"/>
        <w:rPr>
          <w:rFonts w:ascii="Arial" w:hAnsi="Arial" w:cs="Arial"/>
          <w:b/>
          <w:bCs/>
          <w:color w:val="000000" w:themeColor="text1"/>
          <w:sz w:val="28"/>
          <w:szCs w:val="28"/>
        </w:rPr>
      </w:pPr>
      <w:bookmarkStart w:id="24" w:name="(b)_Training_(ACSS_Clause_6,_IAS_Clause_"/>
      <w:bookmarkStart w:id="25" w:name="_Toc229054033"/>
      <w:bookmarkEnd w:id="24"/>
      <w:r w:rsidRPr="00B14D3D">
        <w:rPr>
          <w:rFonts w:ascii="Arial" w:hAnsi="Arial" w:cs="Arial"/>
          <w:b/>
          <w:bCs/>
          <w:color w:val="000000" w:themeColor="text1"/>
          <w:sz w:val="28"/>
          <w:szCs w:val="28"/>
        </w:rPr>
        <w:t>Training (ACSS Clause 6, IAS Clause 7, IAS Clause 36)</w:t>
      </w:r>
      <w:bookmarkEnd w:id="25"/>
    </w:p>
    <w:p w14:paraId="1F86F167" w14:textId="77777777" w:rsidR="00022F7D" w:rsidRDefault="002B4904">
      <w:pPr>
        <w:pStyle w:val="BodyText"/>
        <w:spacing w:before="280"/>
        <w:ind w:left="361" w:right="1397"/>
      </w:pPr>
      <w:proofErr w:type="spellStart"/>
      <w:r>
        <w:t>Metrolinx</w:t>
      </w:r>
      <w:proofErr w:type="spellEnd"/>
      <w:r>
        <w:t xml:space="preserve"> ensures that all </w:t>
      </w:r>
      <w:proofErr w:type="gramStart"/>
      <w:r>
        <w:t>persons</w:t>
      </w:r>
      <w:proofErr w:type="gramEnd"/>
      <w:r>
        <w:t xml:space="preserve"> to whom this policy applies (i.e., employees who provide direct or indirect service) receive training as required by the Accessibility Standards for Customer Service, (Ontario</w:t>
      </w:r>
      <w:r>
        <w:rPr>
          <w:spacing w:val="-1"/>
        </w:rPr>
        <w:t xml:space="preserve"> </w:t>
      </w:r>
      <w:r>
        <w:t>Regulation</w:t>
      </w:r>
      <w:r>
        <w:rPr>
          <w:spacing w:val="-4"/>
        </w:rPr>
        <w:t xml:space="preserve"> </w:t>
      </w:r>
      <w:r>
        <w:t>429/07),</w:t>
      </w:r>
      <w:r>
        <w:rPr>
          <w:spacing w:val="-4"/>
        </w:rPr>
        <w:t xml:space="preserve"> </w:t>
      </w:r>
      <w:r>
        <w:t>the</w:t>
      </w:r>
      <w:r>
        <w:rPr>
          <w:spacing w:val="-3"/>
        </w:rPr>
        <w:t xml:space="preserve"> </w:t>
      </w:r>
      <w:r>
        <w:t>Integrated</w:t>
      </w:r>
      <w:r>
        <w:rPr>
          <w:spacing w:val="-4"/>
        </w:rPr>
        <w:t xml:space="preserve"> </w:t>
      </w:r>
      <w:r>
        <w:t>Accessibility</w:t>
      </w:r>
      <w:r>
        <w:rPr>
          <w:spacing w:val="-5"/>
        </w:rPr>
        <w:t xml:space="preserve"> </w:t>
      </w:r>
      <w:r>
        <w:t>Standards (Ontario Regulation 191/11) and the Ontario Human Rights Code. The amount and format of training given is tailored to suit each person’s interactions with the public and his or her involvement in the</w:t>
      </w:r>
      <w:r>
        <w:rPr>
          <w:spacing w:val="-4"/>
        </w:rPr>
        <w:t xml:space="preserve"> </w:t>
      </w:r>
      <w:r>
        <w:t>development</w:t>
      </w:r>
      <w:r>
        <w:rPr>
          <w:spacing w:val="-3"/>
        </w:rPr>
        <w:t xml:space="preserve"> </w:t>
      </w:r>
      <w:r>
        <w:t>of</w:t>
      </w:r>
      <w:r>
        <w:rPr>
          <w:spacing w:val="-5"/>
        </w:rPr>
        <w:t xml:space="preserve"> </w:t>
      </w:r>
      <w:r>
        <w:t>policies,</w:t>
      </w:r>
      <w:r>
        <w:rPr>
          <w:spacing w:val="-6"/>
        </w:rPr>
        <w:t xml:space="preserve"> </w:t>
      </w:r>
      <w:r>
        <w:t>procedures</w:t>
      </w:r>
      <w:r>
        <w:rPr>
          <w:spacing w:val="-3"/>
        </w:rPr>
        <w:t xml:space="preserve"> </w:t>
      </w:r>
      <w:r>
        <w:t>and</w:t>
      </w:r>
      <w:r>
        <w:rPr>
          <w:spacing w:val="-4"/>
        </w:rPr>
        <w:t xml:space="preserve"> </w:t>
      </w:r>
      <w:r>
        <w:t>practices</w:t>
      </w:r>
      <w:r>
        <w:rPr>
          <w:spacing w:val="-5"/>
        </w:rPr>
        <w:t xml:space="preserve"> </w:t>
      </w:r>
      <w:r>
        <w:t>pertaining</w:t>
      </w:r>
      <w:r>
        <w:rPr>
          <w:spacing w:val="-7"/>
        </w:rPr>
        <w:t xml:space="preserve"> </w:t>
      </w:r>
      <w:r>
        <w:t>to the provision of goods and services.</w:t>
      </w:r>
    </w:p>
    <w:p w14:paraId="1F86F168" w14:textId="77777777" w:rsidR="00022F7D" w:rsidRDefault="00022F7D">
      <w:pPr>
        <w:pStyle w:val="BodyText"/>
        <w:sectPr w:rsidR="00022F7D">
          <w:pgSz w:w="12240" w:h="15840"/>
          <w:pgMar w:top="1360" w:right="720" w:bottom="1260" w:left="1440" w:header="0" w:footer="1070" w:gutter="0"/>
          <w:cols w:space="720"/>
        </w:sectPr>
      </w:pPr>
    </w:p>
    <w:p w14:paraId="1F86F169" w14:textId="77777777" w:rsidR="00022F7D" w:rsidRDefault="002B4904">
      <w:pPr>
        <w:pStyle w:val="BodyText"/>
        <w:spacing w:before="76"/>
        <w:ind w:right="1413"/>
      </w:pPr>
      <w:r>
        <w:lastRenderedPageBreak/>
        <w:t>All front-line employees receive training prior to assuming the duties</w:t>
      </w:r>
      <w:r>
        <w:rPr>
          <w:spacing w:val="-2"/>
        </w:rPr>
        <w:t xml:space="preserve"> </w:t>
      </w:r>
      <w:r>
        <w:t>and</w:t>
      </w:r>
      <w:r>
        <w:rPr>
          <w:spacing w:val="-3"/>
        </w:rPr>
        <w:t xml:space="preserve"> </w:t>
      </w:r>
      <w:r>
        <w:t>responsibilities</w:t>
      </w:r>
      <w:r>
        <w:rPr>
          <w:spacing w:val="-2"/>
        </w:rPr>
        <w:t xml:space="preserve"> </w:t>
      </w:r>
      <w:r>
        <w:t>of</w:t>
      </w:r>
      <w:r>
        <w:rPr>
          <w:spacing w:val="-4"/>
        </w:rPr>
        <w:t xml:space="preserve"> </w:t>
      </w:r>
      <w:r>
        <w:t>their</w:t>
      </w:r>
      <w:r>
        <w:rPr>
          <w:spacing w:val="-3"/>
        </w:rPr>
        <w:t xml:space="preserve"> </w:t>
      </w:r>
      <w:r>
        <w:t>jobs</w:t>
      </w:r>
      <w:r>
        <w:rPr>
          <w:spacing w:val="-7"/>
        </w:rPr>
        <w:t xml:space="preserve"> </w:t>
      </w:r>
      <w:r>
        <w:t>and</w:t>
      </w:r>
      <w:r>
        <w:rPr>
          <w:spacing w:val="-3"/>
        </w:rPr>
        <w:t xml:space="preserve"> </w:t>
      </w:r>
      <w:r>
        <w:t>at</w:t>
      </w:r>
      <w:r>
        <w:rPr>
          <w:spacing w:val="-2"/>
        </w:rPr>
        <w:t xml:space="preserve"> </w:t>
      </w:r>
      <w:r>
        <w:t>least</w:t>
      </w:r>
      <w:r>
        <w:rPr>
          <w:spacing w:val="-2"/>
        </w:rPr>
        <w:t xml:space="preserve"> </w:t>
      </w:r>
      <w:r>
        <w:t>once</w:t>
      </w:r>
      <w:r>
        <w:rPr>
          <w:spacing w:val="-6"/>
        </w:rPr>
        <w:t xml:space="preserve"> </w:t>
      </w:r>
      <w:r>
        <w:t>every</w:t>
      </w:r>
      <w:r>
        <w:rPr>
          <w:spacing w:val="-7"/>
        </w:rPr>
        <w:t xml:space="preserve"> </w:t>
      </w:r>
      <w:r>
        <w:t>five years thereafter. All employees providing indirect service will receive and have ongoing access to an online program which complies with AODA standards.</w:t>
      </w:r>
    </w:p>
    <w:p w14:paraId="1F86F16A" w14:textId="2CA30D0A" w:rsidR="00022F7D" w:rsidRPr="00521E35" w:rsidRDefault="002B4904" w:rsidP="00521E35">
      <w:pPr>
        <w:pStyle w:val="Heading4"/>
        <w:numPr>
          <w:ilvl w:val="2"/>
          <w:numId w:val="5"/>
        </w:numPr>
        <w:spacing w:before="240"/>
        <w:rPr>
          <w:rFonts w:ascii="Arial" w:hAnsi="Arial" w:cs="Arial"/>
          <w:i w:val="0"/>
          <w:iCs w:val="0"/>
          <w:color w:val="000000" w:themeColor="text1"/>
          <w:sz w:val="28"/>
          <w:szCs w:val="28"/>
        </w:rPr>
      </w:pPr>
      <w:bookmarkStart w:id="26" w:name="(i)_Sign_Language_Training"/>
      <w:bookmarkStart w:id="27" w:name="_Toc229054034"/>
      <w:bookmarkEnd w:id="26"/>
      <w:r w:rsidRPr="00521E35">
        <w:rPr>
          <w:rFonts w:ascii="Arial" w:hAnsi="Arial" w:cs="Arial"/>
          <w:i w:val="0"/>
          <w:iCs w:val="0"/>
          <w:color w:val="000000" w:themeColor="text1"/>
          <w:sz w:val="28"/>
          <w:szCs w:val="28"/>
        </w:rPr>
        <w:t>Sign</w:t>
      </w:r>
      <w:r w:rsidRPr="00521E35">
        <w:rPr>
          <w:rFonts w:ascii="Arial" w:hAnsi="Arial" w:cs="Arial"/>
          <w:i w:val="0"/>
          <w:iCs w:val="0"/>
          <w:color w:val="000000" w:themeColor="text1"/>
          <w:spacing w:val="-7"/>
          <w:sz w:val="28"/>
          <w:szCs w:val="28"/>
        </w:rPr>
        <w:t xml:space="preserve"> </w:t>
      </w:r>
      <w:r w:rsidRPr="00521E35">
        <w:rPr>
          <w:rFonts w:ascii="Arial" w:hAnsi="Arial" w:cs="Arial"/>
          <w:i w:val="0"/>
          <w:iCs w:val="0"/>
          <w:color w:val="000000" w:themeColor="text1"/>
          <w:sz w:val="28"/>
          <w:szCs w:val="28"/>
        </w:rPr>
        <w:t>Language</w:t>
      </w:r>
      <w:r w:rsidRPr="00521E35">
        <w:rPr>
          <w:rFonts w:ascii="Arial" w:hAnsi="Arial" w:cs="Arial"/>
          <w:i w:val="0"/>
          <w:iCs w:val="0"/>
          <w:color w:val="000000" w:themeColor="text1"/>
          <w:spacing w:val="-7"/>
          <w:sz w:val="28"/>
          <w:szCs w:val="28"/>
        </w:rPr>
        <w:t xml:space="preserve"> </w:t>
      </w:r>
      <w:r w:rsidRPr="00521E35">
        <w:rPr>
          <w:rFonts w:ascii="Arial" w:hAnsi="Arial" w:cs="Arial"/>
          <w:i w:val="0"/>
          <w:iCs w:val="0"/>
          <w:color w:val="000000" w:themeColor="text1"/>
          <w:spacing w:val="-2"/>
          <w:sz w:val="28"/>
          <w:szCs w:val="28"/>
        </w:rPr>
        <w:t>Training</w:t>
      </w:r>
      <w:bookmarkEnd w:id="27"/>
    </w:p>
    <w:p w14:paraId="1F86F16B" w14:textId="77777777" w:rsidR="00022F7D" w:rsidRDefault="002B4904">
      <w:pPr>
        <w:pStyle w:val="BodyText"/>
        <w:spacing w:before="285" w:line="237" w:lineRule="auto"/>
        <w:ind w:right="1098"/>
      </w:pPr>
      <w:proofErr w:type="spellStart"/>
      <w:r>
        <w:t>Metrolinx</w:t>
      </w:r>
      <w:proofErr w:type="spellEnd"/>
      <w:r>
        <w:rPr>
          <w:spacing w:val="-7"/>
        </w:rPr>
        <w:t xml:space="preserve"> </w:t>
      </w:r>
      <w:r>
        <w:t>fully</w:t>
      </w:r>
      <w:r>
        <w:rPr>
          <w:spacing w:val="-7"/>
        </w:rPr>
        <w:t xml:space="preserve"> </w:t>
      </w:r>
      <w:r>
        <w:t>subsidizes</w:t>
      </w:r>
      <w:r>
        <w:rPr>
          <w:spacing w:val="-4"/>
        </w:rPr>
        <w:t xml:space="preserve"> </w:t>
      </w:r>
      <w:r>
        <w:t>sign</w:t>
      </w:r>
      <w:r>
        <w:rPr>
          <w:spacing w:val="-6"/>
        </w:rPr>
        <w:t xml:space="preserve"> </w:t>
      </w:r>
      <w:r>
        <w:t>language</w:t>
      </w:r>
      <w:r>
        <w:rPr>
          <w:spacing w:val="-3"/>
        </w:rPr>
        <w:t xml:space="preserve"> </w:t>
      </w:r>
      <w:r>
        <w:t>training</w:t>
      </w:r>
      <w:r>
        <w:rPr>
          <w:spacing w:val="-6"/>
        </w:rPr>
        <w:t xml:space="preserve"> </w:t>
      </w:r>
      <w:r>
        <w:t>for</w:t>
      </w:r>
      <w:r>
        <w:rPr>
          <w:spacing w:val="-5"/>
        </w:rPr>
        <w:t xml:space="preserve"> </w:t>
      </w:r>
      <w:r>
        <w:t>any</w:t>
      </w:r>
      <w:r>
        <w:rPr>
          <w:spacing w:val="-7"/>
        </w:rPr>
        <w:t xml:space="preserve"> </w:t>
      </w:r>
      <w:r>
        <w:t>employees who successfully complete an approved course.</w:t>
      </w:r>
    </w:p>
    <w:p w14:paraId="1F86F16C" w14:textId="77777777" w:rsidR="00022F7D" w:rsidRPr="008C3A67" w:rsidRDefault="002B4904" w:rsidP="008C3A67">
      <w:pPr>
        <w:pStyle w:val="Heading4"/>
        <w:numPr>
          <w:ilvl w:val="2"/>
          <w:numId w:val="5"/>
        </w:numPr>
        <w:spacing w:before="240"/>
        <w:ind w:left="720" w:hanging="361"/>
        <w:rPr>
          <w:rFonts w:ascii="Arial" w:hAnsi="Arial" w:cs="Arial"/>
          <w:i w:val="0"/>
          <w:iCs w:val="0"/>
          <w:color w:val="000000" w:themeColor="text1"/>
          <w:sz w:val="28"/>
          <w:szCs w:val="28"/>
        </w:rPr>
      </w:pPr>
      <w:bookmarkStart w:id="28" w:name="(ii)_Records_of_Training"/>
      <w:bookmarkStart w:id="29" w:name="_Toc229054035"/>
      <w:bookmarkEnd w:id="28"/>
      <w:r w:rsidRPr="008C3A67">
        <w:rPr>
          <w:rFonts w:ascii="Arial" w:hAnsi="Arial" w:cs="Arial"/>
          <w:i w:val="0"/>
          <w:iCs w:val="0"/>
          <w:color w:val="000000" w:themeColor="text1"/>
          <w:sz w:val="28"/>
          <w:szCs w:val="28"/>
        </w:rPr>
        <w:t>Records of Training</w:t>
      </w:r>
      <w:bookmarkEnd w:id="29"/>
    </w:p>
    <w:p w14:paraId="1F86F16D" w14:textId="77777777" w:rsidR="00022F7D" w:rsidRDefault="002B4904">
      <w:pPr>
        <w:pStyle w:val="BodyText"/>
        <w:spacing w:before="283"/>
        <w:ind w:left="359" w:right="1098"/>
      </w:pPr>
      <w:proofErr w:type="spellStart"/>
      <w:r>
        <w:t>Metrolinx</w:t>
      </w:r>
      <w:proofErr w:type="spellEnd"/>
      <w:r>
        <w:rPr>
          <w:spacing w:val="-1"/>
        </w:rPr>
        <w:t xml:space="preserve"> </w:t>
      </w:r>
      <w:r>
        <w:t>keeps records of the training, including the date</w:t>
      </w:r>
      <w:r>
        <w:rPr>
          <w:spacing w:val="-2"/>
        </w:rPr>
        <w:t xml:space="preserve"> </w:t>
      </w:r>
      <w:r>
        <w:t>on which training is provided and the number of individuals to whom it is provided.</w:t>
      </w:r>
      <w:r>
        <w:rPr>
          <w:spacing w:val="-2"/>
        </w:rPr>
        <w:t xml:space="preserve"> </w:t>
      </w:r>
      <w:r>
        <w:t>The</w:t>
      </w:r>
      <w:r>
        <w:rPr>
          <w:spacing w:val="-3"/>
        </w:rPr>
        <w:t xml:space="preserve"> </w:t>
      </w:r>
      <w:r>
        <w:t>names</w:t>
      </w:r>
      <w:r>
        <w:rPr>
          <w:spacing w:val="-2"/>
        </w:rPr>
        <w:t xml:space="preserve"> </w:t>
      </w:r>
      <w:r>
        <w:t>of</w:t>
      </w:r>
      <w:r>
        <w:rPr>
          <w:spacing w:val="-4"/>
        </w:rPr>
        <w:t xml:space="preserve"> </w:t>
      </w:r>
      <w:r>
        <w:t>individuals</w:t>
      </w:r>
      <w:r>
        <w:rPr>
          <w:spacing w:val="-5"/>
        </w:rPr>
        <w:t xml:space="preserve"> </w:t>
      </w:r>
      <w:r>
        <w:t>trained</w:t>
      </w:r>
      <w:r>
        <w:rPr>
          <w:spacing w:val="-3"/>
        </w:rPr>
        <w:t xml:space="preserve"> </w:t>
      </w:r>
      <w:r>
        <w:t>are</w:t>
      </w:r>
      <w:r>
        <w:rPr>
          <w:spacing w:val="-5"/>
        </w:rPr>
        <w:t xml:space="preserve"> </w:t>
      </w:r>
      <w:r>
        <w:t>recorded</w:t>
      </w:r>
      <w:r>
        <w:rPr>
          <w:spacing w:val="-8"/>
        </w:rPr>
        <w:t xml:space="preserve"> </w:t>
      </w:r>
      <w:r>
        <w:t>for</w:t>
      </w:r>
      <w:r>
        <w:rPr>
          <w:spacing w:val="-3"/>
        </w:rPr>
        <w:t xml:space="preserve"> </w:t>
      </w:r>
      <w:r>
        <w:t>training administration purposes, subject to the Provincial Freedom of Information and Protection of Privacy Act (</w:t>
      </w:r>
      <w:proofErr w:type="spellStart"/>
      <w:r>
        <w:t>FIPPA</w:t>
      </w:r>
      <w:proofErr w:type="spellEnd"/>
      <w:r>
        <w:t>).</w:t>
      </w:r>
    </w:p>
    <w:p w14:paraId="1F86F16E" w14:textId="77777777" w:rsidR="00022F7D" w:rsidRDefault="002B4904">
      <w:pPr>
        <w:pStyle w:val="BodyText"/>
        <w:spacing w:before="282"/>
        <w:ind w:left="359" w:right="1156"/>
      </w:pPr>
      <w:r>
        <w:t>Staff</w:t>
      </w:r>
      <w:r>
        <w:rPr>
          <w:spacing w:val="-4"/>
        </w:rPr>
        <w:t xml:space="preserve"> </w:t>
      </w:r>
      <w:r>
        <w:t>are</w:t>
      </w:r>
      <w:r>
        <w:rPr>
          <w:spacing w:val="-6"/>
        </w:rPr>
        <w:t xml:space="preserve"> </w:t>
      </w:r>
      <w:r>
        <w:t>trained</w:t>
      </w:r>
      <w:r>
        <w:rPr>
          <w:spacing w:val="-3"/>
        </w:rPr>
        <w:t xml:space="preserve"> </w:t>
      </w:r>
      <w:r>
        <w:t>when</w:t>
      </w:r>
      <w:r>
        <w:rPr>
          <w:spacing w:val="-3"/>
        </w:rPr>
        <w:t xml:space="preserve"> </w:t>
      </w:r>
      <w:r>
        <w:t>they</w:t>
      </w:r>
      <w:r>
        <w:rPr>
          <w:spacing w:val="-7"/>
        </w:rPr>
        <w:t xml:space="preserve"> </w:t>
      </w:r>
      <w:r>
        <w:t>begin</w:t>
      </w:r>
      <w:r>
        <w:rPr>
          <w:spacing w:val="-6"/>
        </w:rPr>
        <w:t xml:space="preserve"> </w:t>
      </w:r>
      <w:r>
        <w:t>their</w:t>
      </w:r>
      <w:r>
        <w:rPr>
          <w:spacing w:val="-8"/>
        </w:rPr>
        <w:t xml:space="preserve"> </w:t>
      </w:r>
      <w:r>
        <w:t>employment</w:t>
      </w:r>
      <w:r>
        <w:rPr>
          <w:spacing w:val="-2"/>
        </w:rPr>
        <w:t xml:space="preserve"> </w:t>
      </w:r>
      <w:r>
        <w:t>and</w:t>
      </w:r>
      <w:r>
        <w:rPr>
          <w:spacing w:val="-3"/>
        </w:rPr>
        <w:t xml:space="preserve"> </w:t>
      </w:r>
      <w:r>
        <w:t>when changes are made to applicable mandatory requirements or corporate practice.</w:t>
      </w:r>
    </w:p>
    <w:p w14:paraId="1F86F16F" w14:textId="77777777" w:rsidR="00022F7D" w:rsidRPr="008C6C32" w:rsidRDefault="002B4904" w:rsidP="001863D1">
      <w:pPr>
        <w:pStyle w:val="Heading3"/>
        <w:numPr>
          <w:ilvl w:val="1"/>
          <w:numId w:val="7"/>
        </w:numPr>
        <w:tabs>
          <w:tab w:val="left" w:pos="720"/>
        </w:tabs>
        <w:spacing w:before="360"/>
        <w:ind w:left="810" w:right="900" w:hanging="451"/>
        <w:rPr>
          <w:rFonts w:ascii="Arial" w:hAnsi="Arial" w:cs="Arial"/>
          <w:b/>
          <w:bCs/>
          <w:color w:val="000000" w:themeColor="text1"/>
          <w:sz w:val="28"/>
          <w:szCs w:val="28"/>
        </w:rPr>
      </w:pPr>
      <w:bookmarkStart w:id="30" w:name="(c)_Accessible_Formats_and_Communication"/>
      <w:bookmarkEnd w:id="30"/>
      <w:r w:rsidRPr="008C6C32">
        <w:rPr>
          <w:rFonts w:ascii="Arial" w:hAnsi="Arial" w:cs="Arial"/>
          <w:b/>
          <w:bCs/>
          <w:color w:val="000000" w:themeColor="text1"/>
          <w:sz w:val="28"/>
          <w:szCs w:val="28"/>
        </w:rPr>
        <w:tab/>
      </w:r>
      <w:bookmarkStart w:id="31" w:name="_Toc229054036"/>
      <w:r w:rsidRPr="008C6C32">
        <w:rPr>
          <w:rFonts w:ascii="Arial" w:hAnsi="Arial" w:cs="Arial"/>
          <w:b/>
          <w:bCs/>
          <w:color w:val="000000" w:themeColor="text1"/>
          <w:sz w:val="28"/>
          <w:szCs w:val="28"/>
        </w:rPr>
        <w:t xml:space="preserve">Accessible Formats and Communication Supports (IAS </w:t>
      </w:r>
      <w:bookmarkStart w:id="32" w:name="Clauses_12,_26_ACSS_Clause_9)"/>
      <w:bookmarkEnd w:id="32"/>
      <w:r w:rsidRPr="008C6C32">
        <w:rPr>
          <w:rFonts w:ascii="Arial" w:hAnsi="Arial" w:cs="Arial"/>
          <w:b/>
          <w:bCs/>
          <w:color w:val="000000" w:themeColor="text1"/>
          <w:sz w:val="28"/>
          <w:szCs w:val="28"/>
        </w:rPr>
        <w:t>Clauses 12, 26 ACSS Clause 9)</w:t>
      </w:r>
      <w:bookmarkEnd w:id="31"/>
    </w:p>
    <w:p w14:paraId="1F86F170" w14:textId="77777777" w:rsidR="00022F7D" w:rsidRDefault="002B4904">
      <w:pPr>
        <w:pStyle w:val="BodyText"/>
        <w:spacing w:before="278"/>
        <w:ind w:left="359" w:right="1512"/>
      </w:pPr>
      <w:proofErr w:type="spellStart"/>
      <w:r>
        <w:t>Metrolinx</w:t>
      </w:r>
      <w:proofErr w:type="spellEnd"/>
      <w:r>
        <w:t xml:space="preserve"> distributes information to</w:t>
      </w:r>
      <w:r>
        <w:rPr>
          <w:spacing w:val="-1"/>
        </w:rPr>
        <w:t xml:space="preserve"> </w:t>
      </w:r>
      <w:r>
        <w:t>customers, business partners and employees using best practice formats proven helpful to the majority of people with a range of disabilities.</w:t>
      </w:r>
      <w:r>
        <w:rPr>
          <w:spacing w:val="40"/>
        </w:rPr>
        <w:t xml:space="preserve"> </w:t>
      </w:r>
      <w:r>
        <w:t xml:space="preserve">Upon request, </w:t>
      </w:r>
      <w:proofErr w:type="spellStart"/>
      <w:r>
        <w:t>Metrolinx</w:t>
      </w:r>
      <w:proofErr w:type="spellEnd"/>
      <w:r>
        <w:t xml:space="preserve"> will work with individuals with disabilities to provide, or arrange</w:t>
      </w:r>
      <w:r>
        <w:rPr>
          <w:spacing w:val="-6"/>
        </w:rPr>
        <w:t xml:space="preserve"> </w:t>
      </w:r>
      <w:r>
        <w:t>for</w:t>
      </w:r>
      <w:r>
        <w:rPr>
          <w:spacing w:val="-5"/>
        </w:rPr>
        <w:t xml:space="preserve"> </w:t>
      </w:r>
      <w:r>
        <w:t>the</w:t>
      </w:r>
      <w:r>
        <w:rPr>
          <w:spacing w:val="-3"/>
        </w:rPr>
        <w:t xml:space="preserve"> </w:t>
      </w:r>
      <w:r>
        <w:t>provision</w:t>
      </w:r>
      <w:r>
        <w:rPr>
          <w:spacing w:val="-3"/>
        </w:rPr>
        <w:t xml:space="preserve"> </w:t>
      </w:r>
      <w:r>
        <w:t>of</w:t>
      </w:r>
      <w:r>
        <w:rPr>
          <w:spacing w:val="-4"/>
        </w:rPr>
        <w:t xml:space="preserve"> </w:t>
      </w:r>
      <w:r>
        <w:t>information</w:t>
      </w:r>
      <w:r>
        <w:rPr>
          <w:spacing w:val="-3"/>
        </w:rPr>
        <w:t xml:space="preserve"> </w:t>
      </w:r>
      <w:r>
        <w:t>in</w:t>
      </w:r>
      <w:r>
        <w:rPr>
          <w:spacing w:val="-6"/>
        </w:rPr>
        <w:t xml:space="preserve"> </w:t>
      </w:r>
      <w:r>
        <w:t>accessible</w:t>
      </w:r>
      <w:r>
        <w:rPr>
          <w:spacing w:val="-6"/>
        </w:rPr>
        <w:t xml:space="preserve"> </w:t>
      </w:r>
      <w:r>
        <w:t>formats</w:t>
      </w:r>
      <w:r>
        <w:rPr>
          <w:spacing w:val="-4"/>
        </w:rPr>
        <w:t xml:space="preserve"> </w:t>
      </w:r>
      <w:r>
        <w:t>and to provide communication supports that work for that person.</w:t>
      </w:r>
    </w:p>
    <w:p w14:paraId="1F86F171" w14:textId="77777777" w:rsidR="00022F7D" w:rsidRDefault="002B4904">
      <w:pPr>
        <w:pStyle w:val="BodyText"/>
        <w:spacing w:before="2"/>
        <w:ind w:left="359" w:right="1397"/>
      </w:pPr>
      <w:proofErr w:type="spellStart"/>
      <w:r>
        <w:t>Metrolinx</w:t>
      </w:r>
      <w:proofErr w:type="spellEnd"/>
      <w:r>
        <w:t xml:space="preserve"> will also work with specific employees to provide, or arrange for the provision of, information needed in alternate accessible</w:t>
      </w:r>
      <w:r>
        <w:rPr>
          <w:spacing w:val="-6"/>
        </w:rPr>
        <w:t xml:space="preserve"> </w:t>
      </w:r>
      <w:r>
        <w:t>formats</w:t>
      </w:r>
      <w:r>
        <w:rPr>
          <w:spacing w:val="-4"/>
        </w:rPr>
        <w:t xml:space="preserve"> </w:t>
      </w:r>
      <w:r>
        <w:t>to</w:t>
      </w:r>
      <w:r>
        <w:rPr>
          <w:spacing w:val="-3"/>
        </w:rPr>
        <w:t xml:space="preserve"> </w:t>
      </w:r>
      <w:r>
        <w:t>allow</w:t>
      </w:r>
      <w:r>
        <w:rPr>
          <w:spacing w:val="-6"/>
        </w:rPr>
        <w:t xml:space="preserve"> </w:t>
      </w:r>
      <w:r>
        <w:t>the</w:t>
      </w:r>
      <w:r>
        <w:rPr>
          <w:spacing w:val="-3"/>
        </w:rPr>
        <w:t xml:space="preserve"> </w:t>
      </w:r>
      <w:r>
        <w:t>individual</w:t>
      </w:r>
      <w:r>
        <w:rPr>
          <w:spacing w:val="-3"/>
        </w:rPr>
        <w:t xml:space="preserve"> </w:t>
      </w:r>
      <w:r>
        <w:t>to</w:t>
      </w:r>
      <w:r>
        <w:rPr>
          <w:spacing w:val="-6"/>
        </w:rPr>
        <w:t xml:space="preserve"> </w:t>
      </w:r>
      <w:r>
        <w:t>perform</w:t>
      </w:r>
      <w:r>
        <w:rPr>
          <w:spacing w:val="-7"/>
        </w:rPr>
        <w:t xml:space="preserve"> </w:t>
      </w:r>
      <w:r>
        <w:t>his/her</w:t>
      </w:r>
      <w:r>
        <w:rPr>
          <w:spacing w:val="-3"/>
        </w:rPr>
        <w:t xml:space="preserve"> </w:t>
      </w:r>
      <w:r>
        <w:t xml:space="preserve">job. Information in accessible formats will be provided in a timely </w:t>
      </w:r>
      <w:r>
        <w:rPr>
          <w:spacing w:val="-2"/>
        </w:rPr>
        <w:t>manner.</w:t>
      </w:r>
    </w:p>
    <w:p w14:paraId="1F86F172" w14:textId="77777777" w:rsidR="00022F7D" w:rsidRDefault="002B4904">
      <w:pPr>
        <w:pStyle w:val="BodyText"/>
        <w:spacing w:before="279"/>
        <w:ind w:right="1397"/>
      </w:pPr>
      <w:r>
        <w:t xml:space="preserve">In areas where </w:t>
      </w:r>
      <w:proofErr w:type="spellStart"/>
      <w:r>
        <w:t>Metrolinx</w:t>
      </w:r>
      <w:proofErr w:type="spellEnd"/>
      <w:r>
        <w:t xml:space="preserve"> is still working to make materials more accessible (on-line forms, surveys and maps for example), </w:t>
      </w:r>
      <w:proofErr w:type="spellStart"/>
      <w:r>
        <w:t>Metrolinx</w:t>
      </w:r>
      <w:proofErr w:type="spellEnd"/>
      <w:r>
        <w:rPr>
          <w:spacing w:val="-7"/>
        </w:rPr>
        <w:t xml:space="preserve"> </w:t>
      </w:r>
      <w:r>
        <w:t>is</w:t>
      </w:r>
      <w:r>
        <w:rPr>
          <w:spacing w:val="-4"/>
        </w:rPr>
        <w:t xml:space="preserve"> </w:t>
      </w:r>
      <w:r>
        <w:t>committed</w:t>
      </w:r>
      <w:r>
        <w:rPr>
          <w:spacing w:val="-6"/>
        </w:rPr>
        <w:t xml:space="preserve"> </w:t>
      </w:r>
      <w:r>
        <w:t>to</w:t>
      </w:r>
      <w:r>
        <w:rPr>
          <w:spacing w:val="-6"/>
        </w:rPr>
        <w:t xml:space="preserve"> </w:t>
      </w:r>
      <w:r>
        <w:t>meeting</w:t>
      </w:r>
      <w:r>
        <w:rPr>
          <w:spacing w:val="-6"/>
        </w:rPr>
        <w:t xml:space="preserve"> </w:t>
      </w:r>
      <w:r>
        <w:t>these</w:t>
      </w:r>
      <w:r>
        <w:rPr>
          <w:spacing w:val="-3"/>
        </w:rPr>
        <w:t xml:space="preserve"> </w:t>
      </w:r>
      <w:r>
        <w:t>requirements</w:t>
      </w:r>
      <w:r>
        <w:rPr>
          <w:spacing w:val="-2"/>
        </w:rPr>
        <w:t xml:space="preserve"> </w:t>
      </w:r>
      <w:r>
        <w:t>well</w:t>
      </w:r>
      <w:r>
        <w:rPr>
          <w:spacing w:val="-3"/>
        </w:rPr>
        <w:t xml:space="preserve"> </w:t>
      </w:r>
      <w:r>
        <w:t>ahead</w:t>
      </w:r>
    </w:p>
    <w:p w14:paraId="1F86F173" w14:textId="77777777" w:rsidR="00022F7D" w:rsidRDefault="00022F7D">
      <w:pPr>
        <w:pStyle w:val="BodyText"/>
        <w:sectPr w:rsidR="00022F7D">
          <w:pgSz w:w="12240" w:h="15840"/>
          <w:pgMar w:top="1360" w:right="720" w:bottom="1260" w:left="1440" w:header="0" w:footer="1070" w:gutter="0"/>
          <w:cols w:space="720"/>
        </w:sectPr>
      </w:pPr>
    </w:p>
    <w:p w14:paraId="1F86F174" w14:textId="77777777" w:rsidR="00022F7D" w:rsidRDefault="002B4904">
      <w:pPr>
        <w:pStyle w:val="BodyText"/>
        <w:spacing w:before="76"/>
        <w:ind w:left="359" w:right="1098"/>
      </w:pPr>
      <w:r>
        <w:lastRenderedPageBreak/>
        <w:t>of the necessary compliance dates.</w:t>
      </w:r>
      <w:r>
        <w:rPr>
          <w:spacing w:val="40"/>
        </w:rPr>
        <w:t xml:space="preserve"> </w:t>
      </w:r>
      <w:r>
        <w:t>Complete compliance with respect</w:t>
      </w:r>
      <w:r>
        <w:rPr>
          <w:spacing w:val="-2"/>
        </w:rPr>
        <w:t xml:space="preserve"> </w:t>
      </w:r>
      <w:r>
        <w:t>to accessible formats will be</w:t>
      </w:r>
      <w:r>
        <w:rPr>
          <w:spacing w:val="-1"/>
        </w:rPr>
        <w:t xml:space="preserve"> </w:t>
      </w:r>
      <w:r>
        <w:t>in</w:t>
      </w:r>
      <w:r>
        <w:rPr>
          <w:spacing w:val="-1"/>
        </w:rPr>
        <w:t xml:space="preserve"> </w:t>
      </w:r>
      <w:r>
        <w:t>place</w:t>
      </w:r>
      <w:r>
        <w:rPr>
          <w:spacing w:val="-1"/>
        </w:rPr>
        <w:t xml:space="preserve"> </w:t>
      </w:r>
      <w:r>
        <w:t>for customers by</w:t>
      </w:r>
      <w:r>
        <w:rPr>
          <w:spacing w:val="-2"/>
        </w:rPr>
        <w:t xml:space="preserve"> </w:t>
      </w:r>
      <w:r>
        <w:t>the required</w:t>
      </w:r>
      <w:r>
        <w:rPr>
          <w:spacing w:val="-5"/>
        </w:rPr>
        <w:t xml:space="preserve"> </w:t>
      </w:r>
      <w:r>
        <w:t>date</w:t>
      </w:r>
      <w:r>
        <w:rPr>
          <w:spacing w:val="-5"/>
        </w:rPr>
        <w:t xml:space="preserve"> </w:t>
      </w:r>
      <w:r>
        <w:t>of</w:t>
      </w:r>
      <w:r>
        <w:rPr>
          <w:spacing w:val="-3"/>
        </w:rPr>
        <w:t xml:space="preserve"> </w:t>
      </w:r>
      <w:r>
        <w:t>January</w:t>
      </w:r>
      <w:r>
        <w:rPr>
          <w:spacing w:val="-5"/>
        </w:rPr>
        <w:t xml:space="preserve"> </w:t>
      </w:r>
      <w:r>
        <w:t>1,</w:t>
      </w:r>
      <w:r>
        <w:rPr>
          <w:spacing w:val="-1"/>
        </w:rPr>
        <w:t xml:space="preserve"> </w:t>
      </w:r>
      <w:proofErr w:type="gramStart"/>
      <w:r>
        <w:t>2015</w:t>
      </w:r>
      <w:proofErr w:type="gramEnd"/>
      <w:r>
        <w:rPr>
          <w:spacing w:val="-5"/>
        </w:rPr>
        <w:t xml:space="preserve"> </w:t>
      </w:r>
      <w:r>
        <w:t>and</w:t>
      </w:r>
      <w:r>
        <w:rPr>
          <w:spacing w:val="-6"/>
        </w:rPr>
        <w:t xml:space="preserve"> </w:t>
      </w:r>
      <w:r>
        <w:t>for</w:t>
      </w:r>
      <w:r>
        <w:rPr>
          <w:spacing w:val="-2"/>
        </w:rPr>
        <w:t xml:space="preserve"> </w:t>
      </w:r>
      <w:r>
        <w:t>employees</w:t>
      </w:r>
      <w:r>
        <w:rPr>
          <w:spacing w:val="-1"/>
        </w:rPr>
        <w:t xml:space="preserve"> </w:t>
      </w:r>
      <w:r>
        <w:t>by</w:t>
      </w:r>
      <w:r>
        <w:rPr>
          <w:spacing w:val="-5"/>
        </w:rPr>
        <w:t xml:space="preserve"> </w:t>
      </w:r>
      <w:r>
        <w:t>January</w:t>
      </w:r>
      <w:r>
        <w:rPr>
          <w:spacing w:val="-6"/>
        </w:rPr>
        <w:t xml:space="preserve"> </w:t>
      </w:r>
      <w:r>
        <w:t xml:space="preserve">1, </w:t>
      </w:r>
      <w:r>
        <w:rPr>
          <w:spacing w:val="-2"/>
        </w:rPr>
        <w:t>2014.</w:t>
      </w:r>
    </w:p>
    <w:p w14:paraId="1F86F175" w14:textId="77777777" w:rsidR="00022F7D" w:rsidRDefault="002B4904">
      <w:pPr>
        <w:pStyle w:val="BodyText"/>
        <w:spacing w:before="280"/>
        <w:ind w:right="1098"/>
      </w:pPr>
      <w:r>
        <w:t xml:space="preserve">In particular, </w:t>
      </w:r>
      <w:proofErr w:type="spellStart"/>
      <w:r>
        <w:t>Metrolinx</w:t>
      </w:r>
      <w:proofErr w:type="spellEnd"/>
      <w:r>
        <w:t xml:space="preserve"> will ensure that the following types of information</w:t>
      </w:r>
      <w:r>
        <w:rPr>
          <w:spacing w:val="-6"/>
        </w:rPr>
        <w:t xml:space="preserve"> </w:t>
      </w:r>
      <w:r>
        <w:t>are</w:t>
      </w:r>
      <w:r>
        <w:rPr>
          <w:spacing w:val="-3"/>
        </w:rPr>
        <w:t xml:space="preserve"> </w:t>
      </w:r>
      <w:r>
        <w:t>available</w:t>
      </w:r>
      <w:r>
        <w:rPr>
          <w:spacing w:val="-3"/>
        </w:rPr>
        <w:t xml:space="preserve"> </w:t>
      </w:r>
      <w:r>
        <w:t>in</w:t>
      </w:r>
      <w:r>
        <w:rPr>
          <w:spacing w:val="-6"/>
        </w:rPr>
        <w:t xml:space="preserve"> </w:t>
      </w:r>
      <w:r>
        <w:t>accessible</w:t>
      </w:r>
      <w:r>
        <w:rPr>
          <w:spacing w:val="-8"/>
        </w:rPr>
        <w:t xml:space="preserve"> </w:t>
      </w:r>
      <w:r>
        <w:t>formats</w:t>
      </w:r>
      <w:r>
        <w:rPr>
          <w:spacing w:val="-3"/>
        </w:rPr>
        <w:t xml:space="preserve"> </w:t>
      </w:r>
      <w:r>
        <w:t>as</w:t>
      </w:r>
      <w:r>
        <w:rPr>
          <w:spacing w:val="-5"/>
        </w:rPr>
        <w:t xml:space="preserve"> </w:t>
      </w:r>
      <w:r>
        <w:t>required</w:t>
      </w:r>
      <w:r>
        <w:rPr>
          <w:spacing w:val="-6"/>
        </w:rPr>
        <w:t xml:space="preserve"> </w:t>
      </w:r>
      <w:r>
        <w:t xml:space="preserve">by </w:t>
      </w:r>
      <w:r>
        <w:rPr>
          <w:spacing w:val="-2"/>
        </w:rPr>
        <w:t>regulation:</w:t>
      </w:r>
    </w:p>
    <w:p w14:paraId="1F86F176" w14:textId="77777777" w:rsidR="00022F7D" w:rsidRDefault="002B4904">
      <w:pPr>
        <w:pStyle w:val="ListParagraph"/>
        <w:numPr>
          <w:ilvl w:val="0"/>
          <w:numId w:val="4"/>
        </w:numPr>
        <w:tabs>
          <w:tab w:val="left" w:pos="1080"/>
        </w:tabs>
        <w:spacing w:before="279" w:line="342" w:lineRule="exact"/>
        <w:ind w:left="1080" w:hanging="720"/>
        <w:rPr>
          <w:sz w:val="28"/>
        </w:rPr>
      </w:pPr>
      <w:r>
        <w:rPr>
          <w:sz w:val="28"/>
        </w:rPr>
        <w:t>accessibility</w:t>
      </w:r>
      <w:r>
        <w:rPr>
          <w:spacing w:val="-13"/>
          <w:sz w:val="28"/>
        </w:rPr>
        <w:t xml:space="preserve"> </w:t>
      </w:r>
      <w:r>
        <w:rPr>
          <w:spacing w:val="-2"/>
          <w:sz w:val="28"/>
        </w:rPr>
        <w:t>policies</w:t>
      </w:r>
    </w:p>
    <w:p w14:paraId="1F86F177" w14:textId="77777777" w:rsidR="00022F7D" w:rsidRDefault="002B4904">
      <w:pPr>
        <w:pStyle w:val="ListParagraph"/>
        <w:numPr>
          <w:ilvl w:val="0"/>
          <w:numId w:val="4"/>
        </w:numPr>
        <w:tabs>
          <w:tab w:val="left" w:pos="1080"/>
        </w:tabs>
        <w:spacing w:line="341" w:lineRule="exact"/>
        <w:ind w:left="1080" w:hanging="720"/>
        <w:rPr>
          <w:sz w:val="28"/>
        </w:rPr>
      </w:pPr>
      <w:r>
        <w:rPr>
          <w:sz w:val="28"/>
        </w:rPr>
        <w:t>accessibility</w:t>
      </w:r>
      <w:r>
        <w:rPr>
          <w:spacing w:val="-13"/>
          <w:sz w:val="28"/>
        </w:rPr>
        <w:t xml:space="preserve"> </w:t>
      </w:r>
      <w:r>
        <w:rPr>
          <w:spacing w:val="-2"/>
          <w:sz w:val="28"/>
        </w:rPr>
        <w:t>plans</w:t>
      </w:r>
    </w:p>
    <w:p w14:paraId="1F86F178" w14:textId="77777777" w:rsidR="00022F7D" w:rsidRDefault="002B4904">
      <w:pPr>
        <w:pStyle w:val="ListParagraph"/>
        <w:numPr>
          <w:ilvl w:val="0"/>
          <w:numId w:val="4"/>
        </w:numPr>
        <w:tabs>
          <w:tab w:val="left" w:pos="1080"/>
        </w:tabs>
        <w:spacing w:line="341" w:lineRule="exact"/>
        <w:ind w:left="1080" w:hanging="720"/>
        <w:rPr>
          <w:sz w:val="28"/>
        </w:rPr>
      </w:pPr>
      <w:r>
        <w:rPr>
          <w:sz w:val="28"/>
        </w:rPr>
        <w:t>feedback</w:t>
      </w:r>
      <w:r>
        <w:rPr>
          <w:spacing w:val="-5"/>
          <w:sz w:val="28"/>
        </w:rPr>
        <w:t xml:space="preserve"> </w:t>
      </w:r>
      <w:r>
        <w:rPr>
          <w:spacing w:val="-2"/>
          <w:sz w:val="28"/>
        </w:rPr>
        <w:t>processes</w:t>
      </w:r>
    </w:p>
    <w:p w14:paraId="1F86F179" w14:textId="77777777" w:rsidR="00022F7D" w:rsidRDefault="002B4904">
      <w:pPr>
        <w:pStyle w:val="ListParagraph"/>
        <w:numPr>
          <w:ilvl w:val="0"/>
          <w:numId w:val="4"/>
        </w:numPr>
        <w:tabs>
          <w:tab w:val="left" w:pos="1081"/>
        </w:tabs>
        <w:spacing w:line="341" w:lineRule="exact"/>
        <w:ind w:left="1081"/>
        <w:rPr>
          <w:sz w:val="28"/>
        </w:rPr>
      </w:pPr>
      <w:r>
        <w:rPr>
          <w:sz w:val="28"/>
        </w:rPr>
        <w:t>emergency</w:t>
      </w:r>
      <w:r>
        <w:rPr>
          <w:spacing w:val="-11"/>
          <w:sz w:val="28"/>
        </w:rPr>
        <w:t xml:space="preserve"> </w:t>
      </w:r>
      <w:r>
        <w:rPr>
          <w:sz w:val="28"/>
        </w:rPr>
        <w:t>plans,</w:t>
      </w:r>
      <w:r>
        <w:rPr>
          <w:spacing w:val="-6"/>
          <w:sz w:val="28"/>
        </w:rPr>
        <w:t xml:space="preserve"> </w:t>
      </w:r>
      <w:r>
        <w:rPr>
          <w:sz w:val="28"/>
        </w:rPr>
        <w:t>procedures</w:t>
      </w:r>
      <w:r>
        <w:rPr>
          <w:spacing w:val="-6"/>
          <w:sz w:val="28"/>
        </w:rPr>
        <w:t xml:space="preserve"> </w:t>
      </w:r>
      <w:r>
        <w:rPr>
          <w:sz w:val="28"/>
        </w:rPr>
        <w:t>and</w:t>
      </w:r>
      <w:r>
        <w:rPr>
          <w:spacing w:val="-7"/>
          <w:sz w:val="28"/>
        </w:rPr>
        <w:t xml:space="preserve"> </w:t>
      </w:r>
      <w:r>
        <w:rPr>
          <w:sz w:val="28"/>
        </w:rPr>
        <w:t>public</w:t>
      </w:r>
      <w:r>
        <w:rPr>
          <w:spacing w:val="-6"/>
          <w:sz w:val="28"/>
        </w:rPr>
        <w:t xml:space="preserve"> </w:t>
      </w:r>
      <w:r>
        <w:rPr>
          <w:sz w:val="28"/>
        </w:rPr>
        <w:t>safety</w:t>
      </w:r>
      <w:r>
        <w:rPr>
          <w:spacing w:val="-8"/>
          <w:sz w:val="28"/>
        </w:rPr>
        <w:t xml:space="preserve"> </w:t>
      </w:r>
      <w:r>
        <w:rPr>
          <w:spacing w:val="-2"/>
          <w:sz w:val="28"/>
        </w:rPr>
        <w:t>materials</w:t>
      </w:r>
    </w:p>
    <w:p w14:paraId="1F86F17A" w14:textId="77777777" w:rsidR="00022F7D" w:rsidRDefault="002B4904">
      <w:pPr>
        <w:pStyle w:val="ListParagraph"/>
        <w:numPr>
          <w:ilvl w:val="0"/>
          <w:numId w:val="4"/>
        </w:numPr>
        <w:tabs>
          <w:tab w:val="left" w:pos="1064"/>
          <w:tab w:val="left" w:pos="1081"/>
        </w:tabs>
        <w:ind w:right="1541" w:hanging="704"/>
        <w:rPr>
          <w:sz w:val="28"/>
        </w:rPr>
      </w:pPr>
      <w:r>
        <w:rPr>
          <w:sz w:val="28"/>
        </w:rPr>
        <w:t>materials required</w:t>
      </w:r>
      <w:r>
        <w:rPr>
          <w:spacing w:val="-6"/>
          <w:sz w:val="28"/>
        </w:rPr>
        <w:t xml:space="preserve"> </w:t>
      </w:r>
      <w:r>
        <w:rPr>
          <w:sz w:val="28"/>
        </w:rPr>
        <w:t>for</w:t>
      </w:r>
      <w:r>
        <w:rPr>
          <w:spacing w:val="-3"/>
          <w:sz w:val="28"/>
        </w:rPr>
        <w:t xml:space="preserve"> </w:t>
      </w:r>
      <w:r>
        <w:rPr>
          <w:sz w:val="28"/>
        </w:rPr>
        <w:t>employees</w:t>
      </w:r>
      <w:r>
        <w:rPr>
          <w:spacing w:val="-4"/>
          <w:sz w:val="28"/>
        </w:rPr>
        <w:t xml:space="preserve"> </w:t>
      </w:r>
      <w:r>
        <w:rPr>
          <w:sz w:val="28"/>
        </w:rPr>
        <w:t>to</w:t>
      </w:r>
      <w:r>
        <w:rPr>
          <w:spacing w:val="-6"/>
          <w:sz w:val="28"/>
        </w:rPr>
        <w:t xml:space="preserve"> </w:t>
      </w:r>
      <w:r>
        <w:rPr>
          <w:sz w:val="28"/>
        </w:rPr>
        <w:t>perform</w:t>
      </w:r>
      <w:r>
        <w:rPr>
          <w:spacing w:val="-6"/>
          <w:sz w:val="28"/>
        </w:rPr>
        <w:t xml:space="preserve"> </w:t>
      </w:r>
      <w:r>
        <w:rPr>
          <w:sz w:val="28"/>
        </w:rPr>
        <w:t>their</w:t>
      </w:r>
      <w:r>
        <w:rPr>
          <w:spacing w:val="-5"/>
          <w:sz w:val="28"/>
        </w:rPr>
        <w:t xml:space="preserve"> </w:t>
      </w:r>
      <w:r>
        <w:rPr>
          <w:sz w:val="28"/>
        </w:rPr>
        <w:t>job,</w:t>
      </w:r>
      <w:r>
        <w:rPr>
          <w:spacing w:val="-5"/>
          <w:sz w:val="28"/>
        </w:rPr>
        <w:t xml:space="preserve"> </w:t>
      </w:r>
      <w:proofErr w:type="gramStart"/>
      <w:r>
        <w:rPr>
          <w:sz w:val="28"/>
        </w:rPr>
        <w:t>or</w:t>
      </w:r>
      <w:r>
        <w:rPr>
          <w:spacing w:val="-6"/>
          <w:sz w:val="28"/>
        </w:rPr>
        <w:t xml:space="preserve"> </w:t>
      </w:r>
      <w:r>
        <w:rPr>
          <w:sz w:val="28"/>
        </w:rPr>
        <w:t>that</w:t>
      </w:r>
      <w:proofErr w:type="gramEnd"/>
      <w:r>
        <w:rPr>
          <w:sz w:val="28"/>
        </w:rPr>
        <w:t xml:space="preserve"> are generally available to employees</w:t>
      </w:r>
    </w:p>
    <w:p w14:paraId="1F86F17B" w14:textId="77777777" w:rsidR="00022F7D" w:rsidRDefault="002B4904">
      <w:pPr>
        <w:pStyle w:val="ListParagraph"/>
        <w:numPr>
          <w:ilvl w:val="0"/>
          <w:numId w:val="4"/>
        </w:numPr>
        <w:tabs>
          <w:tab w:val="left" w:pos="1081"/>
        </w:tabs>
        <w:spacing w:line="342" w:lineRule="exact"/>
        <w:ind w:left="1081" w:hanging="720"/>
        <w:rPr>
          <w:sz w:val="28"/>
        </w:rPr>
      </w:pPr>
      <w:r>
        <w:rPr>
          <w:sz w:val="28"/>
        </w:rPr>
        <w:t>individual</w:t>
      </w:r>
      <w:r>
        <w:rPr>
          <w:spacing w:val="-11"/>
          <w:sz w:val="28"/>
        </w:rPr>
        <w:t xml:space="preserve"> </w:t>
      </w:r>
      <w:r>
        <w:rPr>
          <w:sz w:val="28"/>
        </w:rPr>
        <w:t>accommodation</w:t>
      </w:r>
      <w:r>
        <w:rPr>
          <w:spacing w:val="-13"/>
          <w:sz w:val="28"/>
        </w:rPr>
        <w:t xml:space="preserve"> </w:t>
      </w:r>
      <w:r>
        <w:rPr>
          <w:spacing w:val="-2"/>
          <w:sz w:val="28"/>
        </w:rPr>
        <w:t>plans</w:t>
      </w:r>
    </w:p>
    <w:p w14:paraId="1F86F17C" w14:textId="77777777" w:rsidR="00022F7D" w:rsidRDefault="002B4904">
      <w:pPr>
        <w:pStyle w:val="ListParagraph"/>
        <w:numPr>
          <w:ilvl w:val="0"/>
          <w:numId w:val="4"/>
        </w:numPr>
        <w:tabs>
          <w:tab w:val="left" w:pos="1081"/>
        </w:tabs>
        <w:spacing w:line="341" w:lineRule="exact"/>
        <w:ind w:left="1081" w:hanging="720"/>
        <w:rPr>
          <w:sz w:val="28"/>
        </w:rPr>
      </w:pPr>
      <w:r>
        <w:rPr>
          <w:sz w:val="28"/>
        </w:rPr>
        <w:t>information</w:t>
      </w:r>
      <w:r>
        <w:rPr>
          <w:spacing w:val="-9"/>
          <w:sz w:val="28"/>
        </w:rPr>
        <w:t xml:space="preserve"> </w:t>
      </w:r>
      <w:r>
        <w:rPr>
          <w:sz w:val="28"/>
        </w:rPr>
        <w:t>on</w:t>
      </w:r>
      <w:r>
        <w:rPr>
          <w:spacing w:val="-5"/>
          <w:sz w:val="28"/>
        </w:rPr>
        <w:t xml:space="preserve"> </w:t>
      </w:r>
      <w:r>
        <w:rPr>
          <w:sz w:val="28"/>
        </w:rPr>
        <w:t>accessible</w:t>
      </w:r>
      <w:r>
        <w:rPr>
          <w:spacing w:val="-5"/>
          <w:sz w:val="28"/>
        </w:rPr>
        <w:t xml:space="preserve"> </w:t>
      </w:r>
      <w:r>
        <w:rPr>
          <w:spacing w:val="-2"/>
          <w:sz w:val="28"/>
        </w:rPr>
        <w:t>equipment</w:t>
      </w:r>
    </w:p>
    <w:p w14:paraId="1F86F17D" w14:textId="77777777" w:rsidR="00022F7D" w:rsidRDefault="002B4904">
      <w:pPr>
        <w:pStyle w:val="ListParagraph"/>
        <w:numPr>
          <w:ilvl w:val="0"/>
          <w:numId w:val="4"/>
        </w:numPr>
        <w:tabs>
          <w:tab w:val="left" w:pos="1081"/>
        </w:tabs>
        <w:spacing w:line="340" w:lineRule="exact"/>
        <w:ind w:left="1081" w:hanging="720"/>
        <w:rPr>
          <w:sz w:val="28"/>
        </w:rPr>
      </w:pPr>
      <w:r>
        <w:rPr>
          <w:sz w:val="28"/>
        </w:rPr>
        <w:t>emergency</w:t>
      </w:r>
      <w:r>
        <w:rPr>
          <w:spacing w:val="-13"/>
          <w:sz w:val="28"/>
        </w:rPr>
        <w:t xml:space="preserve"> </w:t>
      </w:r>
      <w:r>
        <w:rPr>
          <w:sz w:val="28"/>
        </w:rPr>
        <w:t>preparedness</w:t>
      </w:r>
      <w:r>
        <w:rPr>
          <w:spacing w:val="-6"/>
          <w:sz w:val="28"/>
        </w:rPr>
        <w:t xml:space="preserve"> </w:t>
      </w:r>
      <w:r>
        <w:rPr>
          <w:sz w:val="28"/>
        </w:rPr>
        <w:t>and</w:t>
      </w:r>
      <w:r>
        <w:rPr>
          <w:spacing w:val="-7"/>
          <w:sz w:val="28"/>
        </w:rPr>
        <w:t xml:space="preserve"> </w:t>
      </w:r>
      <w:r>
        <w:rPr>
          <w:sz w:val="28"/>
        </w:rPr>
        <w:t>response</w:t>
      </w:r>
      <w:r>
        <w:rPr>
          <w:spacing w:val="-6"/>
          <w:sz w:val="28"/>
        </w:rPr>
        <w:t xml:space="preserve"> </w:t>
      </w:r>
      <w:r>
        <w:rPr>
          <w:spacing w:val="-2"/>
          <w:sz w:val="28"/>
        </w:rPr>
        <w:t>policies</w:t>
      </w:r>
    </w:p>
    <w:p w14:paraId="1F86F17E" w14:textId="77777777" w:rsidR="00022F7D" w:rsidRDefault="002B4904">
      <w:pPr>
        <w:pStyle w:val="ListParagraph"/>
        <w:numPr>
          <w:ilvl w:val="0"/>
          <w:numId w:val="4"/>
        </w:numPr>
        <w:tabs>
          <w:tab w:val="left" w:pos="1082"/>
        </w:tabs>
        <w:spacing w:line="341" w:lineRule="exact"/>
        <w:ind w:left="1082"/>
        <w:rPr>
          <w:sz w:val="28"/>
        </w:rPr>
      </w:pPr>
      <w:r>
        <w:rPr>
          <w:sz w:val="28"/>
        </w:rPr>
        <w:t>information</w:t>
      </w:r>
      <w:r>
        <w:rPr>
          <w:spacing w:val="-8"/>
          <w:sz w:val="28"/>
        </w:rPr>
        <w:t xml:space="preserve"> </w:t>
      </w:r>
      <w:r>
        <w:rPr>
          <w:sz w:val="28"/>
        </w:rPr>
        <w:t>on</w:t>
      </w:r>
      <w:r>
        <w:rPr>
          <w:spacing w:val="-5"/>
          <w:sz w:val="28"/>
        </w:rPr>
        <w:t xml:space="preserve"> </w:t>
      </w:r>
      <w:r>
        <w:rPr>
          <w:sz w:val="28"/>
        </w:rPr>
        <w:t>vehicle</w:t>
      </w:r>
      <w:r>
        <w:rPr>
          <w:spacing w:val="-7"/>
          <w:sz w:val="28"/>
        </w:rPr>
        <w:t xml:space="preserve"> </w:t>
      </w:r>
      <w:r>
        <w:rPr>
          <w:sz w:val="28"/>
        </w:rPr>
        <w:t>boarding</w:t>
      </w:r>
      <w:r>
        <w:rPr>
          <w:spacing w:val="-7"/>
          <w:sz w:val="28"/>
        </w:rPr>
        <w:t xml:space="preserve"> </w:t>
      </w:r>
      <w:r>
        <w:rPr>
          <w:spacing w:val="-2"/>
          <w:sz w:val="28"/>
        </w:rPr>
        <w:t>procedures</w:t>
      </w:r>
    </w:p>
    <w:p w14:paraId="1F86F17F" w14:textId="77777777" w:rsidR="00022F7D" w:rsidRDefault="002B4904">
      <w:pPr>
        <w:pStyle w:val="BodyText"/>
        <w:spacing w:before="278"/>
        <w:ind w:left="362" w:right="1397"/>
      </w:pPr>
      <w:proofErr w:type="spellStart"/>
      <w:r>
        <w:t>Metrolinx</w:t>
      </w:r>
      <w:proofErr w:type="spellEnd"/>
      <w:r>
        <w:rPr>
          <w:spacing w:val="-6"/>
        </w:rPr>
        <w:t xml:space="preserve"> </w:t>
      </w:r>
      <w:r>
        <w:t>notifies</w:t>
      </w:r>
      <w:r>
        <w:rPr>
          <w:spacing w:val="-4"/>
        </w:rPr>
        <w:t xml:space="preserve"> </w:t>
      </w:r>
      <w:r>
        <w:t>the</w:t>
      </w:r>
      <w:r>
        <w:rPr>
          <w:spacing w:val="-3"/>
        </w:rPr>
        <w:t xml:space="preserve"> </w:t>
      </w:r>
      <w:r>
        <w:t>public</w:t>
      </w:r>
      <w:r>
        <w:rPr>
          <w:spacing w:val="-5"/>
        </w:rPr>
        <w:t xml:space="preserve"> </w:t>
      </w:r>
      <w:r>
        <w:t>about</w:t>
      </w:r>
      <w:r>
        <w:rPr>
          <w:spacing w:val="-4"/>
        </w:rPr>
        <w:t xml:space="preserve"> </w:t>
      </w:r>
      <w:r>
        <w:t>availability</w:t>
      </w:r>
      <w:r>
        <w:rPr>
          <w:spacing w:val="-7"/>
        </w:rPr>
        <w:t xml:space="preserve"> </w:t>
      </w:r>
      <w:r>
        <w:t>of</w:t>
      </w:r>
      <w:r>
        <w:rPr>
          <w:spacing w:val="-4"/>
        </w:rPr>
        <w:t xml:space="preserve"> </w:t>
      </w:r>
      <w:r>
        <w:t>accessible</w:t>
      </w:r>
      <w:r>
        <w:rPr>
          <w:spacing w:val="-6"/>
        </w:rPr>
        <w:t xml:space="preserve"> </w:t>
      </w:r>
      <w:r>
        <w:t>formats and communications supports in a general statement on its website, and in association with each of the documents that is required</w:t>
      </w:r>
      <w:r>
        <w:rPr>
          <w:spacing w:val="-1"/>
        </w:rPr>
        <w:t xml:space="preserve"> </w:t>
      </w:r>
      <w:r>
        <w:t>by</w:t>
      </w:r>
      <w:r>
        <w:rPr>
          <w:spacing w:val="-2"/>
        </w:rPr>
        <w:t xml:space="preserve"> </w:t>
      </w:r>
      <w:r>
        <w:t>regulation to</w:t>
      </w:r>
      <w:r>
        <w:rPr>
          <w:spacing w:val="-1"/>
        </w:rPr>
        <w:t xml:space="preserve"> </w:t>
      </w:r>
      <w:r>
        <w:t>be</w:t>
      </w:r>
      <w:r>
        <w:rPr>
          <w:spacing w:val="-1"/>
        </w:rPr>
        <w:t xml:space="preserve"> </w:t>
      </w:r>
      <w:r>
        <w:t>provided, on request, in</w:t>
      </w:r>
      <w:r>
        <w:rPr>
          <w:spacing w:val="-1"/>
        </w:rPr>
        <w:t xml:space="preserve"> </w:t>
      </w:r>
      <w:r>
        <w:t xml:space="preserve">an accessible </w:t>
      </w:r>
      <w:r>
        <w:rPr>
          <w:spacing w:val="-2"/>
        </w:rPr>
        <w:t>format.</w:t>
      </w:r>
    </w:p>
    <w:p w14:paraId="1F86F180" w14:textId="77777777" w:rsidR="00022F7D" w:rsidRPr="00EF5561" w:rsidRDefault="002B4904" w:rsidP="00EF5561">
      <w:pPr>
        <w:pStyle w:val="Heading3"/>
        <w:numPr>
          <w:ilvl w:val="1"/>
          <w:numId w:val="7"/>
        </w:numPr>
        <w:spacing w:before="240"/>
        <w:rPr>
          <w:rFonts w:ascii="Arial" w:hAnsi="Arial" w:cs="Arial"/>
          <w:b/>
          <w:bCs/>
          <w:color w:val="000000" w:themeColor="text1"/>
          <w:sz w:val="28"/>
          <w:szCs w:val="28"/>
        </w:rPr>
      </w:pPr>
      <w:bookmarkStart w:id="33" w:name="(d)_Feedback_(IAS_Clause_11,_ACSS_Clause"/>
      <w:bookmarkStart w:id="34" w:name="_Toc229054037"/>
      <w:bookmarkEnd w:id="33"/>
      <w:r w:rsidRPr="00EF5561">
        <w:rPr>
          <w:rFonts w:ascii="Arial" w:hAnsi="Arial" w:cs="Arial"/>
          <w:b/>
          <w:bCs/>
          <w:color w:val="000000" w:themeColor="text1"/>
          <w:sz w:val="28"/>
          <w:szCs w:val="28"/>
        </w:rPr>
        <w:t>Feedback (IAS Clause 11, ACSS Clause 7)</w:t>
      </w:r>
      <w:bookmarkEnd w:id="34"/>
    </w:p>
    <w:p w14:paraId="1F86F181" w14:textId="77777777" w:rsidR="00022F7D" w:rsidRDefault="002B4904">
      <w:pPr>
        <w:pStyle w:val="BodyText"/>
        <w:spacing w:before="283"/>
        <w:ind w:left="362" w:right="1512"/>
      </w:pPr>
      <w:r>
        <w:t xml:space="preserve">In order to provide the best possible service to customers, </w:t>
      </w:r>
      <w:proofErr w:type="spellStart"/>
      <w:r>
        <w:t>Metrolinx</w:t>
      </w:r>
      <w:proofErr w:type="spellEnd"/>
      <w:r>
        <w:rPr>
          <w:spacing w:val="-5"/>
        </w:rPr>
        <w:t xml:space="preserve"> </w:t>
      </w:r>
      <w:r>
        <w:t>is</w:t>
      </w:r>
      <w:r>
        <w:rPr>
          <w:spacing w:val="-3"/>
        </w:rPr>
        <w:t xml:space="preserve"> </w:t>
      </w:r>
      <w:r>
        <w:t>committed</w:t>
      </w:r>
      <w:r>
        <w:rPr>
          <w:spacing w:val="-5"/>
        </w:rPr>
        <w:t xml:space="preserve"> </w:t>
      </w:r>
      <w:r>
        <w:t>to</w:t>
      </w:r>
      <w:r>
        <w:rPr>
          <w:spacing w:val="-4"/>
        </w:rPr>
        <w:t xml:space="preserve"> </w:t>
      </w:r>
      <w:r>
        <w:t>consulting</w:t>
      </w:r>
      <w:r>
        <w:rPr>
          <w:spacing w:val="-5"/>
        </w:rPr>
        <w:t xml:space="preserve"> </w:t>
      </w:r>
      <w:r>
        <w:t>and</w:t>
      </w:r>
      <w:r>
        <w:rPr>
          <w:spacing w:val="-3"/>
        </w:rPr>
        <w:t xml:space="preserve"> </w:t>
      </w:r>
      <w:r>
        <w:t>soliciting</w:t>
      </w:r>
      <w:r>
        <w:rPr>
          <w:spacing w:val="-5"/>
        </w:rPr>
        <w:t xml:space="preserve"> </w:t>
      </w:r>
      <w:r>
        <w:t>input</w:t>
      </w:r>
      <w:r>
        <w:rPr>
          <w:spacing w:val="-3"/>
        </w:rPr>
        <w:t xml:space="preserve"> </w:t>
      </w:r>
      <w:r>
        <w:t>from</w:t>
      </w:r>
      <w:r>
        <w:rPr>
          <w:spacing w:val="-3"/>
        </w:rPr>
        <w:t xml:space="preserve"> </w:t>
      </w:r>
      <w:r>
        <w:t>the public on its services, including any accessibility matters.</w:t>
      </w:r>
    </w:p>
    <w:p w14:paraId="1F86F182" w14:textId="77777777" w:rsidR="00022F7D" w:rsidRDefault="002B4904">
      <w:pPr>
        <w:pStyle w:val="BodyText"/>
        <w:ind w:left="362" w:right="1397"/>
      </w:pPr>
      <w:r>
        <w:t>Feedback</w:t>
      </w:r>
      <w:r>
        <w:rPr>
          <w:spacing w:val="-4"/>
        </w:rPr>
        <w:t xml:space="preserve"> </w:t>
      </w:r>
      <w:r>
        <w:t>from</w:t>
      </w:r>
      <w:r>
        <w:rPr>
          <w:spacing w:val="-6"/>
        </w:rPr>
        <w:t xml:space="preserve"> </w:t>
      </w:r>
      <w:r>
        <w:t>the</w:t>
      </w:r>
      <w:r>
        <w:rPr>
          <w:spacing w:val="-7"/>
        </w:rPr>
        <w:t xml:space="preserve"> </w:t>
      </w:r>
      <w:r>
        <w:t>public</w:t>
      </w:r>
      <w:r>
        <w:rPr>
          <w:spacing w:val="-3"/>
        </w:rPr>
        <w:t xml:space="preserve"> </w:t>
      </w:r>
      <w:r>
        <w:t>or</w:t>
      </w:r>
      <w:r>
        <w:rPr>
          <w:spacing w:val="-4"/>
        </w:rPr>
        <w:t xml:space="preserve"> </w:t>
      </w:r>
      <w:r>
        <w:t>from</w:t>
      </w:r>
      <w:r>
        <w:rPr>
          <w:spacing w:val="-6"/>
        </w:rPr>
        <w:t xml:space="preserve"> </w:t>
      </w:r>
      <w:r>
        <w:t>providers</w:t>
      </w:r>
      <w:r>
        <w:rPr>
          <w:spacing w:val="-3"/>
        </w:rPr>
        <w:t xml:space="preserve"> </w:t>
      </w:r>
      <w:r>
        <w:t>of</w:t>
      </w:r>
      <w:r>
        <w:rPr>
          <w:spacing w:val="-3"/>
        </w:rPr>
        <w:t xml:space="preserve"> </w:t>
      </w:r>
      <w:r>
        <w:t>goods</w:t>
      </w:r>
      <w:r>
        <w:rPr>
          <w:spacing w:val="-3"/>
        </w:rPr>
        <w:t xml:space="preserve"> </w:t>
      </w:r>
      <w:r>
        <w:t>and</w:t>
      </w:r>
      <w:r>
        <w:rPr>
          <w:spacing w:val="-5"/>
        </w:rPr>
        <w:t xml:space="preserve"> </w:t>
      </w:r>
      <w:r>
        <w:t>services may</w:t>
      </w:r>
      <w:r>
        <w:rPr>
          <w:spacing w:val="-2"/>
        </w:rPr>
        <w:t xml:space="preserve"> </w:t>
      </w:r>
      <w:r>
        <w:t>be by</w:t>
      </w:r>
      <w:r>
        <w:rPr>
          <w:spacing w:val="-2"/>
        </w:rPr>
        <w:t xml:space="preserve"> </w:t>
      </w:r>
      <w:r>
        <w:t>telephone, in</w:t>
      </w:r>
      <w:r>
        <w:rPr>
          <w:spacing w:val="-1"/>
        </w:rPr>
        <w:t xml:space="preserve"> </w:t>
      </w:r>
      <w:r>
        <w:t>person, in writing, or in</w:t>
      </w:r>
      <w:r>
        <w:rPr>
          <w:spacing w:val="-1"/>
        </w:rPr>
        <w:t xml:space="preserve"> </w:t>
      </w:r>
      <w:r>
        <w:t xml:space="preserve">electronic format. Accessible formats and communication </w:t>
      </w:r>
      <w:proofErr w:type="gramStart"/>
      <w:r>
        <w:t>supports</w:t>
      </w:r>
      <w:proofErr w:type="gramEnd"/>
      <w:r>
        <w:t xml:space="preserve"> to facilitate effective feedback are available upon request.</w:t>
      </w:r>
    </w:p>
    <w:p w14:paraId="1F86F183" w14:textId="77777777" w:rsidR="00022F7D" w:rsidRDefault="002B4904">
      <w:pPr>
        <w:pStyle w:val="BodyText"/>
        <w:spacing w:before="278"/>
        <w:ind w:left="362" w:right="1512"/>
      </w:pPr>
      <w:r>
        <w:t>Information about the feedback processes is readily available to the</w:t>
      </w:r>
      <w:r>
        <w:rPr>
          <w:spacing w:val="-2"/>
        </w:rPr>
        <w:t xml:space="preserve"> </w:t>
      </w:r>
      <w:r>
        <w:t>public</w:t>
      </w:r>
      <w:r>
        <w:rPr>
          <w:spacing w:val="-1"/>
        </w:rPr>
        <w:t xml:space="preserve"> </w:t>
      </w:r>
      <w:r>
        <w:t>and</w:t>
      </w:r>
      <w:r>
        <w:rPr>
          <w:spacing w:val="-5"/>
        </w:rPr>
        <w:t xml:space="preserve"> </w:t>
      </w:r>
      <w:r>
        <w:t>notice</w:t>
      </w:r>
      <w:r>
        <w:rPr>
          <w:spacing w:val="-2"/>
        </w:rPr>
        <w:t xml:space="preserve"> </w:t>
      </w:r>
      <w:r>
        <w:t>of</w:t>
      </w:r>
      <w:r>
        <w:rPr>
          <w:spacing w:val="-6"/>
        </w:rPr>
        <w:t xml:space="preserve"> </w:t>
      </w:r>
      <w:r>
        <w:t>these</w:t>
      </w:r>
      <w:r>
        <w:rPr>
          <w:spacing w:val="-2"/>
        </w:rPr>
        <w:t xml:space="preserve"> </w:t>
      </w:r>
      <w:r>
        <w:t>processes</w:t>
      </w:r>
      <w:r>
        <w:rPr>
          <w:spacing w:val="-1"/>
        </w:rPr>
        <w:t xml:space="preserve"> </w:t>
      </w:r>
      <w:r>
        <w:t>is</w:t>
      </w:r>
      <w:r>
        <w:rPr>
          <w:spacing w:val="-4"/>
        </w:rPr>
        <w:t xml:space="preserve"> </w:t>
      </w:r>
      <w:r>
        <w:t>posted</w:t>
      </w:r>
      <w:r>
        <w:rPr>
          <w:spacing w:val="-5"/>
        </w:rPr>
        <w:t xml:space="preserve"> </w:t>
      </w:r>
      <w:r>
        <w:t>on</w:t>
      </w:r>
      <w:r>
        <w:rPr>
          <w:spacing w:val="-5"/>
        </w:rPr>
        <w:t xml:space="preserve"> </w:t>
      </w:r>
      <w:r>
        <w:t>our</w:t>
      </w:r>
      <w:r>
        <w:rPr>
          <w:spacing w:val="-7"/>
        </w:rPr>
        <w:t xml:space="preserve"> </w:t>
      </w:r>
      <w:r>
        <w:t>website and/or in other locations as appropriate.</w:t>
      </w:r>
    </w:p>
    <w:p w14:paraId="1F86F184" w14:textId="77777777" w:rsidR="00022F7D" w:rsidRDefault="00022F7D">
      <w:pPr>
        <w:pStyle w:val="BodyText"/>
        <w:sectPr w:rsidR="00022F7D">
          <w:pgSz w:w="12240" w:h="15840"/>
          <w:pgMar w:top="1360" w:right="720" w:bottom="1260" w:left="1440" w:header="0" w:footer="1070" w:gutter="0"/>
          <w:cols w:space="720"/>
        </w:sectPr>
      </w:pPr>
    </w:p>
    <w:p w14:paraId="1F86F185" w14:textId="77777777" w:rsidR="00022F7D" w:rsidRDefault="002B4904">
      <w:pPr>
        <w:pStyle w:val="BodyText"/>
        <w:spacing w:before="76"/>
        <w:ind w:right="1512"/>
      </w:pPr>
      <w:r>
        <w:lastRenderedPageBreak/>
        <w:t>All</w:t>
      </w:r>
      <w:r>
        <w:rPr>
          <w:spacing w:val="-7"/>
        </w:rPr>
        <w:t xml:space="preserve"> </w:t>
      </w:r>
      <w:r>
        <w:t>feedback</w:t>
      </w:r>
      <w:r>
        <w:rPr>
          <w:spacing w:val="-5"/>
        </w:rPr>
        <w:t xml:space="preserve"> </w:t>
      </w:r>
      <w:r>
        <w:t>is</w:t>
      </w:r>
      <w:r>
        <w:rPr>
          <w:spacing w:val="-6"/>
        </w:rPr>
        <w:t xml:space="preserve"> </w:t>
      </w:r>
      <w:r>
        <w:t>taken</w:t>
      </w:r>
      <w:r>
        <w:rPr>
          <w:spacing w:val="-4"/>
        </w:rPr>
        <w:t xml:space="preserve"> </w:t>
      </w:r>
      <w:proofErr w:type="gramStart"/>
      <w:r>
        <w:t>seriously</w:t>
      </w:r>
      <w:proofErr w:type="gramEnd"/>
      <w:r>
        <w:rPr>
          <w:spacing w:val="-7"/>
        </w:rPr>
        <w:t xml:space="preserve"> </w:t>
      </w:r>
      <w:r>
        <w:t>and</w:t>
      </w:r>
      <w:r>
        <w:rPr>
          <w:spacing w:val="-4"/>
        </w:rPr>
        <w:t xml:space="preserve"> </w:t>
      </w:r>
      <w:r>
        <w:t>each</w:t>
      </w:r>
      <w:r>
        <w:rPr>
          <w:spacing w:val="-4"/>
        </w:rPr>
        <w:t xml:space="preserve"> </w:t>
      </w:r>
      <w:proofErr w:type="gramStart"/>
      <w:r>
        <w:t>customer</w:t>
      </w:r>
      <w:proofErr w:type="gramEnd"/>
      <w:r>
        <w:rPr>
          <w:spacing w:val="-7"/>
        </w:rPr>
        <w:t xml:space="preserve"> </w:t>
      </w:r>
      <w:r>
        <w:t xml:space="preserve">communication is directed to the </w:t>
      </w:r>
      <w:proofErr w:type="gramStart"/>
      <w:r>
        <w:t>responsible Operating Division(s) or Department(s)</w:t>
      </w:r>
      <w:proofErr w:type="gramEnd"/>
      <w:r>
        <w:t xml:space="preserve"> for review and necessary action.</w:t>
      </w:r>
    </w:p>
    <w:p w14:paraId="1F86F186" w14:textId="77777777" w:rsidR="00022F7D" w:rsidRPr="00EA14D3" w:rsidRDefault="002B4904" w:rsidP="0056380C">
      <w:pPr>
        <w:pStyle w:val="Heading3"/>
        <w:numPr>
          <w:ilvl w:val="1"/>
          <w:numId w:val="7"/>
        </w:numPr>
        <w:spacing w:before="240"/>
        <w:rPr>
          <w:rFonts w:ascii="Arial" w:hAnsi="Arial" w:cs="Arial"/>
          <w:b/>
          <w:bCs/>
          <w:color w:val="000000" w:themeColor="text1"/>
          <w:sz w:val="28"/>
          <w:szCs w:val="28"/>
        </w:rPr>
      </w:pPr>
      <w:bookmarkStart w:id="35" w:name="(e)_Accessible_Websites_and_Web_Content_"/>
      <w:bookmarkStart w:id="36" w:name="_Toc229054038"/>
      <w:bookmarkEnd w:id="35"/>
      <w:r w:rsidRPr="00EA14D3">
        <w:rPr>
          <w:rFonts w:ascii="Arial" w:hAnsi="Arial" w:cs="Arial"/>
          <w:b/>
          <w:bCs/>
          <w:color w:val="000000" w:themeColor="text1"/>
          <w:sz w:val="28"/>
          <w:szCs w:val="28"/>
        </w:rPr>
        <w:t>Accessible Websites and Web Content (IAS Clause 14)</w:t>
      </w:r>
      <w:bookmarkEnd w:id="36"/>
    </w:p>
    <w:p w14:paraId="1F86F187" w14:textId="77777777" w:rsidR="00022F7D" w:rsidRDefault="002B4904">
      <w:pPr>
        <w:pStyle w:val="BodyText"/>
        <w:spacing w:before="278"/>
        <w:ind w:left="446" w:right="1397"/>
      </w:pPr>
      <w:proofErr w:type="spellStart"/>
      <w:r>
        <w:t>Metrolinx</w:t>
      </w:r>
      <w:proofErr w:type="spellEnd"/>
      <w:r>
        <w:t xml:space="preserve"> is currently working to ensure that all new content on its Internet</w:t>
      </w:r>
      <w:r>
        <w:rPr>
          <w:spacing w:val="-5"/>
        </w:rPr>
        <w:t xml:space="preserve"> </w:t>
      </w:r>
      <w:r>
        <w:t>and</w:t>
      </w:r>
      <w:r>
        <w:rPr>
          <w:spacing w:val="-7"/>
        </w:rPr>
        <w:t xml:space="preserve"> </w:t>
      </w:r>
      <w:r>
        <w:t>Intranet</w:t>
      </w:r>
      <w:r>
        <w:rPr>
          <w:spacing w:val="-4"/>
        </w:rPr>
        <w:t xml:space="preserve"> </w:t>
      </w:r>
      <w:r>
        <w:t>websites,</w:t>
      </w:r>
      <w:r>
        <w:rPr>
          <w:spacing w:val="-4"/>
        </w:rPr>
        <w:t xml:space="preserve"> </w:t>
      </w:r>
      <w:r>
        <w:t>including</w:t>
      </w:r>
      <w:r>
        <w:rPr>
          <w:spacing w:val="-5"/>
        </w:rPr>
        <w:t xml:space="preserve"> </w:t>
      </w:r>
      <w:r>
        <w:t>web</w:t>
      </w:r>
      <w:r>
        <w:rPr>
          <w:spacing w:val="-5"/>
        </w:rPr>
        <w:t xml:space="preserve"> </w:t>
      </w:r>
      <w:r>
        <w:t>content,</w:t>
      </w:r>
      <w:r>
        <w:rPr>
          <w:spacing w:val="-6"/>
        </w:rPr>
        <w:t xml:space="preserve"> </w:t>
      </w:r>
      <w:r>
        <w:t>will</w:t>
      </w:r>
      <w:r>
        <w:rPr>
          <w:spacing w:val="-5"/>
        </w:rPr>
        <w:t xml:space="preserve"> </w:t>
      </w:r>
      <w:r>
        <w:t>conform to the World Wide Web Consortium Web Content Accessibility Guidelines (</w:t>
      </w:r>
      <w:proofErr w:type="spellStart"/>
      <w:r>
        <w:t>WCAG</w:t>
      </w:r>
      <w:proofErr w:type="spellEnd"/>
      <w:r>
        <w:t>) 2.0, at Level AA by 2014.</w:t>
      </w:r>
      <w:r>
        <w:rPr>
          <w:spacing w:val="40"/>
        </w:rPr>
        <w:t xml:space="preserve"> </w:t>
      </w:r>
      <w:r>
        <w:t xml:space="preserve">For current web pages, </w:t>
      </w:r>
      <w:proofErr w:type="spellStart"/>
      <w:r>
        <w:t>Metrolinx</w:t>
      </w:r>
      <w:proofErr w:type="spellEnd"/>
      <w:r>
        <w:t xml:space="preserve"> is working to achieve this level of compliance in 2014, well in advance of the 2021 compliance date.</w:t>
      </w:r>
    </w:p>
    <w:p w14:paraId="1F86F188" w14:textId="77777777" w:rsidR="00022F7D" w:rsidRPr="00EA14D3" w:rsidRDefault="002B4904" w:rsidP="00044021">
      <w:pPr>
        <w:pStyle w:val="Heading3"/>
        <w:numPr>
          <w:ilvl w:val="1"/>
          <w:numId w:val="7"/>
        </w:numPr>
        <w:spacing w:before="360"/>
        <w:ind w:left="720" w:right="810" w:hanging="361"/>
        <w:rPr>
          <w:rFonts w:ascii="Arial" w:hAnsi="Arial" w:cs="Arial"/>
          <w:b/>
          <w:bCs/>
          <w:color w:val="000000" w:themeColor="text1"/>
          <w:sz w:val="28"/>
          <w:szCs w:val="28"/>
        </w:rPr>
      </w:pPr>
      <w:bookmarkStart w:id="37" w:name="_Toc229054039"/>
      <w:r w:rsidRPr="00EA14D3">
        <w:rPr>
          <w:rFonts w:ascii="Arial" w:hAnsi="Arial" w:cs="Arial"/>
          <w:b/>
          <w:bCs/>
          <w:color w:val="000000" w:themeColor="text1"/>
          <w:sz w:val="28"/>
          <w:szCs w:val="28"/>
        </w:rPr>
        <w:t>Procuring or Acquiring Goods, Services or Facilities (IAS Clause 5)</w:t>
      </w:r>
      <w:bookmarkEnd w:id="37"/>
    </w:p>
    <w:p w14:paraId="1F86F189" w14:textId="77777777" w:rsidR="00022F7D" w:rsidRDefault="002B4904">
      <w:pPr>
        <w:pStyle w:val="BodyText"/>
        <w:spacing w:before="278"/>
        <w:ind w:left="359" w:right="1397"/>
      </w:pPr>
      <w:proofErr w:type="spellStart"/>
      <w:r>
        <w:t>Metrolinx</w:t>
      </w:r>
      <w:proofErr w:type="spellEnd"/>
      <w:r>
        <w:t xml:space="preserve"> ensures that accessibility criteria and features are incorporated when it procures or acquires goods, services or facilities, except where it is not possible to do so. Where it is not possible</w:t>
      </w:r>
      <w:r>
        <w:rPr>
          <w:spacing w:val="-6"/>
        </w:rPr>
        <w:t xml:space="preserve"> </w:t>
      </w:r>
      <w:r>
        <w:t>to</w:t>
      </w:r>
      <w:r>
        <w:rPr>
          <w:spacing w:val="-6"/>
        </w:rPr>
        <w:t xml:space="preserve"> </w:t>
      </w:r>
      <w:r>
        <w:t>incorporate</w:t>
      </w:r>
      <w:r>
        <w:rPr>
          <w:spacing w:val="-3"/>
        </w:rPr>
        <w:t xml:space="preserve"> </w:t>
      </w:r>
      <w:r>
        <w:t>accessibility</w:t>
      </w:r>
      <w:r>
        <w:rPr>
          <w:spacing w:val="-7"/>
        </w:rPr>
        <w:t xml:space="preserve"> </w:t>
      </w:r>
      <w:r>
        <w:t>criteria</w:t>
      </w:r>
      <w:r>
        <w:rPr>
          <w:spacing w:val="-3"/>
        </w:rPr>
        <w:t xml:space="preserve"> </w:t>
      </w:r>
      <w:r>
        <w:t>and</w:t>
      </w:r>
      <w:r>
        <w:rPr>
          <w:spacing w:val="-8"/>
        </w:rPr>
        <w:t xml:space="preserve"> </w:t>
      </w:r>
      <w:r>
        <w:t>features,</w:t>
      </w:r>
      <w:r>
        <w:rPr>
          <w:spacing w:val="-7"/>
        </w:rPr>
        <w:t xml:space="preserve"> </w:t>
      </w:r>
      <w:proofErr w:type="spellStart"/>
      <w:r>
        <w:t>Metrolinx</w:t>
      </w:r>
      <w:proofErr w:type="spellEnd"/>
      <w:r>
        <w:t xml:space="preserve"> will provide an explanation upon request.</w:t>
      </w:r>
    </w:p>
    <w:p w14:paraId="1F86F18A" w14:textId="77777777" w:rsidR="00022F7D" w:rsidRPr="00EA14D3" w:rsidRDefault="002B4904" w:rsidP="00F03733">
      <w:pPr>
        <w:pStyle w:val="Heading3"/>
        <w:numPr>
          <w:ilvl w:val="1"/>
          <w:numId w:val="7"/>
        </w:numPr>
        <w:spacing w:before="240"/>
        <w:rPr>
          <w:rFonts w:ascii="Arial" w:hAnsi="Arial" w:cs="Arial"/>
          <w:b/>
          <w:bCs/>
          <w:color w:val="000000" w:themeColor="text1"/>
          <w:sz w:val="28"/>
          <w:szCs w:val="28"/>
        </w:rPr>
      </w:pPr>
      <w:bookmarkStart w:id="38" w:name="(g)_Employment"/>
      <w:bookmarkStart w:id="39" w:name="_Toc229054040"/>
      <w:bookmarkEnd w:id="38"/>
      <w:r w:rsidRPr="00EA14D3">
        <w:rPr>
          <w:rFonts w:ascii="Arial" w:hAnsi="Arial" w:cs="Arial"/>
          <w:b/>
          <w:bCs/>
          <w:color w:val="000000" w:themeColor="text1"/>
          <w:sz w:val="28"/>
          <w:szCs w:val="28"/>
        </w:rPr>
        <w:t>Employment</w:t>
      </w:r>
      <w:bookmarkEnd w:id="39"/>
    </w:p>
    <w:p w14:paraId="1F86F18B" w14:textId="77777777" w:rsidR="00022F7D" w:rsidRDefault="002B4904">
      <w:pPr>
        <w:pStyle w:val="BodyText"/>
        <w:spacing w:before="283"/>
        <w:ind w:left="359" w:right="1156"/>
      </w:pPr>
      <w:proofErr w:type="spellStart"/>
      <w:r>
        <w:t>Metrolinx</w:t>
      </w:r>
      <w:proofErr w:type="spellEnd"/>
      <w:r>
        <w:t xml:space="preserve"> maintains an inclusive and accessible work environment that</w:t>
      </w:r>
      <w:r>
        <w:rPr>
          <w:spacing w:val="-4"/>
        </w:rPr>
        <w:t xml:space="preserve"> </w:t>
      </w:r>
      <w:r>
        <w:t>exemplifies</w:t>
      </w:r>
      <w:r>
        <w:rPr>
          <w:spacing w:val="-7"/>
        </w:rPr>
        <w:t xml:space="preserve"> </w:t>
      </w:r>
      <w:r>
        <w:t>fair</w:t>
      </w:r>
      <w:r>
        <w:rPr>
          <w:spacing w:val="-5"/>
        </w:rPr>
        <w:t xml:space="preserve"> </w:t>
      </w:r>
      <w:r>
        <w:t>treatment</w:t>
      </w:r>
      <w:r>
        <w:rPr>
          <w:spacing w:val="-2"/>
        </w:rPr>
        <w:t xml:space="preserve"> </w:t>
      </w:r>
      <w:r>
        <w:t>and</w:t>
      </w:r>
      <w:r>
        <w:rPr>
          <w:spacing w:val="-3"/>
        </w:rPr>
        <w:t xml:space="preserve"> </w:t>
      </w:r>
      <w:r>
        <w:t>equal</w:t>
      </w:r>
      <w:r>
        <w:rPr>
          <w:spacing w:val="-3"/>
        </w:rPr>
        <w:t xml:space="preserve"> </w:t>
      </w:r>
      <w:r>
        <w:t>opportunity</w:t>
      </w:r>
      <w:r>
        <w:rPr>
          <w:spacing w:val="-7"/>
        </w:rPr>
        <w:t xml:space="preserve"> </w:t>
      </w:r>
      <w:r>
        <w:t>for</w:t>
      </w:r>
      <w:r>
        <w:rPr>
          <w:spacing w:val="-6"/>
        </w:rPr>
        <w:t xml:space="preserve"> </w:t>
      </w:r>
      <w:r>
        <w:t>people</w:t>
      </w:r>
      <w:r>
        <w:rPr>
          <w:spacing w:val="-3"/>
        </w:rPr>
        <w:t xml:space="preserve"> </w:t>
      </w:r>
      <w:r>
        <w:t xml:space="preserve">with disabilities in all aspects of </w:t>
      </w:r>
      <w:proofErr w:type="gramStart"/>
      <w:r>
        <w:t>employment, and</w:t>
      </w:r>
      <w:proofErr w:type="gramEnd"/>
      <w:r>
        <w:t xml:space="preserve"> ensures compliance with all regulatory clauses pertinent to employment.</w:t>
      </w:r>
    </w:p>
    <w:p w14:paraId="1F86F18C" w14:textId="2F04E08C" w:rsidR="00022F7D" w:rsidRPr="00522A9D" w:rsidRDefault="00E33BD1" w:rsidP="00132054">
      <w:pPr>
        <w:pStyle w:val="Heading4"/>
        <w:spacing w:before="240"/>
        <w:ind w:left="720" w:right="630" w:hanging="361"/>
        <w:rPr>
          <w:rFonts w:ascii="Arial" w:hAnsi="Arial" w:cs="Arial"/>
          <w:i w:val="0"/>
          <w:iCs w:val="0"/>
          <w:color w:val="000000" w:themeColor="text1"/>
          <w:sz w:val="28"/>
          <w:szCs w:val="28"/>
        </w:rPr>
      </w:pPr>
      <w:bookmarkStart w:id="40" w:name="(i)_Recruitment,_Assessment,_Selection_a"/>
      <w:bookmarkStart w:id="41" w:name="Accommodation_(IAS_Clauses_22,_23,_24,_2"/>
      <w:bookmarkStart w:id="42" w:name="_Toc229054041"/>
      <w:bookmarkEnd w:id="40"/>
      <w:bookmarkEnd w:id="41"/>
      <w:r>
        <w:rPr>
          <w:rFonts w:ascii="Arial" w:hAnsi="Arial" w:cs="Arial"/>
          <w:i w:val="0"/>
          <w:iCs w:val="0"/>
          <w:color w:val="000000" w:themeColor="text1"/>
          <w:sz w:val="28"/>
          <w:szCs w:val="28"/>
        </w:rPr>
        <w:t>(</w:t>
      </w:r>
      <w:proofErr w:type="spellStart"/>
      <w:r>
        <w:rPr>
          <w:rFonts w:ascii="Arial" w:hAnsi="Arial" w:cs="Arial"/>
          <w:i w:val="0"/>
          <w:iCs w:val="0"/>
          <w:color w:val="000000" w:themeColor="text1"/>
          <w:sz w:val="28"/>
          <w:szCs w:val="28"/>
        </w:rPr>
        <w:t>i</w:t>
      </w:r>
      <w:proofErr w:type="spellEnd"/>
      <w:r>
        <w:rPr>
          <w:rFonts w:ascii="Arial" w:hAnsi="Arial" w:cs="Arial"/>
          <w:i w:val="0"/>
          <w:iCs w:val="0"/>
          <w:color w:val="000000" w:themeColor="text1"/>
          <w:sz w:val="28"/>
          <w:szCs w:val="28"/>
        </w:rPr>
        <w:t xml:space="preserve">) </w:t>
      </w:r>
      <w:r w:rsidR="002B4904" w:rsidRPr="00522A9D">
        <w:rPr>
          <w:rFonts w:ascii="Arial" w:hAnsi="Arial" w:cs="Arial"/>
          <w:i w:val="0"/>
          <w:iCs w:val="0"/>
          <w:color w:val="000000" w:themeColor="text1"/>
          <w:sz w:val="28"/>
          <w:szCs w:val="28"/>
        </w:rPr>
        <w:t xml:space="preserve">Recruitment, Assessment, Selection and On-going Job Accommodation (IAS Clauses 22, 23, 24, </w:t>
      </w:r>
      <w:proofErr w:type="gramStart"/>
      <w:r w:rsidR="002B4904" w:rsidRPr="00522A9D">
        <w:rPr>
          <w:rFonts w:ascii="Arial" w:hAnsi="Arial" w:cs="Arial"/>
          <w:i w:val="0"/>
          <w:iCs w:val="0"/>
          <w:color w:val="000000" w:themeColor="text1"/>
          <w:sz w:val="28"/>
          <w:szCs w:val="28"/>
        </w:rPr>
        <w:t>25 )</w:t>
      </w:r>
      <w:bookmarkEnd w:id="42"/>
      <w:proofErr w:type="gramEnd"/>
    </w:p>
    <w:p w14:paraId="1F86F18D" w14:textId="77777777" w:rsidR="00022F7D" w:rsidRDefault="002B4904">
      <w:pPr>
        <w:pStyle w:val="BodyText"/>
        <w:tabs>
          <w:tab w:val="left" w:pos="3350"/>
        </w:tabs>
        <w:spacing w:before="278"/>
        <w:ind w:right="1187"/>
      </w:pPr>
      <w:proofErr w:type="spellStart"/>
      <w:r>
        <w:t>Metrolinx</w:t>
      </w:r>
      <w:proofErr w:type="spellEnd"/>
      <w:r>
        <w:rPr>
          <w:spacing w:val="-6"/>
        </w:rPr>
        <w:t xml:space="preserve"> </w:t>
      </w:r>
      <w:r>
        <w:t>will</w:t>
      </w:r>
      <w:r>
        <w:rPr>
          <w:spacing w:val="-3"/>
        </w:rPr>
        <w:t xml:space="preserve"> </w:t>
      </w:r>
      <w:r>
        <w:t>ensure</w:t>
      </w:r>
      <w:r>
        <w:rPr>
          <w:spacing w:val="-3"/>
        </w:rPr>
        <w:t xml:space="preserve"> </w:t>
      </w:r>
      <w:r>
        <w:t>that</w:t>
      </w:r>
      <w:r>
        <w:rPr>
          <w:spacing w:val="-4"/>
        </w:rPr>
        <w:t xml:space="preserve"> </w:t>
      </w:r>
      <w:r>
        <w:t>for</w:t>
      </w:r>
      <w:r>
        <w:rPr>
          <w:spacing w:val="-3"/>
        </w:rPr>
        <w:t xml:space="preserve"> </w:t>
      </w:r>
      <w:r>
        <w:t>all</w:t>
      </w:r>
      <w:r>
        <w:rPr>
          <w:spacing w:val="-5"/>
        </w:rPr>
        <w:t xml:space="preserve"> </w:t>
      </w:r>
      <w:r>
        <w:t>job</w:t>
      </w:r>
      <w:r>
        <w:rPr>
          <w:spacing w:val="-6"/>
        </w:rPr>
        <w:t xml:space="preserve"> </w:t>
      </w:r>
      <w:r>
        <w:t>applicants,</w:t>
      </w:r>
      <w:r>
        <w:rPr>
          <w:spacing w:val="-4"/>
        </w:rPr>
        <w:t xml:space="preserve"> </w:t>
      </w:r>
      <w:r>
        <w:t>successful</w:t>
      </w:r>
      <w:r>
        <w:rPr>
          <w:spacing w:val="-5"/>
        </w:rPr>
        <w:t xml:space="preserve"> </w:t>
      </w:r>
      <w:r>
        <w:t xml:space="preserve">candidates and employees, that </w:t>
      </w:r>
      <w:proofErr w:type="gramStart"/>
      <w:r>
        <w:t>accommodations are</w:t>
      </w:r>
      <w:proofErr w:type="gramEnd"/>
      <w:r>
        <w:t xml:space="preserve"> available upon request during interviews, hiring processes and throughout the term of employment. </w:t>
      </w:r>
      <w:proofErr w:type="gramStart"/>
      <w:r>
        <w:t>Accommodations</w:t>
      </w:r>
      <w:proofErr w:type="gramEnd"/>
      <w:r>
        <w:t xml:space="preserve"> will be implemented in consultation with the individual and</w:t>
      </w:r>
      <w:r>
        <w:tab/>
        <w:t>based on their needs due to disability.</w:t>
      </w:r>
    </w:p>
    <w:p w14:paraId="1F86F18E" w14:textId="77777777" w:rsidR="00022F7D" w:rsidRDefault="002B4904">
      <w:pPr>
        <w:pStyle w:val="BodyText"/>
        <w:spacing w:before="5" w:line="237" w:lineRule="auto"/>
        <w:ind w:right="1098"/>
      </w:pPr>
      <w:proofErr w:type="spellStart"/>
      <w:r>
        <w:t>Metrolinx</w:t>
      </w:r>
      <w:proofErr w:type="spellEnd"/>
      <w:r>
        <w:t xml:space="preserve"> will ensure that its employees of its policies (and any updates</w:t>
      </w:r>
      <w:r>
        <w:rPr>
          <w:spacing w:val="-5"/>
        </w:rPr>
        <w:t xml:space="preserve"> </w:t>
      </w:r>
      <w:r>
        <w:t>to</w:t>
      </w:r>
      <w:r>
        <w:rPr>
          <w:spacing w:val="-6"/>
        </w:rPr>
        <w:t xml:space="preserve"> </w:t>
      </w:r>
      <w:r>
        <w:t>policies)</w:t>
      </w:r>
      <w:r>
        <w:rPr>
          <w:spacing w:val="-5"/>
        </w:rPr>
        <w:t xml:space="preserve"> </w:t>
      </w:r>
      <w:proofErr w:type="gramStart"/>
      <w:r>
        <w:t>used</w:t>
      </w:r>
      <w:proofErr w:type="gramEnd"/>
      <w:r>
        <w:rPr>
          <w:spacing w:val="-6"/>
        </w:rPr>
        <w:t xml:space="preserve"> </w:t>
      </w:r>
      <w:r>
        <w:t>to</w:t>
      </w:r>
      <w:r>
        <w:rPr>
          <w:spacing w:val="-6"/>
        </w:rPr>
        <w:t xml:space="preserve"> </w:t>
      </w:r>
      <w:r>
        <w:t>support</w:t>
      </w:r>
      <w:r>
        <w:rPr>
          <w:spacing w:val="-4"/>
        </w:rPr>
        <w:t xml:space="preserve"> </w:t>
      </w:r>
      <w:r>
        <w:t>employees</w:t>
      </w:r>
      <w:r>
        <w:rPr>
          <w:spacing w:val="-2"/>
        </w:rPr>
        <w:t xml:space="preserve"> </w:t>
      </w:r>
      <w:r>
        <w:t>with</w:t>
      </w:r>
      <w:r>
        <w:rPr>
          <w:spacing w:val="-3"/>
        </w:rPr>
        <w:t xml:space="preserve"> </w:t>
      </w:r>
      <w:r>
        <w:t>disabilities.</w:t>
      </w:r>
    </w:p>
    <w:p w14:paraId="1F86F18F" w14:textId="77777777" w:rsidR="00022F7D" w:rsidRDefault="00022F7D">
      <w:pPr>
        <w:pStyle w:val="BodyText"/>
        <w:spacing w:line="237" w:lineRule="auto"/>
        <w:sectPr w:rsidR="00022F7D">
          <w:pgSz w:w="12240" w:h="15840"/>
          <w:pgMar w:top="1360" w:right="720" w:bottom="1260" w:left="1440" w:header="0" w:footer="1070" w:gutter="0"/>
          <w:cols w:space="720"/>
        </w:sectPr>
      </w:pPr>
    </w:p>
    <w:p w14:paraId="1F86F190" w14:textId="0E8091A9" w:rsidR="00022F7D" w:rsidRPr="00AF6BE1" w:rsidRDefault="00F90800" w:rsidP="002E70D6">
      <w:pPr>
        <w:pStyle w:val="Heading4"/>
        <w:tabs>
          <w:tab w:val="left" w:pos="360"/>
          <w:tab w:val="left" w:pos="810"/>
        </w:tabs>
        <w:spacing w:before="0"/>
        <w:ind w:left="288"/>
        <w:rPr>
          <w:rFonts w:ascii="Arial" w:hAnsi="Arial" w:cs="Arial"/>
          <w:i w:val="0"/>
          <w:iCs w:val="0"/>
          <w:color w:val="000000" w:themeColor="text1"/>
          <w:sz w:val="28"/>
          <w:szCs w:val="28"/>
        </w:rPr>
      </w:pPr>
      <w:bookmarkStart w:id="43" w:name="(ii)_Workplace_Emergency_Response_Inform"/>
      <w:bookmarkStart w:id="44" w:name="_Toc229054042"/>
      <w:bookmarkEnd w:id="43"/>
      <w:r>
        <w:rPr>
          <w:rFonts w:ascii="Arial" w:hAnsi="Arial" w:cs="Arial"/>
          <w:i w:val="0"/>
          <w:iCs w:val="0"/>
          <w:color w:val="000000" w:themeColor="text1"/>
          <w:sz w:val="28"/>
          <w:szCs w:val="28"/>
        </w:rPr>
        <w:lastRenderedPageBreak/>
        <w:t xml:space="preserve">(ii) </w:t>
      </w:r>
      <w:r w:rsidR="002B4904" w:rsidRPr="00AF6BE1">
        <w:rPr>
          <w:rFonts w:ascii="Arial" w:hAnsi="Arial" w:cs="Arial"/>
          <w:i w:val="0"/>
          <w:iCs w:val="0"/>
          <w:color w:val="000000" w:themeColor="text1"/>
          <w:sz w:val="28"/>
          <w:szCs w:val="28"/>
        </w:rPr>
        <w:t>Workplace Emergency Response Information (IAS Clause 27)</w:t>
      </w:r>
      <w:bookmarkEnd w:id="44"/>
    </w:p>
    <w:p w14:paraId="1F86F191" w14:textId="77777777" w:rsidR="00022F7D" w:rsidRDefault="002B4904">
      <w:pPr>
        <w:pStyle w:val="BodyText"/>
        <w:spacing w:before="283"/>
        <w:ind w:left="359" w:right="1156"/>
      </w:pPr>
      <w:proofErr w:type="spellStart"/>
      <w:r>
        <w:t>Metrolinx</w:t>
      </w:r>
      <w:proofErr w:type="spellEnd"/>
      <w:r>
        <w:t xml:space="preserve"> will ensure there is a process to prepare documented individualized workplace emergency response information and processes</w:t>
      </w:r>
      <w:r>
        <w:rPr>
          <w:spacing w:val="-5"/>
        </w:rPr>
        <w:t xml:space="preserve"> </w:t>
      </w:r>
      <w:r>
        <w:t>for</w:t>
      </w:r>
      <w:r>
        <w:rPr>
          <w:spacing w:val="-4"/>
        </w:rPr>
        <w:t xml:space="preserve"> </w:t>
      </w:r>
      <w:r>
        <w:t>employees</w:t>
      </w:r>
      <w:r>
        <w:rPr>
          <w:spacing w:val="-4"/>
        </w:rPr>
        <w:t xml:space="preserve"> </w:t>
      </w:r>
      <w:r>
        <w:t>who</w:t>
      </w:r>
      <w:r>
        <w:rPr>
          <w:spacing w:val="-4"/>
        </w:rPr>
        <w:t xml:space="preserve"> </w:t>
      </w:r>
      <w:r>
        <w:t>have</w:t>
      </w:r>
      <w:r>
        <w:rPr>
          <w:spacing w:val="-4"/>
        </w:rPr>
        <w:t xml:space="preserve"> </w:t>
      </w:r>
      <w:r>
        <w:t>a</w:t>
      </w:r>
      <w:r>
        <w:rPr>
          <w:spacing w:val="-4"/>
        </w:rPr>
        <w:t xml:space="preserve"> </w:t>
      </w:r>
      <w:r>
        <w:t>disability.</w:t>
      </w:r>
      <w:r>
        <w:rPr>
          <w:spacing w:val="-4"/>
        </w:rPr>
        <w:t xml:space="preserve"> </w:t>
      </w:r>
      <w:proofErr w:type="spellStart"/>
      <w:r>
        <w:t>Metrolinx</w:t>
      </w:r>
      <w:proofErr w:type="spellEnd"/>
      <w:r>
        <w:rPr>
          <w:spacing w:val="-8"/>
        </w:rPr>
        <w:t xml:space="preserve"> </w:t>
      </w:r>
      <w:r>
        <w:t>will</w:t>
      </w:r>
      <w:r>
        <w:rPr>
          <w:spacing w:val="-4"/>
        </w:rPr>
        <w:t xml:space="preserve"> </w:t>
      </w:r>
      <w:r>
        <w:t xml:space="preserve">provide this information as soon as possible after becoming aware of the need for accommodation. With employee consent, information is given to the person or people designated by </w:t>
      </w:r>
      <w:proofErr w:type="spellStart"/>
      <w:r>
        <w:t>Metrolinx</w:t>
      </w:r>
      <w:proofErr w:type="spellEnd"/>
      <w:r>
        <w:t xml:space="preserve"> to provide assistance to the employee.</w:t>
      </w:r>
    </w:p>
    <w:p w14:paraId="1F86F192" w14:textId="77777777" w:rsidR="00022F7D" w:rsidRDefault="002B4904">
      <w:pPr>
        <w:pStyle w:val="BodyText"/>
        <w:spacing w:before="280"/>
        <w:ind w:left="359" w:right="1512"/>
      </w:pPr>
      <w:proofErr w:type="spellStart"/>
      <w:r>
        <w:t>Metrolinx</w:t>
      </w:r>
      <w:proofErr w:type="spellEnd"/>
      <w:r>
        <w:t xml:space="preserve"> will review the individualized workplace emergency response</w:t>
      </w:r>
      <w:r>
        <w:rPr>
          <w:spacing w:val="-7"/>
        </w:rPr>
        <w:t xml:space="preserve"> </w:t>
      </w:r>
      <w:r>
        <w:t>information</w:t>
      </w:r>
      <w:r>
        <w:rPr>
          <w:spacing w:val="-4"/>
        </w:rPr>
        <w:t xml:space="preserve"> </w:t>
      </w:r>
      <w:r>
        <w:t>when</w:t>
      </w:r>
      <w:r>
        <w:rPr>
          <w:spacing w:val="-4"/>
        </w:rPr>
        <w:t xml:space="preserve"> </w:t>
      </w:r>
      <w:r>
        <w:t>the</w:t>
      </w:r>
      <w:r>
        <w:rPr>
          <w:spacing w:val="-7"/>
        </w:rPr>
        <w:t xml:space="preserve"> </w:t>
      </w:r>
      <w:r>
        <w:t>employee</w:t>
      </w:r>
      <w:r>
        <w:rPr>
          <w:spacing w:val="-4"/>
        </w:rPr>
        <w:t xml:space="preserve"> </w:t>
      </w:r>
      <w:r>
        <w:t>moves</w:t>
      </w:r>
      <w:r>
        <w:rPr>
          <w:spacing w:val="-3"/>
        </w:rPr>
        <w:t xml:space="preserve"> </w:t>
      </w:r>
      <w:r>
        <w:t>to</w:t>
      </w:r>
      <w:r>
        <w:rPr>
          <w:spacing w:val="-7"/>
        </w:rPr>
        <w:t xml:space="preserve"> </w:t>
      </w:r>
      <w:r>
        <w:t>a</w:t>
      </w:r>
      <w:r>
        <w:rPr>
          <w:spacing w:val="-4"/>
        </w:rPr>
        <w:t xml:space="preserve"> </w:t>
      </w:r>
      <w:r>
        <w:t xml:space="preserve">different location in the organization, when the employee’s overall </w:t>
      </w:r>
      <w:proofErr w:type="gramStart"/>
      <w:r>
        <w:t>accommodations</w:t>
      </w:r>
      <w:proofErr w:type="gramEnd"/>
      <w:r>
        <w:t xml:space="preserve"> needs or plans are reviewed, and, when </w:t>
      </w:r>
      <w:proofErr w:type="spellStart"/>
      <w:r>
        <w:t>Metrolinx</w:t>
      </w:r>
      <w:proofErr w:type="spellEnd"/>
      <w:r>
        <w:t xml:space="preserve"> reviews its general emergency response policies.</w:t>
      </w:r>
    </w:p>
    <w:p w14:paraId="1F86F193" w14:textId="21005886" w:rsidR="00022F7D" w:rsidRPr="00E13F28" w:rsidRDefault="00E13F28" w:rsidP="00E13F28">
      <w:pPr>
        <w:pStyle w:val="Heading4"/>
        <w:spacing w:before="240"/>
        <w:ind w:left="288"/>
        <w:rPr>
          <w:rFonts w:ascii="Arial" w:hAnsi="Arial" w:cs="Arial"/>
          <w:i w:val="0"/>
          <w:iCs w:val="0"/>
          <w:color w:val="000000" w:themeColor="text1"/>
          <w:sz w:val="28"/>
          <w:szCs w:val="28"/>
        </w:rPr>
      </w:pPr>
      <w:bookmarkStart w:id="45" w:name="(iii)_Documented_Individual_Accommodatio"/>
      <w:bookmarkStart w:id="46" w:name="_Toc229054043"/>
      <w:bookmarkEnd w:id="45"/>
      <w:r>
        <w:rPr>
          <w:rFonts w:ascii="Arial" w:hAnsi="Arial" w:cs="Arial"/>
          <w:i w:val="0"/>
          <w:iCs w:val="0"/>
          <w:color w:val="000000" w:themeColor="text1"/>
          <w:sz w:val="28"/>
          <w:szCs w:val="28"/>
        </w:rPr>
        <w:t xml:space="preserve">(iii) </w:t>
      </w:r>
      <w:r w:rsidR="002B4904" w:rsidRPr="00E13F28">
        <w:rPr>
          <w:rFonts w:ascii="Arial" w:hAnsi="Arial" w:cs="Arial"/>
          <w:i w:val="0"/>
          <w:iCs w:val="0"/>
          <w:color w:val="000000" w:themeColor="text1"/>
          <w:sz w:val="28"/>
          <w:szCs w:val="28"/>
        </w:rPr>
        <w:t>Documented Individual Accommodation Plans (IAS Clause 28)</w:t>
      </w:r>
      <w:bookmarkEnd w:id="46"/>
    </w:p>
    <w:p w14:paraId="1F86F194" w14:textId="77777777" w:rsidR="00022F7D" w:rsidRDefault="002B4904">
      <w:pPr>
        <w:pStyle w:val="BodyText"/>
        <w:spacing w:before="283"/>
        <w:ind w:right="1397"/>
      </w:pPr>
      <w:bookmarkStart w:id="47" w:name="Metrolinx_will_ensure_that_there_is_a_wr"/>
      <w:bookmarkEnd w:id="47"/>
      <w:proofErr w:type="spellStart"/>
      <w:r>
        <w:t>Metrolinx</w:t>
      </w:r>
      <w:proofErr w:type="spellEnd"/>
      <w:r>
        <w:t xml:space="preserve"> will ensure that there is a written process, for the preparation</w:t>
      </w:r>
      <w:r>
        <w:rPr>
          <w:spacing w:val="-8"/>
        </w:rPr>
        <w:t xml:space="preserve"> </w:t>
      </w:r>
      <w:r>
        <w:t>of</w:t>
      </w:r>
      <w:r>
        <w:rPr>
          <w:spacing w:val="-8"/>
        </w:rPr>
        <w:t xml:space="preserve"> </w:t>
      </w:r>
      <w:r>
        <w:t>documented</w:t>
      </w:r>
      <w:r>
        <w:rPr>
          <w:spacing w:val="-8"/>
        </w:rPr>
        <w:t xml:space="preserve"> </w:t>
      </w:r>
      <w:r>
        <w:t>individual</w:t>
      </w:r>
      <w:r>
        <w:rPr>
          <w:spacing w:val="-8"/>
        </w:rPr>
        <w:t xml:space="preserve"> </w:t>
      </w:r>
      <w:r>
        <w:t>employee</w:t>
      </w:r>
      <w:r>
        <w:rPr>
          <w:spacing w:val="-8"/>
        </w:rPr>
        <w:t xml:space="preserve"> </w:t>
      </w:r>
      <w:r>
        <w:t>accommodation plans for those with disabilities.</w:t>
      </w:r>
    </w:p>
    <w:p w14:paraId="1F86F195" w14:textId="77777777" w:rsidR="00022F7D" w:rsidRDefault="002B4904">
      <w:pPr>
        <w:pStyle w:val="BodyText"/>
        <w:spacing w:before="280"/>
        <w:ind w:right="1098"/>
      </w:pPr>
      <w:r>
        <w:t xml:space="preserve">Plans may include employee specific accessible formats and communications </w:t>
      </w:r>
      <w:proofErr w:type="gramStart"/>
      <w:r>
        <w:t>supports</w:t>
      </w:r>
      <w:proofErr w:type="gramEnd"/>
      <w:r>
        <w:t>, individualized workplace emergency response</w:t>
      </w:r>
      <w:r>
        <w:rPr>
          <w:spacing w:val="-5"/>
        </w:rPr>
        <w:t xml:space="preserve"> </w:t>
      </w:r>
      <w:r>
        <w:t>information</w:t>
      </w:r>
      <w:r>
        <w:rPr>
          <w:spacing w:val="-2"/>
        </w:rPr>
        <w:t xml:space="preserve"> </w:t>
      </w:r>
      <w:r>
        <w:t>and</w:t>
      </w:r>
      <w:r>
        <w:rPr>
          <w:spacing w:val="-5"/>
        </w:rPr>
        <w:t xml:space="preserve"> </w:t>
      </w:r>
      <w:r>
        <w:t>any</w:t>
      </w:r>
      <w:r>
        <w:rPr>
          <w:spacing w:val="-6"/>
        </w:rPr>
        <w:t xml:space="preserve"> </w:t>
      </w:r>
      <w:r>
        <w:t>other</w:t>
      </w:r>
      <w:r>
        <w:rPr>
          <w:spacing w:val="-4"/>
        </w:rPr>
        <w:t xml:space="preserve"> </w:t>
      </w:r>
      <w:r>
        <w:t>accommodation</w:t>
      </w:r>
      <w:r>
        <w:rPr>
          <w:spacing w:val="-5"/>
        </w:rPr>
        <w:t xml:space="preserve"> </w:t>
      </w:r>
      <w:r>
        <w:t>that</w:t>
      </w:r>
      <w:r>
        <w:rPr>
          <w:spacing w:val="-6"/>
        </w:rPr>
        <w:t xml:space="preserve"> </w:t>
      </w:r>
      <w:r>
        <w:t>is</w:t>
      </w:r>
      <w:r>
        <w:rPr>
          <w:spacing w:val="-3"/>
        </w:rPr>
        <w:t xml:space="preserve"> </w:t>
      </w:r>
      <w:r>
        <w:t>to</w:t>
      </w:r>
      <w:r>
        <w:rPr>
          <w:spacing w:val="-5"/>
        </w:rPr>
        <w:t xml:space="preserve"> </w:t>
      </w:r>
      <w:r>
        <w:t xml:space="preserve">be </w:t>
      </w:r>
      <w:r>
        <w:rPr>
          <w:spacing w:val="-2"/>
        </w:rPr>
        <w:t>provided.</w:t>
      </w:r>
    </w:p>
    <w:p w14:paraId="1F86F196" w14:textId="7DCC7FC1" w:rsidR="00022F7D" w:rsidRPr="002247E9" w:rsidRDefault="002247E9" w:rsidP="004F3ABD">
      <w:pPr>
        <w:pStyle w:val="Heading4"/>
        <w:spacing w:before="240"/>
        <w:ind w:left="288"/>
        <w:rPr>
          <w:rFonts w:ascii="Arial" w:hAnsi="Arial" w:cs="Arial"/>
          <w:i w:val="0"/>
          <w:iCs w:val="0"/>
          <w:color w:val="000000" w:themeColor="text1"/>
          <w:sz w:val="28"/>
          <w:szCs w:val="28"/>
        </w:rPr>
      </w:pPr>
      <w:bookmarkStart w:id="48" w:name="(iv)_Return_to_Work_Process_(IAS_Clause_"/>
      <w:bookmarkStart w:id="49" w:name="_Toc229054044"/>
      <w:bookmarkEnd w:id="48"/>
      <w:r>
        <w:rPr>
          <w:rFonts w:ascii="Arial" w:hAnsi="Arial" w:cs="Arial"/>
          <w:i w:val="0"/>
          <w:iCs w:val="0"/>
          <w:color w:val="000000" w:themeColor="text1"/>
          <w:sz w:val="28"/>
          <w:szCs w:val="28"/>
        </w:rPr>
        <w:t>(</w:t>
      </w:r>
      <w:r w:rsidR="004F3ABD">
        <w:rPr>
          <w:rFonts w:ascii="Arial" w:hAnsi="Arial" w:cs="Arial"/>
          <w:i w:val="0"/>
          <w:iCs w:val="0"/>
          <w:color w:val="000000" w:themeColor="text1"/>
          <w:sz w:val="28"/>
          <w:szCs w:val="28"/>
        </w:rPr>
        <w:t xml:space="preserve">iv) </w:t>
      </w:r>
      <w:r w:rsidR="002B4904" w:rsidRPr="002247E9">
        <w:rPr>
          <w:rFonts w:ascii="Arial" w:hAnsi="Arial" w:cs="Arial"/>
          <w:i w:val="0"/>
          <w:iCs w:val="0"/>
          <w:color w:val="000000" w:themeColor="text1"/>
          <w:sz w:val="28"/>
          <w:szCs w:val="28"/>
        </w:rPr>
        <w:t>Return to Work Process (IAS Clause 29)</w:t>
      </w:r>
      <w:bookmarkEnd w:id="49"/>
    </w:p>
    <w:p w14:paraId="1F86F197" w14:textId="77777777" w:rsidR="00022F7D" w:rsidRDefault="002B4904">
      <w:pPr>
        <w:pStyle w:val="BodyText"/>
        <w:spacing w:before="283"/>
        <w:ind w:left="359" w:right="1124"/>
      </w:pPr>
      <w:proofErr w:type="spellStart"/>
      <w:r>
        <w:t>Metrolinx</w:t>
      </w:r>
      <w:proofErr w:type="spellEnd"/>
      <w:r>
        <w:t xml:space="preserve"> will ensure that there is a documented return to work process</w:t>
      </w:r>
      <w:r>
        <w:rPr>
          <w:spacing w:val="-5"/>
        </w:rPr>
        <w:t xml:space="preserve"> </w:t>
      </w:r>
      <w:r>
        <w:t>for</w:t>
      </w:r>
      <w:r>
        <w:rPr>
          <w:spacing w:val="-3"/>
        </w:rPr>
        <w:t xml:space="preserve"> </w:t>
      </w:r>
      <w:r>
        <w:t>its employees who</w:t>
      </w:r>
      <w:r>
        <w:rPr>
          <w:spacing w:val="-1"/>
        </w:rPr>
        <w:t xml:space="preserve"> </w:t>
      </w:r>
      <w:r>
        <w:t>have</w:t>
      </w:r>
      <w:r>
        <w:rPr>
          <w:spacing w:val="-1"/>
        </w:rPr>
        <w:t xml:space="preserve"> </w:t>
      </w:r>
      <w:r>
        <w:t>been</w:t>
      </w:r>
      <w:r>
        <w:rPr>
          <w:spacing w:val="-1"/>
        </w:rPr>
        <w:t xml:space="preserve"> </w:t>
      </w:r>
      <w:r>
        <w:t>absent</w:t>
      </w:r>
      <w:r>
        <w:rPr>
          <w:spacing w:val="-5"/>
        </w:rPr>
        <w:t xml:space="preserve"> </w:t>
      </w:r>
      <w:r>
        <w:t>from</w:t>
      </w:r>
      <w:r>
        <w:rPr>
          <w:spacing w:val="-2"/>
        </w:rPr>
        <w:t xml:space="preserve"> </w:t>
      </w:r>
      <w:r>
        <w:t>work due</w:t>
      </w:r>
      <w:r>
        <w:rPr>
          <w:spacing w:val="-4"/>
        </w:rPr>
        <w:t xml:space="preserve"> </w:t>
      </w:r>
      <w:r>
        <w:t>to</w:t>
      </w:r>
      <w:r>
        <w:rPr>
          <w:spacing w:val="-4"/>
        </w:rPr>
        <w:t xml:space="preserve"> </w:t>
      </w:r>
      <w:r>
        <w:t>a disability</w:t>
      </w:r>
      <w:r>
        <w:rPr>
          <w:spacing w:val="-8"/>
        </w:rPr>
        <w:t xml:space="preserve"> </w:t>
      </w:r>
      <w:r>
        <w:t>and</w:t>
      </w:r>
      <w:r>
        <w:rPr>
          <w:spacing w:val="-5"/>
        </w:rPr>
        <w:t xml:space="preserve"> </w:t>
      </w:r>
      <w:r>
        <w:t>who</w:t>
      </w:r>
      <w:r>
        <w:rPr>
          <w:spacing w:val="-5"/>
        </w:rPr>
        <w:t xml:space="preserve"> </w:t>
      </w:r>
      <w:r>
        <w:t>require</w:t>
      </w:r>
      <w:r>
        <w:rPr>
          <w:spacing w:val="-5"/>
        </w:rPr>
        <w:t xml:space="preserve"> </w:t>
      </w:r>
      <w:r>
        <w:t>disability-related</w:t>
      </w:r>
      <w:r>
        <w:rPr>
          <w:spacing w:val="-8"/>
        </w:rPr>
        <w:t xml:space="preserve"> </w:t>
      </w:r>
      <w:proofErr w:type="gramStart"/>
      <w:r>
        <w:t>accommodations</w:t>
      </w:r>
      <w:proofErr w:type="gramEnd"/>
      <w:r>
        <w:rPr>
          <w:spacing w:val="-4"/>
        </w:rPr>
        <w:t xml:space="preserve"> </w:t>
      </w:r>
      <w:r>
        <w:t>in</w:t>
      </w:r>
      <w:r>
        <w:rPr>
          <w:spacing w:val="-5"/>
        </w:rPr>
        <w:t xml:space="preserve"> </w:t>
      </w:r>
      <w:r>
        <w:t>order to return to work.</w:t>
      </w:r>
    </w:p>
    <w:p w14:paraId="1F86F198" w14:textId="77777777" w:rsidR="00022F7D" w:rsidRDefault="002B4904">
      <w:pPr>
        <w:pStyle w:val="BodyText"/>
        <w:spacing w:before="279"/>
        <w:ind w:left="359" w:right="1397"/>
      </w:pPr>
      <w:r>
        <w:t>The</w:t>
      </w:r>
      <w:r>
        <w:rPr>
          <w:spacing w:val="-2"/>
        </w:rPr>
        <w:t xml:space="preserve"> </w:t>
      </w:r>
      <w:proofErr w:type="gramStart"/>
      <w:r>
        <w:t>return</w:t>
      </w:r>
      <w:r>
        <w:rPr>
          <w:spacing w:val="-5"/>
        </w:rPr>
        <w:t xml:space="preserve"> </w:t>
      </w:r>
      <w:r>
        <w:t>to</w:t>
      </w:r>
      <w:r>
        <w:rPr>
          <w:spacing w:val="-5"/>
        </w:rPr>
        <w:t xml:space="preserve"> </w:t>
      </w:r>
      <w:r>
        <w:t>work</w:t>
      </w:r>
      <w:proofErr w:type="gramEnd"/>
      <w:r>
        <w:rPr>
          <w:spacing w:val="-4"/>
        </w:rPr>
        <w:t xml:space="preserve"> </w:t>
      </w:r>
      <w:r>
        <w:t>process</w:t>
      </w:r>
      <w:r>
        <w:rPr>
          <w:spacing w:val="-2"/>
        </w:rPr>
        <w:t xml:space="preserve"> </w:t>
      </w:r>
      <w:r>
        <w:t>will</w:t>
      </w:r>
      <w:r>
        <w:rPr>
          <w:spacing w:val="-2"/>
        </w:rPr>
        <w:t xml:space="preserve"> </w:t>
      </w:r>
      <w:r>
        <w:t>outline</w:t>
      </w:r>
      <w:r>
        <w:rPr>
          <w:spacing w:val="-5"/>
        </w:rPr>
        <w:t xml:space="preserve"> </w:t>
      </w:r>
      <w:r>
        <w:t>the</w:t>
      </w:r>
      <w:r>
        <w:rPr>
          <w:spacing w:val="-5"/>
        </w:rPr>
        <w:t xml:space="preserve"> </w:t>
      </w:r>
      <w:r>
        <w:t>steps</w:t>
      </w:r>
      <w:r>
        <w:rPr>
          <w:spacing w:val="-1"/>
        </w:rPr>
        <w:t xml:space="preserve"> </w:t>
      </w:r>
      <w:proofErr w:type="spellStart"/>
      <w:r>
        <w:t>Metrolinx</w:t>
      </w:r>
      <w:proofErr w:type="spellEnd"/>
      <w:r>
        <w:rPr>
          <w:spacing w:val="-6"/>
        </w:rPr>
        <w:t xml:space="preserve"> </w:t>
      </w:r>
      <w:r>
        <w:t>will</w:t>
      </w:r>
      <w:r>
        <w:rPr>
          <w:spacing w:val="-2"/>
        </w:rPr>
        <w:t xml:space="preserve"> </w:t>
      </w:r>
      <w:r>
        <w:t xml:space="preserve">take to facilitate the return to work and </w:t>
      </w:r>
      <w:proofErr w:type="gramStart"/>
      <w:r>
        <w:t>includes</w:t>
      </w:r>
      <w:proofErr w:type="gramEnd"/>
      <w:r>
        <w:t xml:space="preserve"> documented individual accommodation plans.</w:t>
      </w:r>
    </w:p>
    <w:p w14:paraId="1F86F199" w14:textId="029713C7" w:rsidR="00022F7D" w:rsidRPr="00443D56" w:rsidRDefault="00443D56" w:rsidP="003C2F3A">
      <w:pPr>
        <w:pStyle w:val="Heading4"/>
        <w:spacing w:before="240"/>
        <w:ind w:left="720" w:right="1260" w:hanging="432"/>
        <w:rPr>
          <w:rFonts w:ascii="Arial" w:hAnsi="Arial" w:cs="Arial"/>
          <w:i w:val="0"/>
          <w:iCs w:val="0"/>
          <w:color w:val="000000" w:themeColor="text1"/>
          <w:sz w:val="28"/>
          <w:szCs w:val="28"/>
        </w:rPr>
      </w:pPr>
      <w:bookmarkStart w:id="50" w:name="(v)_Performance_Management,_Career_Devel"/>
      <w:bookmarkStart w:id="51" w:name="_Toc229054045"/>
      <w:bookmarkEnd w:id="50"/>
      <w:r>
        <w:rPr>
          <w:rFonts w:ascii="Arial" w:hAnsi="Arial" w:cs="Arial"/>
          <w:i w:val="0"/>
          <w:iCs w:val="0"/>
          <w:color w:val="000000" w:themeColor="text1"/>
          <w:sz w:val="28"/>
          <w:szCs w:val="28"/>
        </w:rPr>
        <w:t>(</w:t>
      </w:r>
      <w:r w:rsidR="00125895">
        <w:rPr>
          <w:rFonts w:ascii="Arial" w:hAnsi="Arial" w:cs="Arial"/>
          <w:i w:val="0"/>
          <w:iCs w:val="0"/>
          <w:color w:val="000000" w:themeColor="text1"/>
          <w:sz w:val="28"/>
          <w:szCs w:val="28"/>
        </w:rPr>
        <w:t xml:space="preserve">v) </w:t>
      </w:r>
      <w:r w:rsidR="002B4904" w:rsidRPr="00443D56">
        <w:rPr>
          <w:rFonts w:ascii="Arial" w:hAnsi="Arial" w:cs="Arial"/>
          <w:i w:val="0"/>
          <w:iCs w:val="0"/>
          <w:color w:val="000000" w:themeColor="text1"/>
          <w:sz w:val="28"/>
          <w:szCs w:val="28"/>
        </w:rPr>
        <w:t xml:space="preserve">Performance Management, Career Development and </w:t>
      </w:r>
      <w:bookmarkStart w:id="52" w:name="Advancement_&amp;_Redeployment_(IAS_Clauses_"/>
      <w:bookmarkEnd w:id="52"/>
      <w:r w:rsidR="002B4904" w:rsidRPr="00443D56">
        <w:rPr>
          <w:rFonts w:ascii="Arial" w:hAnsi="Arial" w:cs="Arial"/>
          <w:i w:val="0"/>
          <w:iCs w:val="0"/>
          <w:color w:val="000000" w:themeColor="text1"/>
          <w:sz w:val="28"/>
          <w:szCs w:val="28"/>
        </w:rPr>
        <w:t>Advancement &amp; Redeployment (IAS Clauses 30, 31, 32)</w:t>
      </w:r>
      <w:bookmarkEnd w:id="51"/>
    </w:p>
    <w:p w14:paraId="1F86F19A" w14:textId="77777777" w:rsidR="00022F7D" w:rsidRDefault="00022F7D">
      <w:pPr>
        <w:pStyle w:val="ListParagraph"/>
        <w:rPr>
          <w:sz w:val="28"/>
        </w:rPr>
        <w:sectPr w:rsidR="00022F7D">
          <w:pgSz w:w="12240" w:h="15840"/>
          <w:pgMar w:top="1360" w:right="720" w:bottom="1260" w:left="1440" w:header="0" w:footer="1070" w:gutter="0"/>
          <w:cols w:space="720"/>
        </w:sectPr>
      </w:pPr>
    </w:p>
    <w:p w14:paraId="1F86F19B" w14:textId="77777777" w:rsidR="00022F7D" w:rsidRDefault="002B4904">
      <w:pPr>
        <w:pStyle w:val="BodyText"/>
        <w:spacing w:before="74"/>
        <w:ind w:right="1077"/>
      </w:pPr>
      <w:proofErr w:type="spellStart"/>
      <w:r>
        <w:lastRenderedPageBreak/>
        <w:t>Metrolinx</w:t>
      </w:r>
      <w:proofErr w:type="spellEnd"/>
      <w:r>
        <w:t xml:space="preserve"> will take into account the accessibility needs of employees with disabilities, as well as individual accommodation plans, when conducting</w:t>
      </w:r>
      <w:r>
        <w:rPr>
          <w:spacing w:val="-6"/>
        </w:rPr>
        <w:t xml:space="preserve"> </w:t>
      </w:r>
      <w:r>
        <w:t>performance</w:t>
      </w:r>
      <w:r>
        <w:rPr>
          <w:spacing w:val="-9"/>
        </w:rPr>
        <w:t xml:space="preserve"> </w:t>
      </w:r>
      <w:r>
        <w:t>management,</w:t>
      </w:r>
      <w:r>
        <w:rPr>
          <w:spacing w:val="-7"/>
        </w:rPr>
        <w:t xml:space="preserve"> </w:t>
      </w:r>
      <w:r>
        <w:t>providing</w:t>
      </w:r>
      <w:r>
        <w:rPr>
          <w:spacing w:val="-6"/>
        </w:rPr>
        <w:t xml:space="preserve"> </w:t>
      </w:r>
      <w:r>
        <w:t>career</w:t>
      </w:r>
      <w:r>
        <w:rPr>
          <w:spacing w:val="-8"/>
        </w:rPr>
        <w:t xml:space="preserve"> </w:t>
      </w:r>
      <w:r>
        <w:t>development, advancement or when redeploying employees.</w:t>
      </w:r>
    </w:p>
    <w:p w14:paraId="1F86F19C" w14:textId="77777777" w:rsidR="00022F7D" w:rsidRPr="002C0FA4" w:rsidRDefault="002B4904" w:rsidP="002C0FA4">
      <w:pPr>
        <w:pStyle w:val="Heading3"/>
        <w:numPr>
          <w:ilvl w:val="1"/>
          <w:numId w:val="7"/>
        </w:numPr>
        <w:spacing w:before="240"/>
        <w:rPr>
          <w:rFonts w:ascii="Arial" w:hAnsi="Arial" w:cs="Arial"/>
          <w:b/>
          <w:bCs/>
          <w:color w:val="000000" w:themeColor="text1"/>
          <w:sz w:val="28"/>
          <w:szCs w:val="28"/>
        </w:rPr>
      </w:pPr>
      <w:bookmarkStart w:id="53" w:name="(h)_Transportation_Services"/>
      <w:bookmarkStart w:id="54" w:name="_Toc229054046"/>
      <w:bookmarkEnd w:id="53"/>
      <w:r w:rsidRPr="002C0FA4">
        <w:rPr>
          <w:rFonts w:ascii="Arial" w:hAnsi="Arial" w:cs="Arial"/>
          <w:b/>
          <w:bCs/>
          <w:color w:val="000000" w:themeColor="text1"/>
          <w:sz w:val="28"/>
          <w:szCs w:val="28"/>
        </w:rPr>
        <w:t>Transportation Services</w:t>
      </w:r>
      <w:bookmarkEnd w:id="54"/>
    </w:p>
    <w:p w14:paraId="1F86F19D" w14:textId="77777777" w:rsidR="00022F7D" w:rsidRDefault="002B4904">
      <w:pPr>
        <w:pStyle w:val="BodyText"/>
        <w:spacing w:before="283"/>
        <w:ind w:left="361" w:right="1124" w:hanging="1"/>
      </w:pPr>
      <w:proofErr w:type="spellStart"/>
      <w:r>
        <w:t>Metrolinx</w:t>
      </w:r>
      <w:proofErr w:type="spellEnd"/>
      <w:r>
        <w:rPr>
          <w:spacing w:val="-6"/>
        </w:rPr>
        <w:t xml:space="preserve"> </w:t>
      </w:r>
      <w:r>
        <w:t>plans,</w:t>
      </w:r>
      <w:r>
        <w:rPr>
          <w:spacing w:val="-4"/>
        </w:rPr>
        <w:t xml:space="preserve"> </w:t>
      </w:r>
      <w:r>
        <w:t>designs,</w:t>
      </w:r>
      <w:r>
        <w:rPr>
          <w:spacing w:val="-5"/>
        </w:rPr>
        <w:t xml:space="preserve"> </w:t>
      </w:r>
      <w:r>
        <w:t>and</w:t>
      </w:r>
      <w:r>
        <w:rPr>
          <w:spacing w:val="-6"/>
        </w:rPr>
        <w:t xml:space="preserve"> </w:t>
      </w:r>
      <w:r>
        <w:t>operates</w:t>
      </w:r>
      <w:r>
        <w:rPr>
          <w:spacing w:val="-4"/>
        </w:rPr>
        <w:t xml:space="preserve"> </w:t>
      </w:r>
      <w:r>
        <w:t>its</w:t>
      </w:r>
      <w:r>
        <w:rPr>
          <w:spacing w:val="-5"/>
        </w:rPr>
        <w:t xml:space="preserve"> </w:t>
      </w:r>
      <w:r>
        <w:t>transportation</w:t>
      </w:r>
      <w:r>
        <w:rPr>
          <w:spacing w:val="-6"/>
        </w:rPr>
        <w:t xml:space="preserve"> </w:t>
      </w:r>
      <w:r>
        <w:t>services</w:t>
      </w:r>
      <w:r>
        <w:rPr>
          <w:spacing w:val="-3"/>
        </w:rPr>
        <w:t xml:space="preserve"> </w:t>
      </w:r>
      <w:r>
        <w:t>for ease of travel by customers with disabilities.</w:t>
      </w:r>
      <w:r>
        <w:rPr>
          <w:spacing w:val="40"/>
        </w:rPr>
        <w:t xml:space="preserve"> </w:t>
      </w:r>
      <w:r>
        <w:t>Designs of all new vehicles and infrastructure incorporate best practice, including accessible features identified in applicable regulations and codes.</w:t>
      </w:r>
    </w:p>
    <w:p w14:paraId="1F86F19E" w14:textId="1EF20125" w:rsidR="00022F7D" w:rsidRPr="00B65FE7" w:rsidRDefault="00B65FE7" w:rsidP="00722F23">
      <w:pPr>
        <w:pStyle w:val="Heading4"/>
        <w:spacing w:before="240"/>
        <w:ind w:left="288" w:firstLine="72"/>
        <w:rPr>
          <w:rFonts w:ascii="Arial" w:hAnsi="Arial" w:cs="Arial"/>
          <w:i w:val="0"/>
          <w:iCs w:val="0"/>
          <w:color w:val="000000" w:themeColor="text1"/>
          <w:sz w:val="28"/>
          <w:szCs w:val="28"/>
        </w:rPr>
      </w:pPr>
      <w:bookmarkStart w:id="55" w:name="(i)_Boarding_and_Travel_(IAS_Clause_44)"/>
      <w:bookmarkStart w:id="56" w:name="_Toc229054047"/>
      <w:bookmarkEnd w:id="55"/>
      <w:r>
        <w:rPr>
          <w:rFonts w:ascii="Arial" w:hAnsi="Arial" w:cs="Arial"/>
          <w:i w:val="0"/>
          <w:iCs w:val="0"/>
          <w:color w:val="000000" w:themeColor="text1"/>
          <w:sz w:val="28"/>
          <w:szCs w:val="28"/>
        </w:rPr>
        <w:t>(</w:t>
      </w:r>
      <w:proofErr w:type="spellStart"/>
      <w:r>
        <w:rPr>
          <w:rFonts w:ascii="Arial" w:hAnsi="Arial" w:cs="Arial"/>
          <w:i w:val="0"/>
          <w:iCs w:val="0"/>
          <w:color w:val="000000" w:themeColor="text1"/>
          <w:sz w:val="28"/>
          <w:szCs w:val="28"/>
        </w:rPr>
        <w:t>i</w:t>
      </w:r>
      <w:proofErr w:type="spellEnd"/>
      <w:r>
        <w:rPr>
          <w:rFonts w:ascii="Arial" w:hAnsi="Arial" w:cs="Arial"/>
          <w:i w:val="0"/>
          <w:iCs w:val="0"/>
          <w:color w:val="000000" w:themeColor="text1"/>
          <w:sz w:val="28"/>
          <w:szCs w:val="28"/>
        </w:rPr>
        <w:t xml:space="preserve">) </w:t>
      </w:r>
      <w:r w:rsidR="002B4904" w:rsidRPr="00B65FE7">
        <w:rPr>
          <w:rFonts w:ascii="Arial" w:hAnsi="Arial" w:cs="Arial"/>
          <w:i w:val="0"/>
          <w:iCs w:val="0"/>
          <w:color w:val="000000" w:themeColor="text1"/>
          <w:sz w:val="28"/>
          <w:szCs w:val="28"/>
        </w:rPr>
        <w:t>Boarding and Travel (IAS Clause 44)</w:t>
      </w:r>
      <w:bookmarkEnd w:id="56"/>
    </w:p>
    <w:p w14:paraId="1F86F19F" w14:textId="77777777" w:rsidR="00022F7D" w:rsidRDefault="002B4904">
      <w:pPr>
        <w:pStyle w:val="BodyText"/>
        <w:spacing w:before="283"/>
        <w:ind w:left="361" w:right="1098"/>
      </w:pPr>
      <w:r>
        <w:t>Lifting devices, ramps or portable bridge plates, where required for vehicle</w:t>
      </w:r>
      <w:r>
        <w:rPr>
          <w:spacing w:val="-4"/>
        </w:rPr>
        <w:t xml:space="preserve"> </w:t>
      </w:r>
      <w:r>
        <w:t>boarding</w:t>
      </w:r>
      <w:r>
        <w:rPr>
          <w:spacing w:val="-7"/>
        </w:rPr>
        <w:t xml:space="preserve"> </w:t>
      </w:r>
      <w:r>
        <w:t>and</w:t>
      </w:r>
      <w:r>
        <w:rPr>
          <w:spacing w:val="-4"/>
        </w:rPr>
        <w:t xml:space="preserve"> </w:t>
      </w:r>
      <w:r>
        <w:t>alighting,</w:t>
      </w:r>
      <w:r>
        <w:rPr>
          <w:spacing w:val="-3"/>
        </w:rPr>
        <w:t xml:space="preserve"> </w:t>
      </w:r>
      <w:r>
        <w:t>are</w:t>
      </w:r>
      <w:r>
        <w:rPr>
          <w:spacing w:val="-4"/>
        </w:rPr>
        <w:t xml:space="preserve"> </w:t>
      </w:r>
      <w:r>
        <w:t>deployed</w:t>
      </w:r>
      <w:r>
        <w:rPr>
          <w:spacing w:val="-4"/>
        </w:rPr>
        <w:t xml:space="preserve"> </w:t>
      </w:r>
      <w:r>
        <w:t>upon</w:t>
      </w:r>
      <w:r>
        <w:rPr>
          <w:spacing w:val="-4"/>
        </w:rPr>
        <w:t xml:space="preserve"> </w:t>
      </w:r>
      <w:r>
        <w:t>request.</w:t>
      </w:r>
      <w:r>
        <w:rPr>
          <w:spacing w:val="40"/>
        </w:rPr>
        <w:t xml:space="preserve"> </w:t>
      </w:r>
      <w:r>
        <w:t xml:space="preserve">Adequate time is provided to safely board, be secured if required, and deboard vehicles. Securement of wheeled mobility devices on GO buses is carried out by the driver. Customers with disabilities who require further </w:t>
      </w:r>
      <w:proofErr w:type="gramStart"/>
      <w:r>
        <w:t>assistance,</w:t>
      </w:r>
      <w:proofErr w:type="gramEnd"/>
      <w:r>
        <w:t xml:space="preserve"> should be accompanied by a support person.</w:t>
      </w:r>
    </w:p>
    <w:p w14:paraId="1F86F1A0" w14:textId="77777777" w:rsidR="00022F7D" w:rsidRDefault="002B4904">
      <w:pPr>
        <w:pStyle w:val="BodyText"/>
        <w:ind w:left="361" w:right="1098"/>
      </w:pPr>
      <w:r>
        <w:t>Customers and/or their accompanying support persons are responsible</w:t>
      </w:r>
      <w:r>
        <w:rPr>
          <w:spacing w:val="-6"/>
        </w:rPr>
        <w:t xml:space="preserve"> </w:t>
      </w:r>
      <w:r>
        <w:t>for</w:t>
      </w:r>
      <w:r>
        <w:rPr>
          <w:spacing w:val="-3"/>
        </w:rPr>
        <w:t xml:space="preserve"> </w:t>
      </w:r>
      <w:r>
        <w:t>optional</w:t>
      </w:r>
      <w:r>
        <w:rPr>
          <w:spacing w:val="-6"/>
        </w:rPr>
        <w:t xml:space="preserve"> </w:t>
      </w:r>
      <w:r>
        <w:t>securement</w:t>
      </w:r>
      <w:r>
        <w:rPr>
          <w:spacing w:val="-4"/>
        </w:rPr>
        <w:t xml:space="preserve"> </w:t>
      </w:r>
      <w:r>
        <w:t>of</w:t>
      </w:r>
      <w:r>
        <w:rPr>
          <w:spacing w:val="-4"/>
        </w:rPr>
        <w:t xml:space="preserve"> </w:t>
      </w:r>
      <w:r>
        <w:t>wheeled</w:t>
      </w:r>
      <w:r>
        <w:rPr>
          <w:spacing w:val="-3"/>
        </w:rPr>
        <w:t xml:space="preserve"> </w:t>
      </w:r>
      <w:r>
        <w:t>mobility</w:t>
      </w:r>
      <w:r>
        <w:rPr>
          <w:spacing w:val="-7"/>
        </w:rPr>
        <w:t xml:space="preserve"> </w:t>
      </w:r>
      <w:r>
        <w:t>devices</w:t>
      </w:r>
      <w:r>
        <w:rPr>
          <w:spacing w:val="-3"/>
        </w:rPr>
        <w:t xml:space="preserve"> </w:t>
      </w:r>
      <w:r>
        <w:t>on GO trains.</w:t>
      </w:r>
    </w:p>
    <w:p w14:paraId="1F86F1A1" w14:textId="0851ECF8" w:rsidR="00022F7D" w:rsidRPr="00722F23" w:rsidRDefault="00722F23" w:rsidP="00722F23">
      <w:pPr>
        <w:pStyle w:val="Heading4"/>
        <w:spacing w:before="240"/>
        <w:ind w:left="288" w:firstLine="72"/>
        <w:rPr>
          <w:rFonts w:ascii="Arial" w:hAnsi="Arial" w:cs="Arial"/>
          <w:i w:val="0"/>
          <w:iCs w:val="0"/>
          <w:color w:val="000000" w:themeColor="text1"/>
          <w:sz w:val="28"/>
          <w:szCs w:val="28"/>
          <w:lang w:val="fr-FR"/>
        </w:rPr>
      </w:pPr>
      <w:bookmarkStart w:id="57" w:name="(ii)_Service_Disruptions_(IAS_Clause_50_"/>
      <w:bookmarkStart w:id="58" w:name="_Toc229054048"/>
      <w:bookmarkEnd w:id="57"/>
      <w:r w:rsidRPr="00722F23">
        <w:rPr>
          <w:rFonts w:ascii="Arial" w:hAnsi="Arial" w:cs="Arial"/>
          <w:i w:val="0"/>
          <w:iCs w:val="0"/>
          <w:color w:val="000000" w:themeColor="text1"/>
          <w:sz w:val="28"/>
          <w:szCs w:val="28"/>
          <w:lang w:val="fr-FR"/>
        </w:rPr>
        <w:t xml:space="preserve">(ii) </w:t>
      </w:r>
      <w:r w:rsidR="002B4904" w:rsidRPr="00722F23">
        <w:rPr>
          <w:rFonts w:ascii="Arial" w:hAnsi="Arial" w:cs="Arial"/>
          <w:i w:val="0"/>
          <w:iCs w:val="0"/>
          <w:color w:val="000000" w:themeColor="text1"/>
          <w:sz w:val="28"/>
          <w:szCs w:val="28"/>
          <w:lang w:val="fr-FR"/>
        </w:rPr>
        <w:t xml:space="preserve">Service Disruptions (IAS Clause 50 </w:t>
      </w:r>
      <w:proofErr w:type="spellStart"/>
      <w:r w:rsidR="002B4904" w:rsidRPr="00722F23">
        <w:rPr>
          <w:rFonts w:ascii="Arial" w:hAnsi="Arial" w:cs="Arial"/>
          <w:i w:val="0"/>
          <w:iCs w:val="0"/>
          <w:color w:val="000000" w:themeColor="text1"/>
          <w:sz w:val="28"/>
          <w:szCs w:val="28"/>
          <w:lang w:val="fr-FR"/>
        </w:rPr>
        <w:t>ACSS</w:t>
      </w:r>
      <w:proofErr w:type="spellEnd"/>
      <w:r w:rsidR="002B4904" w:rsidRPr="00722F23">
        <w:rPr>
          <w:rFonts w:ascii="Arial" w:hAnsi="Arial" w:cs="Arial"/>
          <w:i w:val="0"/>
          <w:iCs w:val="0"/>
          <w:color w:val="000000" w:themeColor="text1"/>
          <w:sz w:val="28"/>
          <w:szCs w:val="28"/>
          <w:lang w:val="fr-FR"/>
        </w:rPr>
        <w:t xml:space="preserve"> Clause 5)</w:t>
      </w:r>
      <w:bookmarkEnd w:id="58"/>
    </w:p>
    <w:p w14:paraId="1F86F1A2" w14:textId="77777777" w:rsidR="00022F7D" w:rsidRDefault="002B4904">
      <w:pPr>
        <w:pStyle w:val="BodyText"/>
        <w:spacing w:before="282"/>
        <w:ind w:left="361" w:right="1098"/>
      </w:pPr>
      <w:r>
        <w:t>Where</w:t>
      </w:r>
      <w:r>
        <w:rPr>
          <w:spacing w:val="-5"/>
        </w:rPr>
        <w:t xml:space="preserve"> </w:t>
      </w:r>
      <w:r>
        <w:t>a</w:t>
      </w:r>
      <w:r>
        <w:rPr>
          <w:spacing w:val="-5"/>
        </w:rPr>
        <w:t xml:space="preserve"> </w:t>
      </w:r>
      <w:r>
        <w:t>route</w:t>
      </w:r>
      <w:r>
        <w:rPr>
          <w:spacing w:val="-2"/>
        </w:rPr>
        <w:t xml:space="preserve"> </w:t>
      </w:r>
      <w:r>
        <w:t>or</w:t>
      </w:r>
      <w:r>
        <w:rPr>
          <w:spacing w:val="-4"/>
        </w:rPr>
        <w:t xml:space="preserve"> </w:t>
      </w:r>
      <w:r>
        <w:t>scheduled</w:t>
      </w:r>
      <w:r>
        <w:rPr>
          <w:spacing w:val="-7"/>
        </w:rPr>
        <w:t xml:space="preserve"> </w:t>
      </w:r>
      <w:r>
        <w:t>service</w:t>
      </w:r>
      <w:r>
        <w:rPr>
          <w:spacing w:val="-2"/>
        </w:rPr>
        <w:t xml:space="preserve"> </w:t>
      </w:r>
      <w:r>
        <w:t>is</w:t>
      </w:r>
      <w:r>
        <w:rPr>
          <w:spacing w:val="-3"/>
        </w:rPr>
        <w:t xml:space="preserve"> </w:t>
      </w:r>
      <w:r>
        <w:t>temporarily</w:t>
      </w:r>
      <w:r>
        <w:rPr>
          <w:spacing w:val="-6"/>
        </w:rPr>
        <w:t xml:space="preserve"> </w:t>
      </w:r>
      <w:r>
        <w:t>changed</w:t>
      </w:r>
      <w:r>
        <w:rPr>
          <w:spacing w:val="-2"/>
        </w:rPr>
        <w:t xml:space="preserve"> </w:t>
      </w:r>
      <w:r>
        <w:t>and</w:t>
      </w:r>
      <w:r>
        <w:rPr>
          <w:spacing w:val="-5"/>
        </w:rPr>
        <w:t xml:space="preserve"> </w:t>
      </w:r>
      <w:r>
        <w:t xml:space="preserve">the change is known in advance of the commencement of the trip, </w:t>
      </w:r>
      <w:proofErr w:type="spellStart"/>
      <w:r>
        <w:t>Metrolinx</w:t>
      </w:r>
      <w:proofErr w:type="spellEnd"/>
      <w:r>
        <w:t xml:space="preserve"> makes arrangements to ensure that customers with disabilities reach their route destination. These arrangements are communicated in a manner that keeps the customer informed and takes into account the person’s disability.</w:t>
      </w:r>
    </w:p>
    <w:p w14:paraId="1F86F1A3" w14:textId="4A0CC241" w:rsidR="00022F7D" w:rsidRPr="00722F23" w:rsidRDefault="00722F23" w:rsidP="00722F23">
      <w:pPr>
        <w:pStyle w:val="Heading4"/>
        <w:spacing w:before="240"/>
        <w:ind w:left="288" w:firstLine="72"/>
        <w:rPr>
          <w:rFonts w:ascii="Arial" w:hAnsi="Arial" w:cs="Arial"/>
          <w:i w:val="0"/>
          <w:iCs w:val="0"/>
          <w:color w:val="000000" w:themeColor="text1"/>
          <w:sz w:val="28"/>
          <w:szCs w:val="28"/>
        </w:rPr>
      </w:pPr>
      <w:bookmarkStart w:id="59" w:name="(iii)_Non-Functioning_Accessibility_Equi"/>
      <w:bookmarkStart w:id="60" w:name="_Toc229054049"/>
      <w:bookmarkEnd w:id="59"/>
      <w:r>
        <w:rPr>
          <w:rFonts w:ascii="Arial" w:hAnsi="Arial" w:cs="Arial"/>
          <w:i w:val="0"/>
          <w:iCs w:val="0"/>
          <w:color w:val="000000" w:themeColor="text1"/>
          <w:sz w:val="28"/>
          <w:szCs w:val="28"/>
        </w:rPr>
        <w:t xml:space="preserve">(iii) </w:t>
      </w:r>
      <w:r w:rsidR="002B4904" w:rsidRPr="00722F23">
        <w:rPr>
          <w:rFonts w:ascii="Arial" w:hAnsi="Arial" w:cs="Arial"/>
          <w:i w:val="0"/>
          <w:iCs w:val="0"/>
          <w:color w:val="000000" w:themeColor="text1"/>
          <w:sz w:val="28"/>
          <w:szCs w:val="28"/>
        </w:rPr>
        <w:t>Non-Functioning Accessibility Equipment</w:t>
      </w:r>
      <w:bookmarkEnd w:id="60"/>
    </w:p>
    <w:p w14:paraId="1F86F1A4" w14:textId="77777777" w:rsidR="00022F7D" w:rsidRDefault="002B4904">
      <w:pPr>
        <w:pStyle w:val="BodyText"/>
        <w:spacing w:before="283"/>
        <w:ind w:left="362" w:right="1096"/>
      </w:pPr>
      <w:r>
        <w:t>When accessibility equipment or accessibility features that support a vehicle or service are not functioning this information is communicated as quickly as possible to the public using the Internet, subscription e-mail, and on-site/on-board communications if appropriate.</w:t>
      </w:r>
      <w:r>
        <w:rPr>
          <w:spacing w:val="40"/>
        </w:rPr>
        <w:t xml:space="preserve"> </w:t>
      </w:r>
      <w:r>
        <w:t>If</w:t>
      </w:r>
      <w:r>
        <w:rPr>
          <w:spacing w:val="-2"/>
        </w:rPr>
        <w:t xml:space="preserve"> </w:t>
      </w:r>
      <w:r>
        <w:t>alternative</w:t>
      </w:r>
      <w:r>
        <w:rPr>
          <w:spacing w:val="-3"/>
        </w:rPr>
        <w:t xml:space="preserve"> </w:t>
      </w:r>
      <w:r>
        <w:t>service</w:t>
      </w:r>
      <w:r>
        <w:rPr>
          <w:spacing w:val="-6"/>
        </w:rPr>
        <w:t xml:space="preserve"> </w:t>
      </w:r>
      <w:r>
        <w:t>cannot</w:t>
      </w:r>
      <w:r>
        <w:rPr>
          <w:spacing w:val="-2"/>
        </w:rPr>
        <w:t xml:space="preserve"> </w:t>
      </w:r>
      <w:r>
        <w:t>be</w:t>
      </w:r>
      <w:r>
        <w:rPr>
          <w:spacing w:val="-6"/>
        </w:rPr>
        <w:t xml:space="preserve"> </w:t>
      </w:r>
      <w:r>
        <w:t>provided,</w:t>
      </w:r>
      <w:r>
        <w:rPr>
          <w:spacing w:val="-5"/>
        </w:rPr>
        <w:t xml:space="preserve"> </w:t>
      </w:r>
      <w:proofErr w:type="spellStart"/>
      <w:r>
        <w:t>Metrolinx</w:t>
      </w:r>
      <w:proofErr w:type="spellEnd"/>
      <w:r>
        <w:rPr>
          <w:spacing w:val="-7"/>
        </w:rPr>
        <w:t xml:space="preserve"> </w:t>
      </w:r>
      <w:r>
        <w:t>takes</w:t>
      </w:r>
    </w:p>
    <w:p w14:paraId="1F86F1A5" w14:textId="77777777" w:rsidR="00022F7D" w:rsidRDefault="00022F7D">
      <w:pPr>
        <w:pStyle w:val="BodyText"/>
        <w:sectPr w:rsidR="00022F7D">
          <w:pgSz w:w="12240" w:h="15840"/>
          <w:pgMar w:top="1360" w:right="720" w:bottom="1260" w:left="1440" w:header="0" w:footer="1070" w:gutter="0"/>
          <w:cols w:space="720"/>
        </w:sectPr>
      </w:pPr>
    </w:p>
    <w:p w14:paraId="1F86F1A6" w14:textId="77777777" w:rsidR="00022F7D" w:rsidRDefault="002B4904">
      <w:pPr>
        <w:pStyle w:val="BodyText"/>
        <w:spacing w:before="79" w:line="237" w:lineRule="auto"/>
        <w:ind w:right="1098"/>
      </w:pPr>
      <w:r>
        <w:lastRenderedPageBreak/>
        <w:t>reasonable</w:t>
      </w:r>
      <w:r>
        <w:rPr>
          <w:spacing w:val="-7"/>
        </w:rPr>
        <w:t xml:space="preserve"> </w:t>
      </w:r>
      <w:r>
        <w:t>steps</w:t>
      </w:r>
      <w:r>
        <w:rPr>
          <w:spacing w:val="-8"/>
        </w:rPr>
        <w:t xml:space="preserve"> </w:t>
      </w:r>
      <w:r>
        <w:t>to</w:t>
      </w:r>
      <w:r>
        <w:rPr>
          <w:spacing w:val="-7"/>
        </w:rPr>
        <w:t xml:space="preserve"> </w:t>
      </w:r>
      <w:r>
        <w:t>accommodate</w:t>
      </w:r>
      <w:r>
        <w:rPr>
          <w:spacing w:val="-7"/>
        </w:rPr>
        <w:t xml:space="preserve"> </w:t>
      </w:r>
      <w:r>
        <w:t>customers</w:t>
      </w:r>
      <w:r>
        <w:rPr>
          <w:spacing w:val="-3"/>
        </w:rPr>
        <w:t xml:space="preserve"> </w:t>
      </w:r>
      <w:r>
        <w:t>who</w:t>
      </w:r>
      <w:r>
        <w:rPr>
          <w:spacing w:val="-4"/>
        </w:rPr>
        <w:t xml:space="preserve"> </w:t>
      </w:r>
      <w:r>
        <w:t>would</w:t>
      </w:r>
      <w:r>
        <w:rPr>
          <w:spacing w:val="-4"/>
        </w:rPr>
        <w:t xml:space="preserve"> </w:t>
      </w:r>
      <w:r>
        <w:t>otherwise use these vehicles or services.</w:t>
      </w:r>
    </w:p>
    <w:p w14:paraId="1F86F1A7" w14:textId="77777777" w:rsidR="00022F7D" w:rsidRDefault="002B4904">
      <w:pPr>
        <w:pStyle w:val="BodyText"/>
        <w:spacing w:before="284"/>
        <w:ind w:right="1098"/>
      </w:pPr>
      <w:r>
        <w:t>Processes</w:t>
      </w:r>
      <w:r>
        <w:rPr>
          <w:spacing w:val="-3"/>
        </w:rPr>
        <w:t xml:space="preserve"> </w:t>
      </w:r>
      <w:r>
        <w:t>are</w:t>
      </w:r>
      <w:r>
        <w:rPr>
          <w:spacing w:val="-5"/>
        </w:rPr>
        <w:t xml:space="preserve"> </w:t>
      </w:r>
      <w:r>
        <w:t>in</w:t>
      </w:r>
      <w:r>
        <w:rPr>
          <w:spacing w:val="-5"/>
        </w:rPr>
        <w:t xml:space="preserve"> </w:t>
      </w:r>
      <w:r>
        <w:t>place</w:t>
      </w:r>
      <w:r>
        <w:rPr>
          <w:spacing w:val="-5"/>
        </w:rPr>
        <w:t xml:space="preserve"> </w:t>
      </w:r>
      <w:r>
        <w:t>to</w:t>
      </w:r>
      <w:r>
        <w:rPr>
          <w:spacing w:val="-5"/>
        </w:rPr>
        <w:t xml:space="preserve"> </w:t>
      </w:r>
      <w:r>
        <w:t>track</w:t>
      </w:r>
      <w:r>
        <w:rPr>
          <w:spacing w:val="-4"/>
        </w:rPr>
        <w:t xml:space="preserve"> </w:t>
      </w:r>
      <w:r>
        <w:t>the</w:t>
      </w:r>
      <w:r>
        <w:rPr>
          <w:spacing w:val="-5"/>
        </w:rPr>
        <w:t xml:space="preserve"> </w:t>
      </w:r>
      <w:r>
        <w:t>performance</w:t>
      </w:r>
      <w:r>
        <w:rPr>
          <w:spacing w:val="-2"/>
        </w:rPr>
        <w:t xml:space="preserve"> </w:t>
      </w:r>
      <w:r>
        <w:t>of</w:t>
      </w:r>
      <w:r>
        <w:rPr>
          <w:spacing w:val="-3"/>
        </w:rPr>
        <w:t xml:space="preserve"> </w:t>
      </w:r>
      <w:r>
        <w:t>all</w:t>
      </w:r>
      <w:r>
        <w:rPr>
          <w:spacing w:val="-2"/>
        </w:rPr>
        <w:t xml:space="preserve"> </w:t>
      </w:r>
      <w:r>
        <w:t>equipment</w:t>
      </w:r>
      <w:r>
        <w:rPr>
          <w:spacing w:val="-1"/>
        </w:rPr>
        <w:t xml:space="preserve"> </w:t>
      </w:r>
      <w:r>
        <w:t xml:space="preserve">and ensure that it meets </w:t>
      </w:r>
      <w:proofErr w:type="gramStart"/>
      <w:r>
        <w:t>customer</w:t>
      </w:r>
      <w:proofErr w:type="gramEnd"/>
      <w:r>
        <w:t xml:space="preserve"> needs. Non-functioning vehicles and services are repaired as soon as possible in accordance with key performance indicators for repair.</w:t>
      </w:r>
    </w:p>
    <w:p w14:paraId="1F86F1A8" w14:textId="3A01C985" w:rsidR="00022F7D" w:rsidRPr="00F7770F" w:rsidRDefault="00FF15E3" w:rsidP="00C818EF">
      <w:pPr>
        <w:pStyle w:val="Heading4"/>
        <w:spacing w:before="240"/>
        <w:ind w:left="180" w:firstLine="180"/>
        <w:rPr>
          <w:rFonts w:ascii="Arial" w:hAnsi="Arial" w:cs="Arial"/>
          <w:i w:val="0"/>
          <w:iCs w:val="0"/>
          <w:color w:val="000000" w:themeColor="text1"/>
          <w:sz w:val="28"/>
          <w:szCs w:val="28"/>
        </w:rPr>
      </w:pPr>
      <w:bookmarkStart w:id="61" w:name="(iv)_Alternative_Accessible_Methods_of_T"/>
      <w:bookmarkStart w:id="62" w:name="_Toc229054050"/>
      <w:bookmarkEnd w:id="61"/>
      <w:r>
        <w:rPr>
          <w:rFonts w:ascii="Arial" w:hAnsi="Arial" w:cs="Arial"/>
          <w:i w:val="0"/>
          <w:iCs w:val="0"/>
          <w:color w:val="000000" w:themeColor="text1"/>
          <w:sz w:val="28"/>
          <w:szCs w:val="28"/>
        </w:rPr>
        <w:t xml:space="preserve">(iv) </w:t>
      </w:r>
      <w:r w:rsidR="002B4904" w:rsidRPr="00F7770F">
        <w:rPr>
          <w:rFonts w:ascii="Arial" w:hAnsi="Arial" w:cs="Arial"/>
          <w:i w:val="0"/>
          <w:iCs w:val="0"/>
          <w:color w:val="000000" w:themeColor="text1"/>
          <w:sz w:val="28"/>
          <w:szCs w:val="28"/>
        </w:rPr>
        <w:t>Alternative Accessible Methods of Transportation (Clause 45 IAS)</w:t>
      </w:r>
      <w:bookmarkEnd w:id="62"/>
    </w:p>
    <w:p w14:paraId="1F86F1A9" w14:textId="77777777" w:rsidR="00022F7D" w:rsidRDefault="002B4904">
      <w:pPr>
        <w:pStyle w:val="BodyText"/>
        <w:spacing w:before="282"/>
        <w:ind w:right="1098"/>
      </w:pPr>
      <w:r>
        <w:t>In</w:t>
      </w:r>
      <w:r>
        <w:rPr>
          <w:spacing w:val="-3"/>
        </w:rPr>
        <w:t xml:space="preserve"> </w:t>
      </w:r>
      <w:r>
        <w:t>event</w:t>
      </w:r>
      <w:r>
        <w:rPr>
          <w:spacing w:val="-4"/>
        </w:rPr>
        <w:t xml:space="preserve"> </w:t>
      </w:r>
      <w:r>
        <w:t>of</w:t>
      </w:r>
      <w:r>
        <w:rPr>
          <w:spacing w:val="-4"/>
        </w:rPr>
        <w:t xml:space="preserve"> </w:t>
      </w:r>
      <w:r>
        <w:t>service</w:t>
      </w:r>
      <w:r>
        <w:rPr>
          <w:spacing w:val="-6"/>
        </w:rPr>
        <w:t xml:space="preserve"> </w:t>
      </w:r>
      <w:r>
        <w:t>disruption</w:t>
      </w:r>
      <w:r>
        <w:rPr>
          <w:spacing w:val="-6"/>
        </w:rPr>
        <w:t xml:space="preserve"> </w:t>
      </w:r>
      <w:r>
        <w:t>or</w:t>
      </w:r>
      <w:r>
        <w:rPr>
          <w:spacing w:val="-5"/>
        </w:rPr>
        <w:t xml:space="preserve"> </w:t>
      </w:r>
      <w:r>
        <w:t>equipment</w:t>
      </w:r>
      <w:r>
        <w:rPr>
          <w:spacing w:val="-4"/>
        </w:rPr>
        <w:t xml:space="preserve"> </w:t>
      </w:r>
      <w:r>
        <w:t>failure,</w:t>
      </w:r>
      <w:r>
        <w:rPr>
          <w:spacing w:val="-5"/>
        </w:rPr>
        <w:t xml:space="preserve"> </w:t>
      </w:r>
      <w:proofErr w:type="spellStart"/>
      <w:r>
        <w:t>Metrolinx</w:t>
      </w:r>
      <w:proofErr w:type="spellEnd"/>
      <w:r>
        <w:rPr>
          <w:spacing w:val="-7"/>
        </w:rPr>
        <w:t xml:space="preserve"> </w:t>
      </w:r>
      <w:r>
        <w:t>provides alternate transportation to people who are unable to use its conventional transportation services because of their disability.</w:t>
      </w:r>
    </w:p>
    <w:p w14:paraId="1F86F1AA" w14:textId="11DD9120" w:rsidR="00022F7D" w:rsidRPr="004A76D8" w:rsidRDefault="00C818EF" w:rsidP="00C818EF">
      <w:pPr>
        <w:pStyle w:val="Heading4"/>
        <w:spacing w:before="240"/>
        <w:ind w:left="288" w:firstLine="72"/>
        <w:rPr>
          <w:rFonts w:ascii="Arial" w:hAnsi="Arial" w:cs="Arial"/>
          <w:i w:val="0"/>
          <w:iCs w:val="0"/>
          <w:color w:val="000000" w:themeColor="text1"/>
          <w:sz w:val="28"/>
          <w:szCs w:val="28"/>
        </w:rPr>
      </w:pPr>
      <w:bookmarkStart w:id="63" w:name="(v)_Transit_Stops_(Clause_47_IAS)"/>
      <w:bookmarkStart w:id="64" w:name="_Toc229054051"/>
      <w:bookmarkEnd w:id="63"/>
      <w:r>
        <w:rPr>
          <w:rFonts w:ascii="Arial" w:hAnsi="Arial" w:cs="Arial"/>
          <w:i w:val="0"/>
          <w:iCs w:val="0"/>
          <w:color w:val="000000" w:themeColor="text1"/>
          <w:sz w:val="28"/>
          <w:szCs w:val="28"/>
        </w:rPr>
        <w:t xml:space="preserve">(v) </w:t>
      </w:r>
      <w:r w:rsidR="002B4904" w:rsidRPr="004A76D8">
        <w:rPr>
          <w:rFonts w:ascii="Arial" w:hAnsi="Arial" w:cs="Arial"/>
          <w:i w:val="0"/>
          <w:iCs w:val="0"/>
          <w:color w:val="000000" w:themeColor="text1"/>
          <w:sz w:val="28"/>
          <w:szCs w:val="28"/>
        </w:rPr>
        <w:t>Transit Stops (Clause 47 IAS)</w:t>
      </w:r>
      <w:bookmarkEnd w:id="64"/>
    </w:p>
    <w:p w14:paraId="1F86F1AB" w14:textId="77777777" w:rsidR="00022F7D" w:rsidRDefault="002B4904">
      <w:pPr>
        <w:pStyle w:val="BodyText"/>
        <w:spacing w:before="283"/>
        <w:ind w:right="1076"/>
        <w:jc w:val="both"/>
      </w:pPr>
      <w:proofErr w:type="spellStart"/>
      <w:r>
        <w:t>Metrolinx</w:t>
      </w:r>
      <w:proofErr w:type="spellEnd"/>
      <w:r>
        <w:rPr>
          <w:spacing w:val="-2"/>
        </w:rPr>
        <w:t xml:space="preserve"> </w:t>
      </w:r>
      <w:r>
        <w:t>ensures that customers with disabilities are able</w:t>
      </w:r>
      <w:r>
        <w:rPr>
          <w:spacing w:val="-1"/>
        </w:rPr>
        <w:t xml:space="preserve"> </w:t>
      </w:r>
      <w:r>
        <w:t xml:space="preserve">to board or exit buses and streetcars at the closest available safe location, if the official stop is not accessible. Consideration is given to the preferences of the person with a disability in determining where to stop, and </w:t>
      </w:r>
      <w:proofErr w:type="spellStart"/>
      <w:r>
        <w:t>Metrolinx</w:t>
      </w:r>
      <w:proofErr w:type="spellEnd"/>
      <w:r>
        <w:t xml:space="preserve"> staff will report any </w:t>
      </w:r>
      <w:proofErr w:type="gramStart"/>
      <w:r>
        <w:t>temporarily inaccessible</w:t>
      </w:r>
      <w:proofErr w:type="gramEnd"/>
      <w:r>
        <w:rPr>
          <w:spacing w:val="40"/>
        </w:rPr>
        <w:t xml:space="preserve"> </w:t>
      </w:r>
      <w:r>
        <w:t>transit stops to the proper authority as soon as possible.</w:t>
      </w:r>
    </w:p>
    <w:p w14:paraId="1F86F1AC" w14:textId="77777777" w:rsidR="00022F7D" w:rsidRPr="00057FC7" w:rsidRDefault="002B4904" w:rsidP="0033208B">
      <w:pPr>
        <w:pStyle w:val="Heading3"/>
        <w:numPr>
          <w:ilvl w:val="1"/>
          <w:numId w:val="7"/>
        </w:numPr>
        <w:spacing w:before="240"/>
        <w:ind w:left="720" w:hanging="361"/>
        <w:rPr>
          <w:rFonts w:ascii="Arial" w:hAnsi="Arial" w:cs="Arial"/>
          <w:b/>
          <w:bCs/>
          <w:color w:val="000000" w:themeColor="text1"/>
          <w:sz w:val="28"/>
          <w:szCs w:val="28"/>
        </w:rPr>
      </w:pPr>
      <w:bookmarkStart w:id="65" w:name="(i)_Customer_Communications"/>
      <w:bookmarkStart w:id="66" w:name="_Toc229054052"/>
      <w:bookmarkEnd w:id="65"/>
      <w:r w:rsidRPr="00057FC7">
        <w:rPr>
          <w:rFonts w:ascii="Arial" w:hAnsi="Arial" w:cs="Arial"/>
          <w:b/>
          <w:bCs/>
          <w:color w:val="000000" w:themeColor="text1"/>
          <w:sz w:val="28"/>
          <w:szCs w:val="28"/>
        </w:rPr>
        <w:t>Customer Communications</w:t>
      </w:r>
      <w:bookmarkEnd w:id="66"/>
    </w:p>
    <w:p w14:paraId="1F86F1AD" w14:textId="70BAEB56" w:rsidR="00022F7D" w:rsidRPr="00F254FE" w:rsidRDefault="00F254FE" w:rsidP="00547EA1">
      <w:pPr>
        <w:pStyle w:val="Heading4"/>
        <w:spacing w:before="240"/>
        <w:ind w:left="720" w:right="2430" w:hanging="360"/>
        <w:rPr>
          <w:rFonts w:ascii="Arial" w:hAnsi="Arial" w:cs="Arial"/>
          <w:i w:val="0"/>
          <w:iCs w:val="0"/>
          <w:color w:val="000000" w:themeColor="text1"/>
          <w:sz w:val="28"/>
          <w:szCs w:val="28"/>
        </w:rPr>
      </w:pPr>
      <w:bookmarkStart w:id="67" w:name="(i)_Availability_of_Information_on_Acces"/>
      <w:bookmarkStart w:id="68" w:name="_Toc229054053"/>
      <w:bookmarkEnd w:id="67"/>
      <w:r>
        <w:rPr>
          <w:rFonts w:ascii="Arial" w:hAnsi="Arial" w:cs="Arial"/>
          <w:i w:val="0"/>
          <w:iCs w:val="0"/>
          <w:color w:val="000000" w:themeColor="text1"/>
          <w:sz w:val="28"/>
          <w:szCs w:val="28"/>
        </w:rPr>
        <w:t>(</w:t>
      </w:r>
      <w:proofErr w:type="spellStart"/>
      <w:r>
        <w:rPr>
          <w:rFonts w:ascii="Arial" w:hAnsi="Arial" w:cs="Arial"/>
          <w:i w:val="0"/>
          <w:iCs w:val="0"/>
          <w:color w:val="000000" w:themeColor="text1"/>
          <w:sz w:val="28"/>
          <w:szCs w:val="28"/>
        </w:rPr>
        <w:t>i</w:t>
      </w:r>
      <w:proofErr w:type="spellEnd"/>
      <w:r>
        <w:rPr>
          <w:rFonts w:ascii="Arial" w:hAnsi="Arial" w:cs="Arial"/>
          <w:i w:val="0"/>
          <w:iCs w:val="0"/>
          <w:color w:val="000000" w:themeColor="text1"/>
          <w:sz w:val="28"/>
          <w:szCs w:val="28"/>
        </w:rPr>
        <w:t xml:space="preserve">) </w:t>
      </w:r>
      <w:r w:rsidR="002B4904" w:rsidRPr="00F254FE">
        <w:rPr>
          <w:rFonts w:ascii="Arial" w:hAnsi="Arial" w:cs="Arial"/>
          <w:i w:val="0"/>
          <w:iCs w:val="0"/>
          <w:color w:val="000000" w:themeColor="text1"/>
          <w:sz w:val="28"/>
          <w:szCs w:val="28"/>
        </w:rPr>
        <w:t xml:space="preserve">Availability of Information on Accessibility Equipment </w:t>
      </w:r>
      <w:bookmarkStart w:id="69" w:name="(IAS_Clause_34)"/>
      <w:bookmarkEnd w:id="69"/>
      <w:r w:rsidR="002B4904" w:rsidRPr="00F254FE">
        <w:rPr>
          <w:rFonts w:ascii="Arial" w:hAnsi="Arial" w:cs="Arial"/>
          <w:i w:val="0"/>
          <w:iCs w:val="0"/>
          <w:color w:val="000000" w:themeColor="text1"/>
          <w:sz w:val="28"/>
          <w:szCs w:val="28"/>
        </w:rPr>
        <w:t>(IAS Clause 34)</w:t>
      </w:r>
      <w:bookmarkEnd w:id="68"/>
    </w:p>
    <w:p w14:paraId="1F86F1AE" w14:textId="77777777" w:rsidR="00022F7D" w:rsidRDefault="002B4904">
      <w:pPr>
        <w:pStyle w:val="BodyText"/>
        <w:spacing w:before="274"/>
        <w:ind w:right="1077"/>
      </w:pPr>
      <w:r>
        <w:t xml:space="preserve">The websites of </w:t>
      </w:r>
      <w:proofErr w:type="spellStart"/>
      <w:r>
        <w:t>Metrolinx</w:t>
      </w:r>
      <w:proofErr w:type="spellEnd"/>
      <w:r>
        <w:t xml:space="preserve"> and its operating divisions include information about accessibility equipment used to provide services to customers.</w:t>
      </w:r>
      <w:r>
        <w:rPr>
          <w:spacing w:val="-5"/>
        </w:rPr>
        <w:t xml:space="preserve"> </w:t>
      </w:r>
      <w:r>
        <w:t>This</w:t>
      </w:r>
      <w:r>
        <w:rPr>
          <w:spacing w:val="-2"/>
        </w:rPr>
        <w:t xml:space="preserve"> </w:t>
      </w:r>
      <w:r>
        <w:t>information</w:t>
      </w:r>
      <w:r>
        <w:rPr>
          <w:spacing w:val="-6"/>
        </w:rPr>
        <w:t xml:space="preserve"> </w:t>
      </w:r>
      <w:r>
        <w:t>is</w:t>
      </w:r>
      <w:r>
        <w:rPr>
          <w:spacing w:val="-4"/>
        </w:rPr>
        <w:t xml:space="preserve"> </w:t>
      </w:r>
      <w:r>
        <w:t>available</w:t>
      </w:r>
      <w:r>
        <w:rPr>
          <w:spacing w:val="-3"/>
        </w:rPr>
        <w:t xml:space="preserve"> </w:t>
      </w:r>
      <w:r>
        <w:t>in</w:t>
      </w:r>
      <w:r>
        <w:rPr>
          <w:spacing w:val="-6"/>
        </w:rPr>
        <w:t xml:space="preserve"> </w:t>
      </w:r>
      <w:r>
        <w:t>other</w:t>
      </w:r>
      <w:r>
        <w:rPr>
          <w:spacing w:val="-5"/>
        </w:rPr>
        <w:t xml:space="preserve"> </w:t>
      </w:r>
      <w:r>
        <w:t>formats</w:t>
      </w:r>
      <w:r>
        <w:rPr>
          <w:spacing w:val="-4"/>
        </w:rPr>
        <w:t xml:space="preserve"> </w:t>
      </w:r>
      <w:r>
        <w:t>upon</w:t>
      </w:r>
      <w:r>
        <w:rPr>
          <w:spacing w:val="-3"/>
        </w:rPr>
        <w:t xml:space="preserve"> </w:t>
      </w:r>
      <w:r>
        <w:t>request and is updated as necessary.</w:t>
      </w:r>
    </w:p>
    <w:p w14:paraId="1F86F1AF" w14:textId="2FC80FA1" w:rsidR="00022F7D" w:rsidRPr="00A1199E" w:rsidRDefault="00A1199E" w:rsidP="00A1199E">
      <w:pPr>
        <w:pStyle w:val="Heading4"/>
        <w:spacing w:before="240"/>
        <w:ind w:left="360"/>
        <w:rPr>
          <w:rFonts w:ascii="Arial" w:hAnsi="Arial" w:cs="Arial"/>
          <w:i w:val="0"/>
          <w:iCs w:val="0"/>
          <w:color w:val="000000" w:themeColor="text1"/>
          <w:sz w:val="28"/>
          <w:szCs w:val="28"/>
        </w:rPr>
      </w:pPr>
      <w:bookmarkStart w:id="70" w:name="(ii)_Pre-Boarding/_On-Board_Announcement"/>
      <w:bookmarkStart w:id="71" w:name="_Toc229054054"/>
      <w:bookmarkEnd w:id="70"/>
      <w:r>
        <w:rPr>
          <w:rFonts w:ascii="Arial" w:hAnsi="Arial" w:cs="Arial"/>
          <w:i w:val="0"/>
          <w:iCs w:val="0"/>
          <w:color w:val="000000" w:themeColor="text1"/>
          <w:sz w:val="28"/>
          <w:szCs w:val="28"/>
        </w:rPr>
        <w:t xml:space="preserve">(ii) </w:t>
      </w:r>
      <w:r w:rsidR="002B4904" w:rsidRPr="00A1199E">
        <w:rPr>
          <w:rFonts w:ascii="Arial" w:hAnsi="Arial" w:cs="Arial"/>
          <w:i w:val="0"/>
          <w:iCs w:val="0"/>
          <w:color w:val="000000" w:themeColor="text1"/>
          <w:sz w:val="28"/>
          <w:szCs w:val="28"/>
        </w:rPr>
        <w:t>Pre-Boarding/ On-Board Announcements (Clauses 51 and 52 IAS)</w:t>
      </w:r>
      <w:bookmarkEnd w:id="71"/>
    </w:p>
    <w:p w14:paraId="1F86F1B0" w14:textId="77777777" w:rsidR="00022F7D" w:rsidRDefault="002B4904">
      <w:pPr>
        <w:pStyle w:val="BodyText"/>
        <w:spacing w:before="283"/>
        <w:ind w:left="361" w:right="1098"/>
      </w:pPr>
      <w:proofErr w:type="spellStart"/>
      <w:r>
        <w:t>Metrolinx</w:t>
      </w:r>
      <w:proofErr w:type="spellEnd"/>
      <w:r>
        <w:t xml:space="preserve"> ensures that verbal announcements regarding pre-boarding,</w:t>
      </w:r>
      <w:r>
        <w:rPr>
          <w:spacing w:val="-4"/>
        </w:rPr>
        <w:t xml:space="preserve"> </w:t>
      </w:r>
      <w:r>
        <w:t>route,</w:t>
      </w:r>
      <w:r>
        <w:rPr>
          <w:spacing w:val="-1"/>
        </w:rPr>
        <w:t xml:space="preserve"> </w:t>
      </w:r>
      <w:r>
        <w:t>direction,</w:t>
      </w:r>
      <w:r>
        <w:rPr>
          <w:spacing w:val="-4"/>
        </w:rPr>
        <w:t xml:space="preserve"> </w:t>
      </w:r>
      <w:r>
        <w:t>next</w:t>
      </w:r>
      <w:r>
        <w:rPr>
          <w:spacing w:val="-3"/>
        </w:rPr>
        <w:t xml:space="preserve"> </w:t>
      </w:r>
      <w:r>
        <w:t>stop</w:t>
      </w:r>
      <w:r>
        <w:rPr>
          <w:spacing w:val="-5"/>
        </w:rPr>
        <w:t xml:space="preserve"> </w:t>
      </w:r>
      <w:r>
        <w:t>or</w:t>
      </w:r>
      <w:r>
        <w:rPr>
          <w:spacing w:val="-7"/>
        </w:rPr>
        <w:t xml:space="preserve"> </w:t>
      </w:r>
      <w:r>
        <w:t>destination</w:t>
      </w:r>
      <w:r>
        <w:rPr>
          <w:spacing w:val="-2"/>
        </w:rPr>
        <w:t xml:space="preserve"> </w:t>
      </w:r>
      <w:r>
        <w:t>on</w:t>
      </w:r>
      <w:r>
        <w:rPr>
          <w:spacing w:val="-5"/>
        </w:rPr>
        <w:t xml:space="preserve"> </w:t>
      </w:r>
      <w:r>
        <w:t>are</w:t>
      </w:r>
      <w:r>
        <w:rPr>
          <w:spacing w:val="-7"/>
        </w:rPr>
        <w:t xml:space="preserve"> </w:t>
      </w:r>
      <w:r>
        <w:t>made</w:t>
      </w:r>
      <w:r>
        <w:rPr>
          <w:spacing w:val="-2"/>
        </w:rPr>
        <w:t xml:space="preserve"> </w:t>
      </w:r>
      <w:r>
        <w:t xml:space="preserve">on </w:t>
      </w:r>
      <w:r>
        <w:rPr>
          <w:spacing w:val="-2"/>
        </w:rPr>
        <w:t>request.</w:t>
      </w:r>
    </w:p>
    <w:p w14:paraId="1F86F1B1" w14:textId="77777777" w:rsidR="00022F7D" w:rsidRDefault="00022F7D">
      <w:pPr>
        <w:pStyle w:val="BodyText"/>
        <w:sectPr w:rsidR="00022F7D">
          <w:pgSz w:w="12240" w:h="15840"/>
          <w:pgMar w:top="1360" w:right="720" w:bottom="1260" w:left="1440" w:header="0" w:footer="1070" w:gutter="0"/>
          <w:cols w:space="720"/>
        </w:sectPr>
      </w:pPr>
    </w:p>
    <w:p w14:paraId="1F86F1B2" w14:textId="77777777" w:rsidR="00022F7D" w:rsidRDefault="002B4904">
      <w:pPr>
        <w:pStyle w:val="BodyText"/>
        <w:spacing w:before="76"/>
        <w:ind w:right="1329" w:hanging="1"/>
        <w:jc w:val="both"/>
      </w:pPr>
      <w:proofErr w:type="spellStart"/>
      <w:r>
        <w:lastRenderedPageBreak/>
        <w:t>Metrolinx</w:t>
      </w:r>
      <w:proofErr w:type="spellEnd"/>
      <w:r>
        <w:rPr>
          <w:spacing w:val="-6"/>
        </w:rPr>
        <w:t xml:space="preserve"> </w:t>
      </w:r>
      <w:r>
        <w:t>is</w:t>
      </w:r>
      <w:r>
        <w:rPr>
          <w:spacing w:val="-4"/>
        </w:rPr>
        <w:t xml:space="preserve"> </w:t>
      </w:r>
      <w:r>
        <w:t>committed</w:t>
      </w:r>
      <w:r>
        <w:rPr>
          <w:spacing w:val="-6"/>
        </w:rPr>
        <w:t xml:space="preserve"> </w:t>
      </w:r>
      <w:r>
        <w:t>to</w:t>
      </w:r>
      <w:r>
        <w:rPr>
          <w:spacing w:val="-6"/>
        </w:rPr>
        <w:t xml:space="preserve"> </w:t>
      </w:r>
      <w:r>
        <w:t>introducing</w:t>
      </w:r>
      <w:r>
        <w:rPr>
          <w:spacing w:val="-5"/>
        </w:rPr>
        <w:t xml:space="preserve"> </w:t>
      </w:r>
      <w:r>
        <w:t>electronic</w:t>
      </w:r>
      <w:r>
        <w:rPr>
          <w:spacing w:val="-4"/>
        </w:rPr>
        <w:t xml:space="preserve"> </w:t>
      </w:r>
      <w:r>
        <w:t>(visible</w:t>
      </w:r>
      <w:r>
        <w:rPr>
          <w:spacing w:val="-6"/>
        </w:rPr>
        <w:t xml:space="preserve"> </w:t>
      </w:r>
      <w:r>
        <w:t>and</w:t>
      </w:r>
      <w:r>
        <w:rPr>
          <w:spacing w:val="-3"/>
        </w:rPr>
        <w:t xml:space="preserve"> </w:t>
      </w:r>
      <w:r>
        <w:t>audible) on-board announcements to provide this information on all vehicles by the compliance date of January 1, 2017.</w:t>
      </w:r>
    </w:p>
    <w:p w14:paraId="1F86F1B3" w14:textId="5B673DDA" w:rsidR="00022F7D" w:rsidRPr="005C4C2B" w:rsidRDefault="005C4C2B" w:rsidP="005C4C2B">
      <w:pPr>
        <w:pStyle w:val="Heading4"/>
        <w:spacing w:before="240"/>
        <w:ind w:left="288" w:firstLine="72"/>
        <w:rPr>
          <w:rFonts w:ascii="Arial" w:hAnsi="Arial" w:cs="Arial"/>
          <w:i w:val="0"/>
          <w:iCs w:val="0"/>
          <w:color w:val="000000" w:themeColor="text1"/>
          <w:sz w:val="28"/>
          <w:szCs w:val="28"/>
        </w:rPr>
      </w:pPr>
      <w:bookmarkStart w:id="72" w:name="_Toc229054055"/>
      <w:r>
        <w:rPr>
          <w:rFonts w:ascii="Arial" w:hAnsi="Arial" w:cs="Arial"/>
          <w:i w:val="0"/>
          <w:iCs w:val="0"/>
          <w:color w:val="000000" w:themeColor="text1"/>
          <w:sz w:val="28"/>
          <w:szCs w:val="28"/>
        </w:rPr>
        <w:t xml:space="preserve">(iii) </w:t>
      </w:r>
      <w:r w:rsidR="002B4904" w:rsidRPr="005C4C2B">
        <w:rPr>
          <w:rFonts w:ascii="Arial" w:hAnsi="Arial" w:cs="Arial"/>
          <w:i w:val="0"/>
          <w:iCs w:val="0"/>
          <w:color w:val="000000" w:themeColor="text1"/>
          <w:sz w:val="28"/>
          <w:szCs w:val="28"/>
        </w:rPr>
        <w:t>Accessible Service Interruptions</w:t>
      </w:r>
      <w:bookmarkEnd w:id="72"/>
    </w:p>
    <w:p w14:paraId="1F86F1B4" w14:textId="77777777" w:rsidR="00022F7D" w:rsidRDefault="002B4904">
      <w:pPr>
        <w:pStyle w:val="BodyText"/>
        <w:spacing w:before="278"/>
        <w:ind w:right="1113" w:hanging="1"/>
      </w:pPr>
      <w:r>
        <w:t>Any arrangements required to provide alternative service in event of service disruptions are communicated to customers promptly in a manner that keeps the customer informed and takes into account their disability. Information about non-functioning accessibility equipment</w:t>
      </w:r>
      <w:r>
        <w:rPr>
          <w:spacing w:val="-4"/>
        </w:rPr>
        <w:t xml:space="preserve"> </w:t>
      </w:r>
      <w:r>
        <w:t>is</w:t>
      </w:r>
      <w:r>
        <w:rPr>
          <w:spacing w:val="-6"/>
        </w:rPr>
        <w:t xml:space="preserve"> </w:t>
      </w:r>
      <w:r>
        <w:t>communicated</w:t>
      </w:r>
      <w:r>
        <w:rPr>
          <w:spacing w:val="-5"/>
        </w:rPr>
        <w:t xml:space="preserve"> </w:t>
      </w:r>
      <w:r>
        <w:t>as</w:t>
      </w:r>
      <w:r>
        <w:rPr>
          <w:spacing w:val="-3"/>
        </w:rPr>
        <w:t xml:space="preserve"> </w:t>
      </w:r>
      <w:r>
        <w:t>quickly</w:t>
      </w:r>
      <w:r>
        <w:rPr>
          <w:spacing w:val="-6"/>
        </w:rPr>
        <w:t xml:space="preserve"> </w:t>
      </w:r>
      <w:r>
        <w:t>as</w:t>
      </w:r>
      <w:r>
        <w:rPr>
          <w:spacing w:val="-1"/>
        </w:rPr>
        <w:t xml:space="preserve"> </w:t>
      </w:r>
      <w:r>
        <w:t>possible</w:t>
      </w:r>
      <w:r>
        <w:rPr>
          <w:spacing w:val="-5"/>
        </w:rPr>
        <w:t xml:space="preserve"> </w:t>
      </w:r>
      <w:r>
        <w:t>to</w:t>
      </w:r>
      <w:r>
        <w:rPr>
          <w:spacing w:val="-5"/>
        </w:rPr>
        <w:t xml:space="preserve"> </w:t>
      </w:r>
      <w:r>
        <w:t>the</w:t>
      </w:r>
      <w:r>
        <w:rPr>
          <w:spacing w:val="-5"/>
        </w:rPr>
        <w:t xml:space="preserve"> </w:t>
      </w:r>
      <w:r>
        <w:t>public</w:t>
      </w:r>
      <w:r>
        <w:rPr>
          <w:spacing w:val="-3"/>
        </w:rPr>
        <w:t xml:space="preserve"> </w:t>
      </w:r>
      <w:r>
        <w:t>using the Internet, subscription e-mail, and on-site/on-board communications if appropriate</w:t>
      </w:r>
    </w:p>
    <w:p w14:paraId="1F86F1B5" w14:textId="77777777" w:rsidR="00022F7D" w:rsidRPr="00B27C53" w:rsidRDefault="002B4904" w:rsidP="00B27C53">
      <w:pPr>
        <w:pStyle w:val="Heading3"/>
        <w:numPr>
          <w:ilvl w:val="1"/>
          <w:numId w:val="7"/>
        </w:numPr>
        <w:spacing w:before="240"/>
        <w:ind w:left="720" w:hanging="361"/>
        <w:rPr>
          <w:rFonts w:ascii="Arial" w:hAnsi="Arial" w:cs="Arial"/>
          <w:b/>
          <w:bCs/>
          <w:color w:val="000000" w:themeColor="text1"/>
          <w:sz w:val="28"/>
          <w:szCs w:val="28"/>
        </w:rPr>
      </w:pPr>
      <w:bookmarkStart w:id="73" w:name="(j)_Fares_and_Transportation_Policies"/>
      <w:bookmarkStart w:id="74" w:name="_Toc229054056"/>
      <w:bookmarkEnd w:id="73"/>
      <w:r w:rsidRPr="00B27C53">
        <w:rPr>
          <w:rFonts w:ascii="Arial" w:hAnsi="Arial" w:cs="Arial"/>
          <w:b/>
          <w:bCs/>
          <w:color w:val="000000" w:themeColor="text1"/>
          <w:sz w:val="28"/>
          <w:szCs w:val="28"/>
        </w:rPr>
        <w:t>Fares and Transportation Policies</w:t>
      </w:r>
      <w:bookmarkEnd w:id="74"/>
    </w:p>
    <w:p w14:paraId="1F86F1B6" w14:textId="4B3E47BF" w:rsidR="00022F7D" w:rsidRPr="00177A81" w:rsidRDefault="00177A81" w:rsidP="00177A81">
      <w:pPr>
        <w:pStyle w:val="Heading4"/>
        <w:spacing w:before="240"/>
        <w:ind w:left="288" w:firstLine="72"/>
        <w:rPr>
          <w:rFonts w:ascii="Arial" w:hAnsi="Arial" w:cs="Arial"/>
          <w:i w:val="0"/>
          <w:iCs w:val="0"/>
          <w:color w:val="000000" w:themeColor="text1"/>
          <w:sz w:val="28"/>
          <w:szCs w:val="28"/>
        </w:rPr>
      </w:pPr>
      <w:bookmarkStart w:id="75" w:name="(i)_Fare_Parity"/>
      <w:bookmarkStart w:id="76" w:name="_Toc229054057"/>
      <w:bookmarkEnd w:id="75"/>
      <w:r>
        <w:rPr>
          <w:rFonts w:ascii="Arial" w:hAnsi="Arial" w:cs="Arial"/>
          <w:i w:val="0"/>
          <w:iCs w:val="0"/>
          <w:color w:val="000000" w:themeColor="text1"/>
          <w:sz w:val="28"/>
          <w:szCs w:val="28"/>
        </w:rPr>
        <w:t>(</w:t>
      </w:r>
      <w:proofErr w:type="spellStart"/>
      <w:r>
        <w:rPr>
          <w:rFonts w:ascii="Arial" w:hAnsi="Arial" w:cs="Arial"/>
          <w:i w:val="0"/>
          <w:iCs w:val="0"/>
          <w:color w:val="000000" w:themeColor="text1"/>
          <w:sz w:val="28"/>
          <w:szCs w:val="28"/>
        </w:rPr>
        <w:t>i</w:t>
      </w:r>
      <w:proofErr w:type="spellEnd"/>
      <w:r>
        <w:rPr>
          <w:rFonts w:ascii="Arial" w:hAnsi="Arial" w:cs="Arial"/>
          <w:i w:val="0"/>
          <w:iCs w:val="0"/>
          <w:color w:val="000000" w:themeColor="text1"/>
          <w:sz w:val="28"/>
          <w:szCs w:val="28"/>
        </w:rPr>
        <w:t xml:space="preserve">) </w:t>
      </w:r>
      <w:r w:rsidR="002B4904" w:rsidRPr="00177A81">
        <w:rPr>
          <w:rFonts w:ascii="Arial" w:hAnsi="Arial" w:cs="Arial"/>
          <w:i w:val="0"/>
          <w:iCs w:val="0"/>
          <w:color w:val="000000" w:themeColor="text1"/>
          <w:sz w:val="28"/>
          <w:szCs w:val="28"/>
        </w:rPr>
        <w:t>Fare Parity</w:t>
      </w:r>
      <w:bookmarkEnd w:id="76"/>
    </w:p>
    <w:p w14:paraId="1F86F1B7" w14:textId="77777777" w:rsidR="00022F7D" w:rsidRDefault="002B4904">
      <w:pPr>
        <w:pStyle w:val="BodyText"/>
        <w:spacing w:before="280"/>
        <w:ind w:right="1098"/>
      </w:pPr>
      <w:r>
        <w:t>People</w:t>
      </w:r>
      <w:r>
        <w:rPr>
          <w:spacing w:val="40"/>
        </w:rPr>
        <w:t xml:space="preserve"> </w:t>
      </w:r>
      <w:r>
        <w:t>with</w:t>
      </w:r>
      <w:r>
        <w:rPr>
          <w:spacing w:val="40"/>
        </w:rPr>
        <w:t xml:space="preserve"> </w:t>
      </w:r>
      <w:r>
        <w:t>disabilities</w:t>
      </w:r>
      <w:r>
        <w:rPr>
          <w:spacing w:val="40"/>
        </w:rPr>
        <w:t xml:space="preserve"> </w:t>
      </w:r>
      <w:r>
        <w:t>pay</w:t>
      </w:r>
      <w:r>
        <w:rPr>
          <w:spacing w:val="40"/>
        </w:rPr>
        <w:t xml:space="preserve"> </w:t>
      </w:r>
      <w:r>
        <w:t>the</w:t>
      </w:r>
      <w:r>
        <w:rPr>
          <w:spacing w:val="40"/>
        </w:rPr>
        <w:t xml:space="preserve"> </w:t>
      </w:r>
      <w:r>
        <w:t>same</w:t>
      </w:r>
      <w:r>
        <w:rPr>
          <w:spacing w:val="40"/>
        </w:rPr>
        <w:t xml:space="preserve"> </w:t>
      </w:r>
      <w:r>
        <w:t>fare</w:t>
      </w:r>
      <w:r>
        <w:rPr>
          <w:spacing w:val="40"/>
        </w:rPr>
        <w:t xml:space="preserve"> </w:t>
      </w:r>
      <w:r>
        <w:t>as</w:t>
      </w:r>
      <w:r>
        <w:rPr>
          <w:spacing w:val="40"/>
        </w:rPr>
        <w:t xml:space="preserve"> </w:t>
      </w:r>
      <w:r>
        <w:t>other</w:t>
      </w:r>
      <w:r>
        <w:rPr>
          <w:spacing w:val="40"/>
        </w:rPr>
        <w:t xml:space="preserve"> </w:t>
      </w:r>
      <w:r>
        <w:t>customers</w:t>
      </w:r>
      <w:r>
        <w:rPr>
          <w:spacing w:val="40"/>
        </w:rPr>
        <w:t xml:space="preserve"> </w:t>
      </w:r>
      <w:r>
        <w:t xml:space="preserve">for </w:t>
      </w:r>
      <w:proofErr w:type="spellStart"/>
      <w:r>
        <w:t>Metrolinx</w:t>
      </w:r>
      <w:proofErr w:type="spellEnd"/>
      <w:r>
        <w:t xml:space="preserve"> services.</w:t>
      </w:r>
    </w:p>
    <w:p w14:paraId="1F86F1B8" w14:textId="582F6FA4" w:rsidR="00022F7D" w:rsidRPr="00177A81" w:rsidRDefault="00177A81" w:rsidP="00177A81">
      <w:pPr>
        <w:pStyle w:val="Heading4"/>
        <w:spacing w:before="240"/>
        <w:ind w:left="288" w:firstLine="72"/>
        <w:rPr>
          <w:rFonts w:ascii="Arial" w:hAnsi="Arial" w:cs="Arial"/>
          <w:i w:val="0"/>
          <w:iCs w:val="0"/>
          <w:color w:val="000000" w:themeColor="text1"/>
          <w:sz w:val="28"/>
          <w:szCs w:val="28"/>
        </w:rPr>
      </w:pPr>
      <w:bookmarkStart w:id="77" w:name="(ii)_Support_Persons"/>
      <w:bookmarkStart w:id="78" w:name="_Toc229054058"/>
      <w:bookmarkEnd w:id="77"/>
      <w:r>
        <w:rPr>
          <w:rFonts w:ascii="Arial" w:hAnsi="Arial" w:cs="Arial"/>
          <w:i w:val="0"/>
          <w:iCs w:val="0"/>
          <w:color w:val="000000" w:themeColor="text1"/>
          <w:sz w:val="28"/>
          <w:szCs w:val="28"/>
        </w:rPr>
        <w:t xml:space="preserve">(ii) </w:t>
      </w:r>
      <w:r w:rsidR="002B4904" w:rsidRPr="00177A81">
        <w:rPr>
          <w:rFonts w:ascii="Arial" w:hAnsi="Arial" w:cs="Arial"/>
          <w:i w:val="0"/>
          <w:iCs w:val="0"/>
          <w:color w:val="000000" w:themeColor="text1"/>
          <w:sz w:val="28"/>
          <w:szCs w:val="28"/>
        </w:rPr>
        <w:t>Support Persons</w:t>
      </w:r>
      <w:bookmarkEnd w:id="78"/>
    </w:p>
    <w:p w14:paraId="1F86F1B9" w14:textId="77777777" w:rsidR="00022F7D" w:rsidRDefault="002B4904">
      <w:pPr>
        <w:pStyle w:val="BodyText"/>
        <w:spacing w:before="283"/>
        <w:ind w:right="1075"/>
        <w:jc w:val="both"/>
      </w:pPr>
      <w:r>
        <w:t xml:space="preserve">Customers that require physical assistance during their travel on </w:t>
      </w:r>
      <w:proofErr w:type="spellStart"/>
      <w:r>
        <w:t>Metrolinx</w:t>
      </w:r>
      <w:proofErr w:type="spellEnd"/>
      <w:r>
        <w:t xml:space="preserve"> services (including assistance to board or alight from a vehicle) should be accompanied by a support person capable of providing that assistance.</w:t>
      </w:r>
      <w:r>
        <w:rPr>
          <w:spacing w:val="80"/>
        </w:rPr>
        <w:t xml:space="preserve"> </w:t>
      </w:r>
      <w:proofErr w:type="spellStart"/>
      <w:r>
        <w:t>Metrolinx</w:t>
      </w:r>
      <w:proofErr w:type="spellEnd"/>
      <w:r>
        <w:t xml:space="preserve"> does not charge a fare for support </w:t>
      </w:r>
      <w:proofErr w:type="gramStart"/>
      <w:r>
        <w:t>persons</w:t>
      </w:r>
      <w:proofErr w:type="gramEnd"/>
      <w:r>
        <w:t xml:space="preserve"> who accompany people with disabilities to assist </w:t>
      </w:r>
      <w:r>
        <w:rPr>
          <w:spacing w:val="-2"/>
        </w:rPr>
        <w:t>them.</w:t>
      </w:r>
    </w:p>
    <w:p w14:paraId="1F86F1BA" w14:textId="1BDF1D50" w:rsidR="00022F7D" w:rsidRPr="00177A81" w:rsidRDefault="00177A81" w:rsidP="00177A81">
      <w:pPr>
        <w:pStyle w:val="Heading4"/>
        <w:spacing w:before="240"/>
        <w:ind w:left="288" w:firstLine="72"/>
        <w:rPr>
          <w:rFonts w:ascii="Arial" w:hAnsi="Arial" w:cs="Arial"/>
          <w:i w:val="0"/>
          <w:iCs w:val="0"/>
          <w:color w:val="000000" w:themeColor="text1"/>
          <w:sz w:val="28"/>
          <w:szCs w:val="28"/>
        </w:rPr>
      </w:pPr>
      <w:bookmarkStart w:id="79" w:name="(iii)_Service_Animals"/>
      <w:bookmarkStart w:id="80" w:name="_Toc229054059"/>
      <w:bookmarkEnd w:id="79"/>
      <w:r>
        <w:rPr>
          <w:rFonts w:ascii="Arial" w:hAnsi="Arial" w:cs="Arial"/>
          <w:i w:val="0"/>
          <w:iCs w:val="0"/>
          <w:color w:val="000000" w:themeColor="text1"/>
          <w:sz w:val="28"/>
          <w:szCs w:val="28"/>
        </w:rPr>
        <w:t xml:space="preserve">(iii) </w:t>
      </w:r>
      <w:r w:rsidR="002B4904" w:rsidRPr="00177A81">
        <w:rPr>
          <w:rFonts w:ascii="Arial" w:hAnsi="Arial" w:cs="Arial"/>
          <w:i w:val="0"/>
          <w:iCs w:val="0"/>
          <w:color w:val="000000" w:themeColor="text1"/>
          <w:sz w:val="28"/>
          <w:szCs w:val="28"/>
        </w:rPr>
        <w:t>Service Animals</w:t>
      </w:r>
      <w:bookmarkEnd w:id="80"/>
    </w:p>
    <w:p w14:paraId="1F86F1BB" w14:textId="77777777" w:rsidR="00022F7D" w:rsidRDefault="002B4904">
      <w:pPr>
        <w:pStyle w:val="BodyText"/>
        <w:spacing w:before="283"/>
        <w:ind w:right="1077"/>
      </w:pPr>
      <w:r>
        <w:t xml:space="preserve">Service animals accompanying customers with disabilities are permitted on all </w:t>
      </w:r>
      <w:proofErr w:type="spellStart"/>
      <w:r>
        <w:t>Metrolinx</w:t>
      </w:r>
      <w:proofErr w:type="spellEnd"/>
      <w:r>
        <w:t xml:space="preserve"> services and are permitted to enter premises</w:t>
      </w:r>
      <w:r>
        <w:rPr>
          <w:spacing w:val="-2"/>
        </w:rPr>
        <w:t xml:space="preserve"> </w:t>
      </w:r>
      <w:r>
        <w:t>owned</w:t>
      </w:r>
      <w:r>
        <w:rPr>
          <w:spacing w:val="-3"/>
        </w:rPr>
        <w:t xml:space="preserve"> </w:t>
      </w:r>
      <w:r>
        <w:t>and</w:t>
      </w:r>
      <w:r>
        <w:rPr>
          <w:spacing w:val="-3"/>
        </w:rPr>
        <w:t xml:space="preserve"> </w:t>
      </w:r>
      <w:proofErr w:type="gramStart"/>
      <w:r>
        <w:t>operated,</w:t>
      </w:r>
      <w:proofErr w:type="gramEnd"/>
      <w:r>
        <w:rPr>
          <w:spacing w:val="-2"/>
        </w:rPr>
        <w:t xml:space="preserve"> </w:t>
      </w:r>
      <w:r>
        <w:t>by</w:t>
      </w:r>
      <w:r>
        <w:rPr>
          <w:spacing w:val="-7"/>
        </w:rPr>
        <w:t xml:space="preserve"> </w:t>
      </w:r>
      <w:proofErr w:type="spellStart"/>
      <w:r>
        <w:t>Metrolinx</w:t>
      </w:r>
      <w:proofErr w:type="spellEnd"/>
      <w:r>
        <w:rPr>
          <w:spacing w:val="-6"/>
        </w:rPr>
        <w:t xml:space="preserve"> </w:t>
      </w:r>
      <w:r>
        <w:t>at</w:t>
      </w:r>
      <w:r>
        <w:rPr>
          <w:spacing w:val="-2"/>
        </w:rPr>
        <w:t xml:space="preserve"> </w:t>
      </w:r>
      <w:r>
        <w:t>all</w:t>
      </w:r>
      <w:r>
        <w:rPr>
          <w:spacing w:val="-5"/>
        </w:rPr>
        <w:t xml:space="preserve"> </w:t>
      </w:r>
      <w:r>
        <w:t>times.</w:t>
      </w:r>
      <w:r>
        <w:rPr>
          <w:spacing w:val="-2"/>
        </w:rPr>
        <w:t xml:space="preserve"> </w:t>
      </w:r>
      <w:r>
        <w:t>The</w:t>
      </w:r>
      <w:r>
        <w:rPr>
          <w:spacing w:val="-3"/>
        </w:rPr>
        <w:t xml:space="preserve"> </w:t>
      </w:r>
      <w:r>
        <w:t>owner</w:t>
      </w:r>
      <w:r>
        <w:rPr>
          <w:spacing w:val="-3"/>
        </w:rPr>
        <w:t xml:space="preserve"> </w:t>
      </w:r>
      <w:r>
        <w:t xml:space="preserve">of the </w:t>
      </w:r>
      <w:proofErr w:type="gramStart"/>
      <w:r>
        <w:t>service animal</w:t>
      </w:r>
      <w:proofErr w:type="gramEnd"/>
      <w:r>
        <w:t xml:space="preserve"> may be required to present appropriate identification. A customer traveling with the aid of a seeing-eye, hearing ear or special skills dog can still travel with a support person on a “Party Ticket.”</w:t>
      </w:r>
    </w:p>
    <w:p w14:paraId="1F86F1BC" w14:textId="77777777" w:rsidR="00022F7D" w:rsidRDefault="00022F7D">
      <w:pPr>
        <w:pStyle w:val="BodyText"/>
        <w:sectPr w:rsidR="00022F7D">
          <w:pgSz w:w="12240" w:h="15840"/>
          <w:pgMar w:top="1360" w:right="720" w:bottom="1260" w:left="1440" w:header="0" w:footer="1070" w:gutter="0"/>
          <w:cols w:space="720"/>
        </w:sectPr>
      </w:pPr>
    </w:p>
    <w:p w14:paraId="1F86F1BD" w14:textId="3400F3DA" w:rsidR="00022F7D" w:rsidRPr="00547E19" w:rsidRDefault="00AC7698" w:rsidP="00400F38">
      <w:pPr>
        <w:pStyle w:val="Heading4"/>
        <w:spacing w:before="120"/>
        <w:ind w:left="288" w:firstLine="72"/>
        <w:rPr>
          <w:rFonts w:ascii="Arial" w:hAnsi="Arial" w:cs="Arial"/>
          <w:i w:val="0"/>
          <w:iCs w:val="0"/>
          <w:color w:val="000000" w:themeColor="text1"/>
          <w:sz w:val="28"/>
          <w:szCs w:val="28"/>
        </w:rPr>
      </w:pPr>
      <w:bookmarkStart w:id="81" w:name="(iv)_Storage_of_Mobility_Aids"/>
      <w:bookmarkStart w:id="82" w:name="_Toc229054060"/>
      <w:bookmarkEnd w:id="81"/>
      <w:r>
        <w:rPr>
          <w:rFonts w:ascii="Arial" w:hAnsi="Arial" w:cs="Arial"/>
          <w:i w:val="0"/>
          <w:iCs w:val="0"/>
          <w:color w:val="000000" w:themeColor="text1"/>
          <w:sz w:val="28"/>
          <w:szCs w:val="28"/>
        </w:rPr>
        <w:lastRenderedPageBreak/>
        <w:t xml:space="preserve">(iv) </w:t>
      </w:r>
      <w:r w:rsidR="002B4904" w:rsidRPr="00547E19">
        <w:rPr>
          <w:rFonts w:ascii="Arial" w:hAnsi="Arial" w:cs="Arial"/>
          <w:i w:val="0"/>
          <w:iCs w:val="0"/>
          <w:color w:val="000000" w:themeColor="text1"/>
          <w:sz w:val="28"/>
          <w:szCs w:val="28"/>
        </w:rPr>
        <w:t>Storage of Mobility Aids</w:t>
      </w:r>
      <w:bookmarkEnd w:id="82"/>
    </w:p>
    <w:p w14:paraId="1F86F1BE" w14:textId="77777777" w:rsidR="00022F7D" w:rsidRDefault="002B4904">
      <w:pPr>
        <w:pStyle w:val="BodyText"/>
        <w:spacing w:before="283"/>
        <w:ind w:left="359" w:right="1098"/>
      </w:pPr>
      <w:proofErr w:type="spellStart"/>
      <w:r>
        <w:t>Metrolinx</w:t>
      </w:r>
      <w:proofErr w:type="spellEnd"/>
      <w:r>
        <w:rPr>
          <w:spacing w:val="-7"/>
        </w:rPr>
        <w:t xml:space="preserve"> </w:t>
      </w:r>
      <w:r>
        <w:t>stores</w:t>
      </w:r>
      <w:r>
        <w:rPr>
          <w:spacing w:val="-2"/>
        </w:rPr>
        <w:t xml:space="preserve"> </w:t>
      </w:r>
      <w:r>
        <w:t>mobility</w:t>
      </w:r>
      <w:r>
        <w:rPr>
          <w:spacing w:val="-7"/>
        </w:rPr>
        <w:t xml:space="preserve"> </w:t>
      </w:r>
      <w:proofErr w:type="gramStart"/>
      <w:r>
        <w:t>aids</w:t>
      </w:r>
      <w:proofErr w:type="gramEnd"/>
      <w:r>
        <w:rPr>
          <w:spacing w:val="-4"/>
        </w:rPr>
        <w:t xml:space="preserve"> </w:t>
      </w:r>
      <w:r>
        <w:t>for</w:t>
      </w:r>
      <w:r>
        <w:rPr>
          <w:spacing w:val="-6"/>
        </w:rPr>
        <w:t xml:space="preserve"> </w:t>
      </w:r>
      <w:r>
        <w:t>customers</w:t>
      </w:r>
      <w:r>
        <w:rPr>
          <w:spacing w:val="-2"/>
        </w:rPr>
        <w:t xml:space="preserve"> </w:t>
      </w:r>
      <w:r>
        <w:t>on</w:t>
      </w:r>
      <w:r>
        <w:rPr>
          <w:spacing w:val="-3"/>
        </w:rPr>
        <w:t xml:space="preserve"> </w:t>
      </w:r>
      <w:r>
        <w:t>vehicles</w:t>
      </w:r>
      <w:r>
        <w:rPr>
          <w:spacing w:val="-2"/>
        </w:rPr>
        <w:t xml:space="preserve"> </w:t>
      </w:r>
      <w:r>
        <w:t>at</w:t>
      </w:r>
      <w:r>
        <w:rPr>
          <w:spacing w:val="-4"/>
        </w:rPr>
        <w:t xml:space="preserve"> </w:t>
      </w:r>
      <w:r>
        <w:t>no</w:t>
      </w:r>
      <w:r>
        <w:rPr>
          <w:spacing w:val="-6"/>
        </w:rPr>
        <w:t xml:space="preserve"> </w:t>
      </w:r>
      <w:r>
        <w:t xml:space="preserve">charge </w:t>
      </w:r>
      <w:bookmarkStart w:id="83" w:name="(v)_Emergency_Preparedness_and_Response_"/>
      <w:bookmarkEnd w:id="83"/>
      <w:r>
        <w:t xml:space="preserve">and </w:t>
      </w:r>
      <w:proofErr w:type="gramStart"/>
      <w:r>
        <w:t>keeps</w:t>
      </w:r>
      <w:proofErr w:type="gramEnd"/>
      <w:r>
        <w:t xml:space="preserve"> them in proximity to their owner at all times.</w:t>
      </w:r>
    </w:p>
    <w:p w14:paraId="1F86F1BF" w14:textId="6A583B4D" w:rsidR="00022F7D" w:rsidRPr="00AC7698" w:rsidRDefault="00AC7698" w:rsidP="00AC7698">
      <w:pPr>
        <w:pStyle w:val="Heading4"/>
        <w:spacing w:before="240"/>
        <w:ind w:left="288" w:firstLine="72"/>
        <w:rPr>
          <w:rFonts w:ascii="Arial" w:hAnsi="Arial" w:cs="Arial"/>
          <w:i w:val="0"/>
          <w:iCs w:val="0"/>
          <w:color w:val="000000" w:themeColor="text1"/>
          <w:sz w:val="28"/>
          <w:szCs w:val="28"/>
        </w:rPr>
      </w:pPr>
      <w:bookmarkStart w:id="84" w:name="_Toc229054061"/>
      <w:r>
        <w:rPr>
          <w:rFonts w:ascii="Arial" w:hAnsi="Arial" w:cs="Arial"/>
          <w:i w:val="0"/>
          <w:iCs w:val="0"/>
          <w:color w:val="000000" w:themeColor="text1"/>
          <w:sz w:val="28"/>
          <w:szCs w:val="28"/>
        </w:rPr>
        <w:t xml:space="preserve">(v) </w:t>
      </w:r>
      <w:r w:rsidR="002B4904" w:rsidRPr="00AC7698">
        <w:rPr>
          <w:rFonts w:ascii="Arial" w:hAnsi="Arial" w:cs="Arial"/>
          <w:i w:val="0"/>
          <w:iCs w:val="0"/>
          <w:color w:val="000000" w:themeColor="text1"/>
          <w:sz w:val="28"/>
          <w:szCs w:val="28"/>
        </w:rPr>
        <w:t>Emergency Preparedness and Response Policies (Clause 37 IAS)</w:t>
      </w:r>
      <w:bookmarkEnd w:id="84"/>
    </w:p>
    <w:p w14:paraId="1F86F1C0" w14:textId="77777777" w:rsidR="00022F7D" w:rsidRDefault="002B4904">
      <w:pPr>
        <w:pStyle w:val="BodyText"/>
        <w:spacing w:before="283"/>
        <w:ind w:right="1098"/>
      </w:pPr>
      <w:proofErr w:type="spellStart"/>
      <w:r>
        <w:t>Metrolinx</w:t>
      </w:r>
      <w:proofErr w:type="spellEnd"/>
      <w:r>
        <w:t xml:space="preserve"> establishes, documents, implements, and maintains emergency</w:t>
      </w:r>
      <w:r>
        <w:rPr>
          <w:spacing w:val="-8"/>
        </w:rPr>
        <w:t xml:space="preserve"> </w:t>
      </w:r>
      <w:r>
        <w:t>preparedness</w:t>
      </w:r>
      <w:r>
        <w:rPr>
          <w:spacing w:val="-3"/>
        </w:rPr>
        <w:t xml:space="preserve"> </w:t>
      </w:r>
      <w:r>
        <w:t>and</w:t>
      </w:r>
      <w:r>
        <w:rPr>
          <w:spacing w:val="-4"/>
        </w:rPr>
        <w:t xml:space="preserve"> </w:t>
      </w:r>
      <w:r>
        <w:t>response</w:t>
      </w:r>
      <w:r>
        <w:rPr>
          <w:spacing w:val="-4"/>
        </w:rPr>
        <w:t xml:space="preserve"> </w:t>
      </w:r>
      <w:r>
        <w:t>policies</w:t>
      </w:r>
      <w:r>
        <w:rPr>
          <w:spacing w:val="-6"/>
        </w:rPr>
        <w:t xml:space="preserve"> </w:t>
      </w:r>
      <w:r>
        <w:t>that</w:t>
      </w:r>
      <w:r>
        <w:rPr>
          <w:spacing w:val="-3"/>
        </w:rPr>
        <w:t xml:space="preserve"> </w:t>
      </w:r>
      <w:r>
        <w:t>provide</w:t>
      </w:r>
      <w:r>
        <w:rPr>
          <w:spacing w:val="-4"/>
        </w:rPr>
        <w:t xml:space="preserve"> </w:t>
      </w:r>
      <w:r>
        <w:t>for</w:t>
      </w:r>
      <w:r>
        <w:rPr>
          <w:spacing w:val="-6"/>
        </w:rPr>
        <w:t xml:space="preserve"> </w:t>
      </w:r>
      <w:r>
        <w:t xml:space="preserve">the safety of customers with disabilities including on vehicles and at </w:t>
      </w:r>
      <w:r>
        <w:rPr>
          <w:spacing w:val="-2"/>
        </w:rPr>
        <w:t>facilities.</w:t>
      </w:r>
    </w:p>
    <w:p w14:paraId="1F86F1C1" w14:textId="77777777" w:rsidR="00022F7D" w:rsidRPr="00A04B69" w:rsidRDefault="002B4904" w:rsidP="00A04B69">
      <w:pPr>
        <w:pStyle w:val="Heading3"/>
        <w:numPr>
          <w:ilvl w:val="1"/>
          <w:numId w:val="7"/>
        </w:numPr>
        <w:spacing w:before="240"/>
        <w:ind w:left="720" w:hanging="361"/>
        <w:rPr>
          <w:rFonts w:ascii="Arial" w:hAnsi="Arial" w:cs="Arial"/>
          <w:b/>
          <w:bCs/>
          <w:color w:val="000000" w:themeColor="text1"/>
          <w:sz w:val="28"/>
          <w:szCs w:val="28"/>
        </w:rPr>
      </w:pPr>
      <w:bookmarkStart w:id="85" w:name="(k)_Transportation_Vehicles_and_Faciliti"/>
      <w:bookmarkStart w:id="86" w:name="_Toc229054062"/>
      <w:bookmarkEnd w:id="85"/>
      <w:proofErr w:type="gramStart"/>
      <w:r w:rsidRPr="00A04B69">
        <w:rPr>
          <w:rFonts w:ascii="Arial" w:hAnsi="Arial" w:cs="Arial"/>
          <w:b/>
          <w:bCs/>
          <w:color w:val="000000" w:themeColor="text1"/>
          <w:sz w:val="28"/>
          <w:szCs w:val="28"/>
        </w:rPr>
        <w:t>Transportation</w:t>
      </w:r>
      <w:proofErr w:type="gramEnd"/>
      <w:r w:rsidRPr="00A04B69">
        <w:rPr>
          <w:rFonts w:ascii="Arial" w:hAnsi="Arial" w:cs="Arial"/>
          <w:b/>
          <w:bCs/>
          <w:color w:val="000000" w:themeColor="text1"/>
          <w:sz w:val="28"/>
          <w:szCs w:val="28"/>
        </w:rPr>
        <w:t xml:space="preserve"> Vehicles and Facilities</w:t>
      </w:r>
      <w:bookmarkEnd w:id="86"/>
    </w:p>
    <w:p w14:paraId="1F86F1C2" w14:textId="0B418BF5" w:rsidR="00022F7D" w:rsidRPr="00A04B69" w:rsidRDefault="00A04B69" w:rsidP="00A04B69">
      <w:pPr>
        <w:pStyle w:val="Heading4"/>
        <w:spacing w:before="240"/>
        <w:ind w:left="288" w:firstLine="72"/>
        <w:rPr>
          <w:rFonts w:ascii="Arial" w:hAnsi="Arial" w:cs="Arial"/>
          <w:i w:val="0"/>
          <w:iCs w:val="0"/>
          <w:color w:val="000000" w:themeColor="text1"/>
          <w:sz w:val="28"/>
          <w:szCs w:val="28"/>
        </w:rPr>
      </w:pPr>
      <w:bookmarkStart w:id="87" w:name="(i)_Priority_Seating_(Clause_49_IAS)"/>
      <w:bookmarkStart w:id="88" w:name="_Toc229054063"/>
      <w:bookmarkEnd w:id="87"/>
      <w:r>
        <w:rPr>
          <w:rFonts w:ascii="Arial" w:hAnsi="Arial" w:cs="Arial"/>
          <w:i w:val="0"/>
          <w:iCs w:val="0"/>
          <w:color w:val="000000" w:themeColor="text1"/>
          <w:sz w:val="28"/>
          <w:szCs w:val="28"/>
        </w:rPr>
        <w:t>(</w:t>
      </w:r>
      <w:proofErr w:type="spellStart"/>
      <w:r>
        <w:rPr>
          <w:rFonts w:ascii="Arial" w:hAnsi="Arial" w:cs="Arial"/>
          <w:i w:val="0"/>
          <w:iCs w:val="0"/>
          <w:color w:val="000000" w:themeColor="text1"/>
          <w:sz w:val="28"/>
          <w:szCs w:val="28"/>
        </w:rPr>
        <w:t>i</w:t>
      </w:r>
      <w:proofErr w:type="spellEnd"/>
      <w:r>
        <w:rPr>
          <w:rFonts w:ascii="Arial" w:hAnsi="Arial" w:cs="Arial"/>
          <w:i w:val="0"/>
          <w:iCs w:val="0"/>
          <w:color w:val="000000" w:themeColor="text1"/>
          <w:sz w:val="28"/>
          <w:szCs w:val="28"/>
        </w:rPr>
        <w:t xml:space="preserve">) </w:t>
      </w:r>
      <w:r w:rsidR="002B4904" w:rsidRPr="00A04B69">
        <w:rPr>
          <w:rFonts w:ascii="Arial" w:hAnsi="Arial" w:cs="Arial"/>
          <w:i w:val="0"/>
          <w:iCs w:val="0"/>
          <w:color w:val="000000" w:themeColor="text1"/>
          <w:sz w:val="28"/>
          <w:szCs w:val="28"/>
        </w:rPr>
        <w:t>Priority Seating (Clause 49 IAS)</w:t>
      </w:r>
      <w:bookmarkEnd w:id="88"/>
    </w:p>
    <w:p w14:paraId="1F86F1C3" w14:textId="77777777" w:rsidR="00022F7D" w:rsidRDefault="002B4904">
      <w:pPr>
        <w:pStyle w:val="BodyText"/>
        <w:spacing w:before="283"/>
        <w:ind w:right="1124" w:hanging="1"/>
      </w:pPr>
      <w:proofErr w:type="spellStart"/>
      <w:r>
        <w:t>Metrolinx</w:t>
      </w:r>
      <w:proofErr w:type="spellEnd"/>
      <w:r>
        <w:rPr>
          <w:spacing w:val="-6"/>
        </w:rPr>
        <w:t xml:space="preserve"> </w:t>
      </w:r>
      <w:r>
        <w:t>provides</w:t>
      </w:r>
      <w:r>
        <w:rPr>
          <w:spacing w:val="-4"/>
        </w:rPr>
        <w:t xml:space="preserve"> </w:t>
      </w:r>
      <w:r>
        <w:t>on</w:t>
      </w:r>
      <w:r>
        <w:rPr>
          <w:spacing w:val="-3"/>
        </w:rPr>
        <w:t xml:space="preserve"> </w:t>
      </w:r>
      <w:r>
        <w:t>its</w:t>
      </w:r>
      <w:r>
        <w:rPr>
          <w:spacing w:val="-4"/>
        </w:rPr>
        <w:t xml:space="preserve"> </w:t>
      </w:r>
      <w:r>
        <w:t>vehicles</w:t>
      </w:r>
      <w:r>
        <w:rPr>
          <w:spacing w:val="-4"/>
        </w:rPr>
        <w:t xml:space="preserve"> </w:t>
      </w:r>
      <w:r>
        <w:t>clearly</w:t>
      </w:r>
      <w:r>
        <w:rPr>
          <w:spacing w:val="-7"/>
        </w:rPr>
        <w:t xml:space="preserve"> </w:t>
      </w:r>
      <w:r>
        <w:t>marked</w:t>
      </w:r>
      <w:r>
        <w:rPr>
          <w:spacing w:val="-6"/>
        </w:rPr>
        <w:t xml:space="preserve"> </w:t>
      </w:r>
      <w:r>
        <w:t>courtesy</w:t>
      </w:r>
      <w:r>
        <w:rPr>
          <w:spacing w:val="-7"/>
        </w:rPr>
        <w:t xml:space="preserve"> </w:t>
      </w:r>
      <w:r>
        <w:t>seating (designated “Priority Seating”) for customers with disabilities.</w:t>
      </w:r>
    </w:p>
    <w:p w14:paraId="1F86F1C4" w14:textId="77777777" w:rsidR="00022F7D" w:rsidRDefault="002B4904">
      <w:pPr>
        <w:pStyle w:val="BodyText"/>
        <w:ind w:right="1098" w:hanging="1"/>
      </w:pPr>
      <w:proofErr w:type="spellStart"/>
      <w:r>
        <w:t>Metrolinx</w:t>
      </w:r>
      <w:proofErr w:type="spellEnd"/>
      <w:r>
        <w:t xml:space="preserve"> communicates the purpose of this seating and instructions that customers without disability must vacate it for those with disabilities</w:t>
      </w:r>
      <w:r>
        <w:rPr>
          <w:spacing w:val="-3"/>
        </w:rPr>
        <w:t xml:space="preserve"> </w:t>
      </w:r>
      <w:r>
        <w:t>through</w:t>
      </w:r>
      <w:r>
        <w:rPr>
          <w:spacing w:val="-5"/>
        </w:rPr>
        <w:t xml:space="preserve"> </w:t>
      </w:r>
      <w:r>
        <w:t>messaging</w:t>
      </w:r>
      <w:r>
        <w:rPr>
          <w:spacing w:val="-3"/>
        </w:rPr>
        <w:t xml:space="preserve"> </w:t>
      </w:r>
      <w:r>
        <w:t>on</w:t>
      </w:r>
      <w:r>
        <w:rPr>
          <w:spacing w:val="-5"/>
        </w:rPr>
        <w:t xml:space="preserve"> </w:t>
      </w:r>
      <w:r>
        <w:t>the</w:t>
      </w:r>
      <w:r>
        <w:rPr>
          <w:spacing w:val="-5"/>
        </w:rPr>
        <w:t xml:space="preserve"> </w:t>
      </w:r>
      <w:r>
        <w:t>vehicle,</w:t>
      </w:r>
      <w:r>
        <w:rPr>
          <w:spacing w:val="-2"/>
        </w:rPr>
        <w:t xml:space="preserve"> </w:t>
      </w:r>
      <w:r>
        <w:t>as</w:t>
      </w:r>
      <w:r>
        <w:rPr>
          <w:spacing w:val="-3"/>
        </w:rPr>
        <w:t xml:space="preserve"> </w:t>
      </w:r>
      <w:r>
        <w:t>well</w:t>
      </w:r>
      <w:r>
        <w:rPr>
          <w:spacing w:val="-3"/>
        </w:rPr>
        <w:t xml:space="preserve"> </w:t>
      </w:r>
      <w:r>
        <w:t>as</w:t>
      </w:r>
      <w:r>
        <w:rPr>
          <w:spacing w:val="-3"/>
        </w:rPr>
        <w:t xml:space="preserve"> </w:t>
      </w:r>
      <w:r>
        <w:t>a</w:t>
      </w:r>
      <w:r>
        <w:rPr>
          <w:spacing w:val="-5"/>
        </w:rPr>
        <w:t xml:space="preserve"> </w:t>
      </w:r>
      <w:r>
        <w:t>supporting communications program.</w:t>
      </w:r>
      <w:r>
        <w:rPr>
          <w:spacing w:val="40"/>
        </w:rPr>
        <w:t xml:space="preserve"> </w:t>
      </w:r>
      <w:r>
        <w:t xml:space="preserve">Courtesy seating is located close to the vehicle entrance door and. </w:t>
      </w:r>
      <w:proofErr w:type="spellStart"/>
      <w:r>
        <w:t>Metrolinx</w:t>
      </w:r>
      <w:proofErr w:type="spellEnd"/>
      <w:r>
        <w:t xml:space="preserve"> also provides designated “Courtesy</w:t>
      </w:r>
      <w:r>
        <w:rPr>
          <w:spacing w:val="-7"/>
        </w:rPr>
        <w:t xml:space="preserve"> </w:t>
      </w:r>
      <w:r>
        <w:t>Seating”</w:t>
      </w:r>
      <w:r>
        <w:rPr>
          <w:spacing w:val="-8"/>
        </w:rPr>
        <w:t xml:space="preserve"> </w:t>
      </w:r>
      <w:r>
        <w:t>and</w:t>
      </w:r>
      <w:r>
        <w:rPr>
          <w:spacing w:val="-3"/>
        </w:rPr>
        <w:t xml:space="preserve"> </w:t>
      </w:r>
      <w:r>
        <w:t>encourages</w:t>
      </w:r>
      <w:r>
        <w:rPr>
          <w:spacing w:val="-4"/>
        </w:rPr>
        <w:t xml:space="preserve"> </w:t>
      </w:r>
      <w:r>
        <w:t>customers</w:t>
      </w:r>
      <w:r>
        <w:rPr>
          <w:spacing w:val="-4"/>
        </w:rPr>
        <w:t xml:space="preserve"> </w:t>
      </w:r>
      <w:r>
        <w:t>to</w:t>
      </w:r>
      <w:r>
        <w:rPr>
          <w:spacing w:val="-6"/>
        </w:rPr>
        <w:t xml:space="preserve"> </w:t>
      </w:r>
      <w:r>
        <w:t>voluntarily</w:t>
      </w:r>
      <w:r>
        <w:rPr>
          <w:spacing w:val="-4"/>
        </w:rPr>
        <w:t xml:space="preserve"> </w:t>
      </w:r>
      <w:r>
        <w:t>vacate</w:t>
      </w:r>
      <w:r>
        <w:rPr>
          <w:spacing w:val="-3"/>
        </w:rPr>
        <w:t xml:space="preserve"> </w:t>
      </w:r>
      <w:r>
        <w:t>it for anyone who may benefit from it.</w:t>
      </w:r>
    </w:p>
    <w:p w14:paraId="1F86F1C5" w14:textId="4FA280D4" w:rsidR="00022F7D" w:rsidRPr="00A04B69" w:rsidRDefault="00A04B69" w:rsidP="00A04B69">
      <w:pPr>
        <w:pStyle w:val="Heading4"/>
        <w:spacing w:before="240"/>
        <w:ind w:left="288" w:firstLine="72"/>
        <w:rPr>
          <w:rFonts w:ascii="Arial" w:hAnsi="Arial" w:cs="Arial"/>
          <w:i w:val="0"/>
          <w:iCs w:val="0"/>
          <w:color w:val="000000" w:themeColor="text1"/>
          <w:sz w:val="28"/>
          <w:szCs w:val="28"/>
        </w:rPr>
      </w:pPr>
      <w:bookmarkStart w:id="89" w:name="(ii)_Vehicle_design"/>
      <w:bookmarkStart w:id="90" w:name="_Toc229054064"/>
      <w:bookmarkEnd w:id="89"/>
      <w:r>
        <w:rPr>
          <w:rFonts w:ascii="Arial" w:hAnsi="Arial" w:cs="Arial"/>
          <w:i w:val="0"/>
          <w:iCs w:val="0"/>
          <w:color w:val="000000" w:themeColor="text1"/>
          <w:sz w:val="28"/>
          <w:szCs w:val="28"/>
        </w:rPr>
        <w:t xml:space="preserve">(ii) </w:t>
      </w:r>
      <w:r w:rsidR="002B4904" w:rsidRPr="00A04B69">
        <w:rPr>
          <w:rFonts w:ascii="Arial" w:hAnsi="Arial" w:cs="Arial"/>
          <w:i w:val="0"/>
          <w:iCs w:val="0"/>
          <w:color w:val="000000" w:themeColor="text1"/>
          <w:sz w:val="28"/>
          <w:szCs w:val="28"/>
        </w:rPr>
        <w:t>Vehicle design</w:t>
      </w:r>
      <w:bookmarkEnd w:id="90"/>
    </w:p>
    <w:p w14:paraId="1F86F1C6" w14:textId="77777777" w:rsidR="00022F7D" w:rsidRDefault="002B4904">
      <w:pPr>
        <w:pStyle w:val="BodyText"/>
        <w:spacing w:before="280"/>
        <w:ind w:right="1124"/>
      </w:pPr>
      <w:r>
        <w:t>The design of all current and future vehicles used in the provision of its services incorporates best practices for the comfort and safety of customers</w:t>
      </w:r>
      <w:r>
        <w:rPr>
          <w:spacing w:val="-3"/>
        </w:rPr>
        <w:t xml:space="preserve"> </w:t>
      </w:r>
      <w:r>
        <w:t>with</w:t>
      </w:r>
      <w:r>
        <w:rPr>
          <w:spacing w:val="-7"/>
        </w:rPr>
        <w:t xml:space="preserve"> </w:t>
      </w:r>
      <w:r>
        <w:t>disabilities,</w:t>
      </w:r>
      <w:r>
        <w:rPr>
          <w:spacing w:val="-6"/>
        </w:rPr>
        <w:t xml:space="preserve"> </w:t>
      </w:r>
      <w:r>
        <w:t>including</w:t>
      </w:r>
      <w:r>
        <w:rPr>
          <w:spacing w:val="-4"/>
        </w:rPr>
        <w:t xml:space="preserve"> </w:t>
      </w:r>
      <w:r>
        <w:t>accessible</w:t>
      </w:r>
      <w:r>
        <w:rPr>
          <w:spacing w:val="-7"/>
        </w:rPr>
        <w:t xml:space="preserve"> </w:t>
      </w:r>
      <w:r>
        <w:t>features</w:t>
      </w:r>
      <w:r>
        <w:rPr>
          <w:spacing w:val="-8"/>
        </w:rPr>
        <w:t xml:space="preserve"> </w:t>
      </w:r>
      <w:r>
        <w:t>as</w:t>
      </w:r>
      <w:r>
        <w:rPr>
          <w:spacing w:val="-3"/>
        </w:rPr>
        <w:t xml:space="preserve"> </w:t>
      </w:r>
      <w:r>
        <w:t>identified in the AODA and its regulations.</w:t>
      </w:r>
    </w:p>
    <w:p w14:paraId="1F86F1C7" w14:textId="3B11C9DD" w:rsidR="00022F7D" w:rsidRPr="00A04B69" w:rsidRDefault="00A04B69" w:rsidP="00A04B69">
      <w:pPr>
        <w:pStyle w:val="Heading4"/>
        <w:spacing w:before="240"/>
        <w:ind w:left="288" w:firstLine="72"/>
        <w:rPr>
          <w:rFonts w:ascii="Arial" w:hAnsi="Arial" w:cs="Arial"/>
          <w:i w:val="0"/>
          <w:iCs w:val="0"/>
          <w:color w:val="000000" w:themeColor="text1"/>
          <w:sz w:val="28"/>
          <w:szCs w:val="28"/>
        </w:rPr>
      </w:pPr>
      <w:bookmarkStart w:id="91" w:name="_Toc229054065"/>
      <w:r>
        <w:rPr>
          <w:rFonts w:ascii="Arial" w:hAnsi="Arial" w:cs="Arial"/>
          <w:i w:val="0"/>
          <w:iCs w:val="0"/>
          <w:color w:val="000000" w:themeColor="text1"/>
          <w:sz w:val="28"/>
          <w:szCs w:val="28"/>
        </w:rPr>
        <w:t xml:space="preserve">(iii) </w:t>
      </w:r>
      <w:r w:rsidR="002B4904" w:rsidRPr="00A04B69">
        <w:rPr>
          <w:rFonts w:ascii="Arial" w:hAnsi="Arial" w:cs="Arial"/>
          <w:i w:val="0"/>
          <w:iCs w:val="0"/>
          <w:color w:val="000000" w:themeColor="text1"/>
          <w:sz w:val="28"/>
          <w:szCs w:val="28"/>
        </w:rPr>
        <w:t>Self- Service Kiosks (IAS Clause 6)</w:t>
      </w:r>
      <w:bookmarkEnd w:id="91"/>
    </w:p>
    <w:p w14:paraId="1F86F1C8" w14:textId="77777777" w:rsidR="00022F7D" w:rsidRDefault="002B4904">
      <w:pPr>
        <w:pStyle w:val="BodyText"/>
        <w:spacing w:before="283"/>
        <w:ind w:left="361" w:right="1397" w:hanging="1"/>
      </w:pPr>
      <w:r>
        <w:t>All</w:t>
      </w:r>
      <w:r>
        <w:rPr>
          <w:spacing w:val="-2"/>
        </w:rPr>
        <w:t xml:space="preserve"> </w:t>
      </w:r>
      <w:r>
        <w:t>new</w:t>
      </w:r>
      <w:r>
        <w:rPr>
          <w:spacing w:val="-6"/>
        </w:rPr>
        <w:t xml:space="preserve"> </w:t>
      </w:r>
      <w:r>
        <w:t>kiosks</w:t>
      </w:r>
      <w:r>
        <w:rPr>
          <w:spacing w:val="-3"/>
        </w:rPr>
        <w:t xml:space="preserve"> </w:t>
      </w:r>
      <w:r>
        <w:t>are</w:t>
      </w:r>
      <w:r>
        <w:rPr>
          <w:spacing w:val="-7"/>
        </w:rPr>
        <w:t xml:space="preserve"> </w:t>
      </w:r>
      <w:r>
        <w:t>designed</w:t>
      </w:r>
      <w:r>
        <w:rPr>
          <w:spacing w:val="-5"/>
        </w:rPr>
        <w:t xml:space="preserve"> </w:t>
      </w:r>
      <w:r>
        <w:t>with</w:t>
      </w:r>
      <w:r>
        <w:rPr>
          <w:spacing w:val="-2"/>
        </w:rPr>
        <w:t xml:space="preserve"> </w:t>
      </w:r>
      <w:r>
        <w:t>accessibility</w:t>
      </w:r>
      <w:r>
        <w:rPr>
          <w:spacing w:val="-6"/>
        </w:rPr>
        <w:t xml:space="preserve"> </w:t>
      </w:r>
      <w:r>
        <w:t>features.</w:t>
      </w:r>
      <w:r>
        <w:rPr>
          <w:spacing w:val="40"/>
        </w:rPr>
        <w:t xml:space="preserve"> </w:t>
      </w:r>
      <w:r>
        <w:t>When existing kiosks are enhanced, accessibility improvements are incorporated as is practical.</w:t>
      </w:r>
    </w:p>
    <w:p w14:paraId="1F86F1C9" w14:textId="77777777" w:rsidR="00022F7D" w:rsidRDefault="00022F7D">
      <w:pPr>
        <w:pStyle w:val="BodyText"/>
        <w:sectPr w:rsidR="00022F7D">
          <w:pgSz w:w="12240" w:h="15840"/>
          <w:pgMar w:top="1360" w:right="720" w:bottom="1260" w:left="1440" w:header="0" w:footer="1070" w:gutter="0"/>
          <w:cols w:space="720"/>
        </w:sectPr>
      </w:pPr>
    </w:p>
    <w:p w14:paraId="1F86F1CA" w14:textId="77777777" w:rsidR="00022F7D" w:rsidRDefault="002B4904">
      <w:pPr>
        <w:pStyle w:val="Heading2"/>
        <w:spacing w:before="74"/>
        <w:ind w:left="360" w:firstLine="0"/>
      </w:pPr>
      <w:bookmarkStart w:id="92" w:name="_Toc229054066"/>
      <w:r>
        <w:lastRenderedPageBreak/>
        <w:t>Applicable</w:t>
      </w:r>
      <w:r>
        <w:rPr>
          <w:spacing w:val="-8"/>
        </w:rPr>
        <w:t xml:space="preserve"> </w:t>
      </w:r>
      <w:r>
        <w:t>Legislation</w:t>
      </w:r>
      <w:r>
        <w:rPr>
          <w:spacing w:val="-6"/>
        </w:rPr>
        <w:t xml:space="preserve"> </w:t>
      </w:r>
      <w:r>
        <w:t>and</w:t>
      </w:r>
      <w:r>
        <w:rPr>
          <w:spacing w:val="-6"/>
        </w:rPr>
        <w:t xml:space="preserve"> </w:t>
      </w:r>
      <w:r>
        <w:rPr>
          <w:spacing w:val="-2"/>
        </w:rPr>
        <w:t>Covenants</w:t>
      </w:r>
      <w:bookmarkEnd w:id="92"/>
    </w:p>
    <w:p w14:paraId="1F86F1CB" w14:textId="77777777" w:rsidR="00022F7D" w:rsidRDefault="002B4904">
      <w:pPr>
        <w:pStyle w:val="ListParagraph"/>
        <w:numPr>
          <w:ilvl w:val="2"/>
          <w:numId w:val="2"/>
        </w:numPr>
        <w:tabs>
          <w:tab w:val="left" w:pos="1080"/>
        </w:tabs>
        <w:spacing w:before="283" w:line="342" w:lineRule="exact"/>
        <w:ind w:left="1080"/>
        <w:rPr>
          <w:sz w:val="28"/>
        </w:rPr>
      </w:pPr>
      <w:r>
        <w:rPr>
          <w:sz w:val="28"/>
        </w:rPr>
        <w:t>Canadian</w:t>
      </w:r>
      <w:r>
        <w:rPr>
          <w:spacing w:val="-5"/>
          <w:sz w:val="28"/>
        </w:rPr>
        <w:t xml:space="preserve"> </w:t>
      </w:r>
      <w:r>
        <w:rPr>
          <w:sz w:val="28"/>
        </w:rPr>
        <w:t>Human</w:t>
      </w:r>
      <w:r>
        <w:rPr>
          <w:spacing w:val="-8"/>
          <w:sz w:val="28"/>
        </w:rPr>
        <w:t xml:space="preserve"> </w:t>
      </w:r>
      <w:r>
        <w:rPr>
          <w:sz w:val="28"/>
        </w:rPr>
        <w:t>Rights</w:t>
      </w:r>
      <w:r>
        <w:rPr>
          <w:spacing w:val="-5"/>
          <w:sz w:val="28"/>
        </w:rPr>
        <w:t xml:space="preserve"> </w:t>
      </w:r>
      <w:r>
        <w:rPr>
          <w:sz w:val="28"/>
        </w:rPr>
        <w:t>Act</w:t>
      </w:r>
      <w:r>
        <w:rPr>
          <w:spacing w:val="-5"/>
          <w:sz w:val="28"/>
        </w:rPr>
        <w:t xml:space="preserve"> </w:t>
      </w:r>
      <w:r>
        <w:rPr>
          <w:spacing w:val="-2"/>
          <w:sz w:val="28"/>
        </w:rPr>
        <w:t>(1977)</w:t>
      </w:r>
    </w:p>
    <w:p w14:paraId="1F86F1CC" w14:textId="77777777" w:rsidR="00022F7D" w:rsidRDefault="002B4904">
      <w:pPr>
        <w:pStyle w:val="ListParagraph"/>
        <w:numPr>
          <w:ilvl w:val="2"/>
          <w:numId w:val="2"/>
        </w:numPr>
        <w:tabs>
          <w:tab w:val="left" w:pos="1080"/>
        </w:tabs>
        <w:spacing w:line="341" w:lineRule="exact"/>
        <w:ind w:left="1080" w:hanging="360"/>
        <w:rPr>
          <w:sz w:val="28"/>
        </w:rPr>
      </w:pPr>
      <w:r>
        <w:rPr>
          <w:sz w:val="28"/>
        </w:rPr>
        <w:t>Canadian</w:t>
      </w:r>
      <w:r>
        <w:rPr>
          <w:spacing w:val="-6"/>
          <w:sz w:val="28"/>
        </w:rPr>
        <w:t xml:space="preserve"> </w:t>
      </w:r>
      <w:r>
        <w:rPr>
          <w:sz w:val="28"/>
        </w:rPr>
        <w:t>Charter</w:t>
      </w:r>
      <w:r>
        <w:rPr>
          <w:spacing w:val="-6"/>
          <w:sz w:val="28"/>
        </w:rPr>
        <w:t xml:space="preserve"> </w:t>
      </w:r>
      <w:r>
        <w:rPr>
          <w:sz w:val="28"/>
        </w:rPr>
        <w:t>of</w:t>
      </w:r>
      <w:r>
        <w:rPr>
          <w:spacing w:val="-5"/>
          <w:sz w:val="28"/>
        </w:rPr>
        <w:t xml:space="preserve"> </w:t>
      </w:r>
      <w:r>
        <w:rPr>
          <w:sz w:val="28"/>
        </w:rPr>
        <w:t>Rights</w:t>
      </w:r>
      <w:r>
        <w:rPr>
          <w:spacing w:val="-6"/>
          <w:sz w:val="28"/>
        </w:rPr>
        <w:t xml:space="preserve"> </w:t>
      </w:r>
      <w:r>
        <w:rPr>
          <w:sz w:val="28"/>
        </w:rPr>
        <w:t>and</w:t>
      </w:r>
      <w:r>
        <w:rPr>
          <w:spacing w:val="-7"/>
          <w:sz w:val="28"/>
        </w:rPr>
        <w:t xml:space="preserve"> </w:t>
      </w:r>
      <w:r>
        <w:rPr>
          <w:sz w:val="28"/>
        </w:rPr>
        <w:t>Freedoms</w:t>
      </w:r>
      <w:r>
        <w:rPr>
          <w:spacing w:val="-4"/>
          <w:sz w:val="28"/>
        </w:rPr>
        <w:t xml:space="preserve"> </w:t>
      </w:r>
      <w:r>
        <w:rPr>
          <w:spacing w:val="-2"/>
          <w:sz w:val="28"/>
        </w:rPr>
        <w:t>(1982)</w:t>
      </w:r>
    </w:p>
    <w:p w14:paraId="1F86F1CD" w14:textId="77777777" w:rsidR="00022F7D" w:rsidRDefault="002B4904">
      <w:pPr>
        <w:pStyle w:val="ListParagraph"/>
        <w:numPr>
          <w:ilvl w:val="2"/>
          <w:numId w:val="2"/>
        </w:numPr>
        <w:tabs>
          <w:tab w:val="left" w:pos="1080"/>
        </w:tabs>
        <w:spacing w:line="341" w:lineRule="exact"/>
        <w:ind w:left="1080" w:hanging="360"/>
        <w:rPr>
          <w:sz w:val="28"/>
        </w:rPr>
      </w:pPr>
      <w:r>
        <w:rPr>
          <w:sz w:val="28"/>
        </w:rPr>
        <w:t>Canadian</w:t>
      </w:r>
      <w:r>
        <w:rPr>
          <w:spacing w:val="-6"/>
          <w:sz w:val="28"/>
        </w:rPr>
        <w:t xml:space="preserve"> </w:t>
      </w:r>
      <w:r>
        <w:rPr>
          <w:sz w:val="28"/>
        </w:rPr>
        <w:t>Employment</w:t>
      </w:r>
      <w:r>
        <w:rPr>
          <w:spacing w:val="-6"/>
          <w:sz w:val="28"/>
        </w:rPr>
        <w:t xml:space="preserve"> </w:t>
      </w:r>
      <w:r>
        <w:rPr>
          <w:sz w:val="28"/>
        </w:rPr>
        <w:t>Equity</w:t>
      </w:r>
      <w:r>
        <w:rPr>
          <w:spacing w:val="-9"/>
          <w:sz w:val="28"/>
        </w:rPr>
        <w:t xml:space="preserve"> </w:t>
      </w:r>
      <w:r>
        <w:rPr>
          <w:sz w:val="28"/>
        </w:rPr>
        <w:t>Act</w:t>
      </w:r>
      <w:r>
        <w:rPr>
          <w:spacing w:val="-6"/>
          <w:sz w:val="28"/>
        </w:rPr>
        <w:t xml:space="preserve"> </w:t>
      </w:r>
      <w:r>
        <w:rPr>
          <w:spacing w:val="-2"/>
          <w:sz w:val="28"/>
        </w:rPr>
        <w:t>(1995)</w:t>
      </w:r>
    </w:p>
    <w:p w14:paraId="1F86F1CE" w14:textId="77777777" w:rsidR="00022F7D" w:rsidRDefault="002B4904">
      <w:pPr>
        <w:pStyle w:val="ListParagraph"/>
        <w:numPr>
          <w:ilvl w:val="2"/>
          <w:numId w:val="2"/>
        </w:numPr>
        <w:tabs>
          <w:tab w:val="left" w:pos="1081"/>
        </w:tabs>
        <w:spacing w:line="341" w:lineRule="exact"/>
        <w:rPr>
          <w:sz w:val="28"/>
        </w:rPr>
      </w:pPr>
      <w:r>
        <w:rPr>
          <w:sz w:val="28"/>
        </w:rPr>
        <w:t>(Ontario)</w:t>
      </w:r>
      <w:r>
        <w:rPr>
          <w:spacing w:val="-5"/>
          <w:sz w:val="28"/>
        </w:rPr>
        <w:t xml:space="preserve"> </w:t>
      </w:r>
      <w:r>
        <w:rPr>
          <w:sz w:val="28"/>
        </w:rPr>
        <w:t>Human</w:t>
      </w:r>
      <w:r>
        <w:rPr>
          <w:spacing w:val="-7"/>
          <w:sz w:val="28"/>
        </w:rPr>
        <w:t xml:space="preserve"> </w:t>
      </w:r>
      <w:r>
        <w:rPr>
          <w:sz w:val="28"/>
        </w:rPr>
        <w:t>Rights</w:t>
      </w:r>
      <w:r>
        <w:rPr>
          <w:spacing w:val="-5"/>
          <w:sz w:val="28"/>
        </w:rPr>
        <w:t xml:space="preserve"> </w:t>
      </w:r>
      <w:r>
        <w:rPr>
          <w:sz w:val="28"/>
        </w:rPr>
        <w:t>Code</w:t>
      </w:r>
      <w:r>
        <w:rPr>
          <w:spacing w:val="-7"/>
          <w:sz w:val="28"/>
        </w:rPr>
        <w:t xml:space="preserve"> </w:t>
      </w:r>
      <w:r>
        <w:rPr>
          <w:spacing w:val="-2"/>
          <w:sz w:val="28"/>
        </w:rPr>
        <w:t>(1982),</w:t>
      </w:r>
    </w:p>
    <w:p w14:paraId="1F86F1CF" w14:textId="77777777" w:rsidR="00022F7D" w:rsidRDefault="002B4904">
      <w:pPr>
        <w:pStyle w:val="ListParagraph"/>
        <w:numPr>
          <w:ilvl w:val="2"/>
          <w:numId w:val="2"/>
        </w:numPr>
        <w:tabs>
          <w:tab w:val="left" w:pos="1081"/>
        </w:tabs>
        <w:spacing w:line="341" w:lineRule="exact"/>
        <w:ind w:hanging="360"/>
        <w:rPr>
          <w:sz w:val="28"/>
        </w:rPr>
      </w:pPr>
      <w:r>
        <w:rPr>
          <w:sz w:val="28"/>
        </w:rPr>
        <w:t>Ontarians</w:t>
      </w:r>
      <w:r>
        <w:rPr>
          <w:spacing w:val="-5"/>
          <w:sz w:val="28"/>
        </w:rPr>
        <w:t xml:space="preserve"> </w:t>
      </w:r>
      <w:r>
        <w:rPr>
          <w:sz w:val="28"/>
        </w:rPr>
        <w:t>with</w:t>
      </w:r>
      <w:r>
        <w:rPr>
          <w:spacing w:val="-3"/>
          <w:sz w:val="28"/>
        </w:rPr>
        <w:t xml:space="preserve"> </w:t>
      </w:r>
      <w:r>
        <w:rPr>
          <w:sz w:val="28"/>
        </w:rPr>
        <w:t>Disabilities</w:t>
      </w:r>
      <w:r>
        <w:rPr>
          <w:spacing w:val="-5"/>
          <w:sz w:val="28"/>
        </w:rPr>
        <w:t xml:space="preserve"> </w:t>
      </w:r>
      <w:r>
        <w:rPr>
          <w:sz w:val="28"/>
        </w:rPr>
        <w:t>Act</w:t>
      </w:r>
      <w:r>
        <w:rPr>
          <w:spacing w:val="-4"/>
          <w:sz w:val="28"/>
        </w:rPr>
        <w:t xml:space="preserve"> </w:t>
      </w:r>
      <w:proofErr w:type="gramStart"/>
      <w:r>
        <w:rPr>
          <w:sz w:val="28"/>
        </w:rPr>
        <w:t>(</w:t>
      </w:r>
      <w:r>
        <w:rPr>
          <w:spacing w:val="-3"/>
          <w:sz w:val="28"/>
        </w:rPr>
        <w:t xml:space="preserve"> </w:t>
      </w:r>
      <w:r>
        <w:rPr>
          <w:spacing w:val="-4"/>
          <w:sz w:val="28"/>
        </w:rPr>
        <w:t>2001</w:t>
      </w:r>
      <w:proofErr w:type="gramEnd"/>
      <w:r>
        <w:rPr>
          <w:spacing w:val="-4"/>
          <w:sz w:val="28"/>
        </w:rPr>
        <w:t>)</w:t>
      </w:r>
    </w:p>
    <w:p w14:paraId="1F86F1D0" w14:textId="77777777" w:rsidR="00022F7D" w:rsidRDefault="002B4904">
      <w:pPr>
        <w:pStyle w:val="ListParagraph"/>
        <w:numPr>
          <w:ilvl w:val="2"/>
          <w:numId w:val="2"/>
        </w:numPr>
        <w:tabs>
          <w:tab w:val="left" w:pos="1081"/>
        </w:tabs>
        <w:spacing w:line="341" w:lineRule="exact"/>
        <w:ind w:hanging="360"/>
        <w:rPr>
          <w:sz w:val="28"/>
        </w:rPr>
      </w:pPr>
      <w:r>
        <w:rPr>
          <w:sz w:val="28"/>
        </w:rPr>
        <w:t>Accessibility</w:t>
      </w:r>
      <w:r>
        <w:rPr>
          <w:spacing w:val="-8"/>
          <w:sz w:val="28"/>
        </w:rPr>
        <w:t xml:space="preserve"> </w:t>
      </w:r>
      <w:r>
        <w:rPr>
          <w:sz w:val="28"/>
        </w:rPr>
        <w:t>for</w:t>
      </w:r>
      <w:r>
        <w:rPr>
          <w:spacing w:val="-6"/>
          <w:sz w:val="28"/>
        </w:rPr>
        <w:t xml:space="preserve"> </w:t>
      </w:r>
      <w:r>
        <w:rPr>
          <w:sz w:val="28"/>
        </w:rPr>
        <w:t>Ontarians</w:t>
      </w:r>
      <w:r>
        <w:rPr>
          <w:spacing w:val="-3"/>
          <w:sz w:val="28"/>
        </w:rPr>
        <w:t xml:space="preserve"> </w:t>
      </w:r>
      <w:r>
        <w:rPr>
          <w:sz w:val="28"/>
        </w:rPr>
        <w:t>with</w:t>
      </w:r>
      <w:r>
        <w:rPr>
          <w:spacing w:val="-4"/>
          <w:sz w:val="28"/>
        </w:rPr>
        <w:t xml:space="preserve"> </w:t>
      </w:r>
      <w:r>
        <w:rPr>
          <w:sz w:val="28"/>
        </w:rPr>
        <w:t>Disabilities</w:t>
      </w:r>
      <w:r>
        <w:rPr>
          <w:spacing w:val="-5"/>
          <w:sz w:val="28"/>
        </w:rPr>
        <w:t xml:space="preserve"> </w:t>
      </w:r>
      <w:r>
        <w:rPr>
          <w:sz w:val="28"/>
        </w:rPr>
        <w:t>Act</w:t>
      </w:r>
      <w:r>
        <w:rPr>
          <w:spacing w:val="-5"/>
          <w:sz w:val="28"/>
        </w:rPr>
        <w:t xml:space="preserve"> </w:t>
      </w:r>
      <w:proofErr w:type="gramStart"/>
      <w:r>
        <w:rPr>
          <w:sz w:val="28"/>
        </w:rPr>
        <w:t>(</w:t>
      </w:r>
      <w:r>
        <w:rPr>
          <w:spacing w:val="-6"/>
          <w:sz w:val="28"/>
        </w:rPr>
        <w:t xml:space="preserve"> </w:t>
      </w:r>
      <w:r>
        <w:rPr>
          <w:sz w:val="28"/>
        </w:rPr>
        <w:t>2005</w:t>
      </w:r>
      <w:proofErr w:type="gramEnd"/>
      <w:r>
        <w:rPr>
          <w:sz w:val="28"/>
        </w:rPr>
        <w:t>),</w:t>
      </w:r>
      <w:r>
        <w:rPr>
          <w:spacing w:val="-5"/>
          <w:sz w:val="28"/>
        </w:rPr>
        <w:t xml:space="preserve"> and</w:t>
      </w:r>
    </w:p>
    <w:p w14:paraId="1F86F1D1" w14:textId="77777777" w:rsidR="00022F7D" w:rsidRDefault="002B4904">
      <w:pPr>
        <w:pStyle w:val="ListParagraph"/>
        <w:numPr>
          <w:ilvl w:val="2"/>
          <w:numId w:val="2"/>
        </w:numPr>
        <w:tabs>
          <w:tab w:val="left" w:pos="1081"/>
        </w:tabs>
        <w:spacing w:before="2" w:line="237" w:lineRule="auto"/>
        <w:ind w:right="1509"/>
        <w:rPr>
          <w:sz w:val="28"/>
        </w:rPr>
      </w:pPr>
      <w:r>
        <w:rPr>
          <w:sz w:val="28"/>
        </w:rPr>
        <w:t>UN Convention on the Rights of Persons with Disabilities (Canada</w:t>
      </w:r>
      <w:r>
        <w:rPr>
          <w:spacing w:val="-5"/>
          <w:sz w:val="28"/>
        </w:rPr>
        <w:t xml:space="preserve"> </w:t>
      </w:r>
      <w:r>
        <w:rPr>
          <w:sz w:val="28"/>
        </w:rPr>
        <w:t>signed</w:t>
      </w:r>
      <w:r>
        <w:rPr>
          <w:spacing w:val="-5"/>
          <w:sz w:val="28"/>
        </w:rPr>
        <w:t xml:space="preserve"> </w:t>
      </w:r>
      <w:r>
        <w:rPr>
          <w:sz w:val="28"/>
        </w:rPr>
        <w:t>the</w:t>
      </w:r>
      <w:r>
        <w:rPr>
          <w:spacing w:val="-5"/>
          <w:sz w:val="28"/>
        </w:rPr>
        <w:t xml:space="preserve"> </w:t>
      </w:r>
      <w:r>
        <w:rPr>
          <w:sz w:val="28"/>
        </w:rPr>
        <w:t>Convention</w:t>
      </w:r>
      <w:r>
        <w:rPr>
          <w:spacing w:val="-2"/>
          <w:sz w:val="28"/>
        </w:rPr>
        <w:t xml:space="preserve"> </w:t>
      </w:r>
      <w:r>
        <w:rPr>
          <w:sz w:val="28"/>
        </w:rPr>
        <w:t>in</w:t>
      </w:r>
      <w:r>
        <w:rPr>
          <w:spacing w:val="-5"/>
          <w:sz w:val="28"/>
        </w:rPr>
        <w:t xml:space="preserve"> </w:t>
      </w:r>
      <w:r>
        <w:rPr>
          <w:sz w:val="28"/>
        </w:rPr>
        <w:t>2007</w:t>
      </w:r>
      <w:r>
        <w:rPr>
          <w:spacing w:val="-2"/>
          <w:sz w:val="28"/>
        </w:rPr>
        <w:t xml:space="preserve"> </w:t>
      </w:r>
      <w:r>
        <w:rPr>
          <w:sz w:val="28"/>
        </w:rPr>
        <w:t>and</w:t>
      </w:r>
      <w:r>
        <w:rPr>
          <w:spacing w:val="-5"/>
          <w:sz w:val="28"/>
        </w:rPr>
        <w:t xml:space="preserve"> </w:t>
      </w:r>
      <w:r>
        <w:rPr>
          <w:sz w:val="28"/>
        </w:rPr>
        <w:t>it</w:t>
      </w:r>
      <w:r>
        <w:rPr>
          <w:spacing w:val="-3"/>
          <w:sz w:val="28"/>
        </w:rPr>
        <w:t xml:space="preserve"> </w:t>
      </w:r>
      <w:r>
        <w:rPr>
          <w:sz w:val="28"/>
        </w:rPr>
        <w:t>was</w:t>
      </w:r>
      <w:r>
        <w:rPr>
          <w:spacing w:val="-2"/>
          <w:sz w:val="28"/>
        </w:rPr>
        <w:t xml:space="preserve"> </w:t>
      </w:r>
      <w:r>
        <w:rPr>
          <w:sz w:val="28"/>
        </w:rPr>
        <w:t>ratified</w:t>
      </w:r>
      <w:r>
        <w:rPr>
          <w:spacing w:val="-5"/>
          <w:sz w:val="28"/>
        </w:rPr>
        <w:t xml:space="preserve"> </w:t>
      </w:r>
      <w:r>
        <w:rPr>
          <w:sz w:val="28"/>
        </w:rPr>
        <w:t xml:space="preserve">in </w:t>
      </w:r>
      <w:r>
        <w:rPr>
          <w:spacing w:val="-2"/>
          <w:sz w:val="28"/>
        </w:rPr>
        <w:t>2010)</w:t>
      </w:r>
    </w:p>
    <w:p w14:paraId="1F86F1D2" w14:textId="77777777" w:rsidR="00022F7D" w:rsidRDefault="002B4904">
      <w:pPr>
        <w:pStyle w:val="BodyText"/>
        <w:spacing w:before="284"/>
        <w:ind w:left="362" w:right="1146" w:hanging="1"/>
      </w:pPr>
      <w:r>
        <w:t>The</w:t>
      </w:r>
      <w:r>
        <w:rPr>
          <w:spacing w:val="-3"/>
        </w:rPr>
        <w:t xml:space="preserve"> </w:t>
      </w:r>
      <w:r>
        <w:rPr>
          <w:i/>
        </w:rPr>
        <w:t>Accessibility</w:t>
      </w:r>
      <w:r>
        <w:rPr>
          <w:i/>
          <w:spacing w:val="-4"/>
        </w:rPr>
        <w:t xml:space="preserve"> </w:t>
      </w:r>
      <w:r>
        <w:rPr>
          <w:i/>
        </w:rPr>
        <w:t>for</w:t>
      </w:r>
      <w:r>
        <w:rPr>
          <w:i/>
          <w:spacing w:val="-3"/>
        </w:rPr>
        <w:t xml:space="preserve"> </w:t>
      </w:r>
      <w:r>
        <w:rPr>
          <w:i/>
        </w:rPr>
        <w:t>Ontarians</w:t>
      </w:r>
      <w:r>
        <w:rPr>
          <w:i/>
          <w:spacing w:val="-2"/>
        </w:rPr>
        <w:t xml:space="preserve"> </w:t>
      </w:r>
      <w:r>
        <w:rPr>
          <w:i/>
        </w:rPr>
        <w:t>with</w:t>
      </w:r>
      <w:r>
        <w:rPr>
          <w:i/>
          <w:spacing w:val="-6"/>
        </w:rPr>
        <w:t xml:space="preserve"> </w:t>
      </w:r>
      <w:r>
        <w:rPr>
          <w:i/>
        </w:rPr>
        <w:t>Disabilities</w:t>
      </w:r>
      <w:r>
        <w:rPr>
          <w:i/>
          <w:spacing w:val="-5"/>
        </w:rPr>
        <w:t xml:space="preserve"> </w:t>
      </w:r>
      <w:r>
        <w:rPr>
          <w:i/>
        </w:rPr>
        <w:t>Act</w:t>
      </w:r>
      <w:r>
        <w:rPr>
          <w:i/>
          <w:spacing w:val="-4"/>
        </w:rPr>
        <w:t xml:space="preserve"> </w:t>
      </w:r>
      <w:r>
        <w:rPr>
          <w:i/>
        </w:rPr>
        <w:t>2005</w:t>
      </w:r>
      <w:r>
        <w:rPr>
          <w:i/>
          <w:spacing w:val="-6"/>
        </w:rPr>
        <w:t xml:space="preserve"> </w:t>
      </w:r>
      <w:r>
        <w:rPr>
          <w:i/>
        </w:rPr>
        <w:t>(AODA)</w:t>
      </w:r>
      <w:r>
        <w:rPr>
          <w:i/>
          <w:spacing w:val="-3"/>
        </w:rPr>
        <w:t xml:space="preserve"> </w:t>
      </w:r>
      <w:r>
        <w:t>is</w:t>
      </w:r>
      <w:r>
        <w:rPr>
          <w:spacing w:val="-4"/>
        </w:rPr>
        <w:t xml:space="preserve"> </w:t>
      </w:r>
      <w:r>
        <w:t>a Provincial Act written for the purpose of developing, implementing and</w:t>
      </w:r>
      <w:r>
        <w:rPr>
          <w:spacing w:val="-3"/>
        </w:rPr>
        <w:t xml:space="preserve"> </w:t>
      </w:r>
      <w:r>
        <w:t>enforcing</w:t>
      </w:r>
      <w:r>
        <w:rPr>
          <w:spacing w:val="-6"/>
        </w:rPr>
        <w:t xml:space="preserve"> </w:t>
      </w:r>
      <w:r>
        <w:t>accessibility</w:t>
      </w:r>
      <w:r>
        <w:rPr>
          <w:spacing w:val="-7"/>
        </w:rPr>
        <w:t xml:space="preserve"> </w:t>
      </w:r>
      <w:r>
        <w:t>standards</w:t>
      </w:r>
      <w:r>
        <w:rPr>
          <w:spacing w:val="-4"/>
        </w:rPr>
        <w:t xml:space="preserve"> </w:t>
      </w:r>
      <w:r>
        <w:t>in</w:t>
      </w:r>
      <w:r>
        <w:rPr>
          <w:spacing w:val="-3"/>
        </w:rPr>
        <w:t xml:space="preserve"> </w:t>
      </w:r>
      <w:r>
        <w:t>order</w:t>
      </w:r>
      <w:r>
        <w:rPr>
          <w:spacing w:val="-5"/>
        </w:rPr>
        <w:t xml:space="preserve"> </w:t>
      </w:r>
      <w:r>
        <w:t>to</w:t>
      </w:r>
      <w:r>
        <w:rPr>
          <w:spacing w:val="-3"/>
        </w:rPr>
        <w:t xml:space="preserve"> </w:t>
      </w:r>
      <w:r>
        <w:t>achieve</w:t>
      </w:r>
      <w:r>
        <w:rPr>
          <w:spacing w:val="-6"/>
        </w:rPr>
        <w:t xml:space="preserve"> </w:t>
      </w:r>
      <w:r>
        <w:t>accessibility for</w:t>
      </w:r>
      <w:r>
        <w:rPr>
          <w:spacing w:val="-1"/>
        </w:rPr>
        <w:t xml:space="preserve"> </w:t>
      </w:r>
      <w:proofErr w:type="gramStart"/>
      <w:r>
        <w:t>persons</w:t>
      </w:r>
      <w:proofErr w:type="gramEnd"/>
      <w:r>
        <w:t xml:space="preserve"> with disabilities with</w:t>
      </w:r>
      <w:r>
        <w:rPr>
          <w:spacing w:val="-1"/>
        </w:rPr>
        <w:t xml:space="preserve"> </w:t>
      </w:r>
      <w:r>
        <w:t>respect to</w:t>
      </w:r>
      <w:r>
        <w:rPr>
          <w:spacing w:val="-1"/>
        </w:rPr>
        <w:t xml:space="preserve"> </w:t>
      </w:r>
      <w:r>
        <w:t xml:space="preserve">goods, services, </w:t>
      </w:r>
      <w:proofErr w:type="gramStart"/>
      <w:r>
        <w:t>facilities, accommodation</w:t>
      </w:r>
      <w:proofErr w:type="gramEnd"/>
      <w:r>
        <w:t>, employment, buildings, structures and premises by January 1, 2025.</w:t>
      </w:r>
    </w:p>
    <w:sectPr w:rsidR="00022F7D">
      <w:pgSz w:w="12240" w:h="15840"/>
      <w:pgMar w:top="1360" w:right="720" w:bottom="1260" w:left="144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3D3F" w14:textId="77777777" w:rsidR="008E3CC4" w:rsidRDefault="008E3CC4">
      <w:r>
        <w:separator/>
      </w:r>
    </w:p>
  </w:endnote>
  <w:endnote w:type="continuationSeparator" w:id="0">
    <w:p w14:paraId="13129C66" w14:textId="77777777" w:rsidR="008E3CC4" w:rsidRDefault="008E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F1D5" w14:textId="77777777" w:rsidR="00022F7D" w:rsidRDefault="002B4904">
    <w:pPr>
      <w:pStyle w:val="BodyText"/>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1F86F1D6" wp14:editId="1F86F1D7">
              <wp:simplePos x="0" y="0"/>
              <wp:positionH relativeFrom="page">
                <wp:posOffset>3797300</wp:posOffset>
              </wp:positionH>
              <wp:positionV relativeFrom="page">
                <wp:posOffset>9239334</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F86F1D8" w14:textId="77777777" w:rsidR="00022F7D" w:rsidRDefault="002B4904">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F86F1D6" id="_x0000_t202" coordsize="21600,21600" o:spt="202" path="m,l,21600r21600,l21600,xe">
              <v:stroke joinstyle="miter"/>
              <v:path gradientshapeok="t" o:connecttype="rect"/>
            </v:shapetype>
            <v:shape id="Textbox 2" o:spid="_x0000_s1026" type="#_x0000_t202" style="position:absolute;margin-left:299pt;margin-top:727.5pt;width:14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" filled="f" stroked="f">
              <v:textbox inset="0,0,0,0">
                <w:txbxContent>
                  <w:p w14:paraId="1F86F1D8" w14:textId="77777777" w:rsidR="00022F7D" w:rsidRDefault="002B4904">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DBB1" w14:textId="77777777" w:rsidR="008E3CC4" w:rsidRDefault="008E3CC4">
      <w:r>
        <w:separator/>
      </w:r>
    </w:p>
  </w:footnote>
  <w:footnote w:type="continuationSeparator" w:id="0">
    <w:p w14:paraId="4F116117" w14:textId="77777777" w:rsidR="008E3CC4" w:rsidRDefault="008E3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A3F"/>
    <w:multiLevelType w:val="hybridMultilevel"/>
    <w:tmpl w:val="768A084A"/>
    <w:lvl w:ilvl="0" w:tplc="54ACC5A0">
      <w:start w:val="3"/>
      <w:numFmt w:val="decimal"/>
      <w:lvlText w:val="%1."/>
      <w:lvlJc w:val="left"/>
      <w:pPr>
        <w:ind w:left="674" w:hanging="315"/>
      </w:pPr>
      <w:rPr>
        <w:rFonts w:ascii="Arial" w:eastAsia="Arial" w:hAnsi="Arial" w:cs="Arial" w:hint="default"/>
        <w:b/>
        <w:bCs/>
        <w:i w:val="0"/>
        <w:iCs w:val="0"/>
        <w:spacing w:val="0"/>
        <w:w w:val="91"/>
        <w:sz w:val="28"/>
        <w:szCs w:val="28"/>
        <w:u w:val="single" w:color="000000"/>
        <w:lang w:val="en-US" w:eastAsia="en-US" w:bidi="ar-SA"/>
      </w:rPr>
    </w:lvl>
    <w:lvl w:ilvl="1" w:tplc="119ABEB4">
      <w:start w:val="1"/>
      <w:numFmt w:val="lowerLetter"/>
      <w:lvlText w:val="(%2)"/>
      <w:lvlJc w:val="left"/>
      <w:pPr>
        <w:ind w:left="784" w:hanging="425"/>
        <w:jc w:val="right"/>
      </w:pPr>
      <w:rPr>
        <w:rFonts w:hint="default"/>
        <w:spacing w:val="0"/>
        <w:w w:val="100"/>
        <w:lang w:val="en-US" w:eastAsia="en-US" w:bidi="ar-SA"/>
      </w:rPr>
    </w:lvl>
    <w:lvl w:ilvl="2" w:tplc="9BFC93B0">
      <w:start w:val="1"/>
      <w:numFmt w:val="lowerRoman"/>
      <w:lvlText w:val="(%3)"/>
      <w:lvlJc w:val="left"/>
      <w:pPr>
        <w:ind w:left="688" w:hanging="329"/>
      </w:pPr>
      <w:rPr>
        <w:rFonts w:ascii="Arial" w:eastAsia="Arial" w:hAnsi="Arial" w:cs="Arial" w:hint="default"/>
        <w:b w:val="0"/>
        <w:bCs w:val="0"/>
        <w:i w:val="0"/>
        <w:iCs w:val="0"/>
        <w:spacing w:val="-1"/>
        <w:w w:val="100"/>
        <w:sz w:val="28"/>
        <w:szCs w:val="28"/>
        <w:lang w:val="en-US" w:eastAsia="en-US" w:bidi="ar-SA"/>
      </w:rPr>
    </w:lvl>
    <w:lvl w:ilvl="3" w:tplc="3410A1AA">
      <w:numFmt w:val="bullet"/>
      <w:lvlText w:val="•"/>
      <w:lvlJc w:val="left"/>
      <w:pPr>
        <w:ind w:left="2846" w:hanging="329"/>
      </w:pPr>
      <w:rPr>
        <w:rFonts w:hint="default"/>
        <w:lang w:val="en-US" w:eastAsia="en-US" w:bidi="ar-SA"/>
      </w:rPr>
    </w:lvl>
    <w:lvl w:ilvl="4" w:tplc="A3461C58">
      <w:numFmt w:val="bullet"/>
      <w:lvlText w:val="•"/>
      <w:lvlJc w:val="left"/>
      <w:pPr>
        <w:ind w:left="3880" w:hanging="329"/>
      </w:pPr>
      <w:rPr>
        <w:rFonts w:hint="default"/>
        <w:lang w:val="en-US" w:eastAsia="en-US" w:bidi="ar-SA"/>
      </w:rPr>
    </w:lvl>
    <w:lvl w:ilvl="5" w:tplc="A1E42F4E">
      <w:numFmt w:val="bullet"/>
      <w:lvlText w:val="•"/>
      <w:lvlJc w:val="left"/>
      <w:pPr>
        <w:ind w:left="4913" w:hanging="329"/>
      </w:pPr>
      <w:rPr>
        <w:rFonts w:hint="default"/>
        <w:lang w:val="en-US" w:eastAsia="en-US" w:bidi="ar-SA"/>
      </w:rPr>
    </w:lvl>
    <w:lvl w:ilvl="6" w:tplc="4770E7C6">
      <w:numFmt w:val="bullet"/>
      <w:lvlText w:val="•"/>
      <w:lvlJc w:val="left"/>
      <w:pPr>
        <w:ind w:left="5946" w:hanging="329"/>
      </w:pPr>
      <w:rPr>
        <w:rFonts w:hint="default"/>
        <w:lang w:val="en-US" w:eastAsia="en-US" w:bidi="ar-SA"/>
      </w:rPr>
    </w:lvl>
    <w:lvl w:ilvl="7" w:tplc="5172DFF2">
      <w:numFmt w:val="bullet"/>
      <w:lvlText w:val="•"/>
      <w:lvlJc w:val="left"/>
      <w:pPr>
        <w:ind w:left="6980" w:hanging="329"/>
      </w:pPr>
      <w:rPr>
        <w:rFonts w:hint="default"/>
        <w:lang w:val="en-US" w:eastAsia="en-US" w:bidi="ar-SA"/>
      </w:rPr>
    </w:lvl>
    <w:lvl w:ilvl="8" w:tplc="FFE6C91C">
      <w:numFmt w:val="bullet"/>
      <w:lvlText w:val="•"/>
      <w:lvlJc w:val="left"/>
      <w:pPr>
        <w:ind w:left="8013" w:hanging="329"/>
      </w:pPr>
      <w:rPr>
        <w:rFonts w:hint="default"/>
        <w:lang w:val="en-US" w:eastAsia="en-US" w:bidi="ar-SA"/>
      </w:rPr>
    </w:lvl>
  </w:abstractNum>
  <w:abstractNum w:abstractNumId="1" w15:restartNumberingAfterBreak="0">
    <w:nsid w:val="12767F06"/>
    <w:multiLevelType w:val="hybridMultilevel"/>
    <w:tmpl w:val="AE50C63C"/>
    <w:lvl w:ilvl="0" w:tplc="9C1EB3F2">
      <w:numFmt w:val="bullet"/>
      <w:lvlText w:val=""/>
      <w:lvlJc w:val="left"/>
      <w:pPr>
        <w:ind w:left="1064" w:hanging="721"/>
      </w:pPr>
      <w:rPr>
        <w:rFonts w:ascii="Symbol" w:eastAsia="Symbol" w:hAnsi="Symbol" w:cs="Symbol" w:hint="default"/>
        <w:b w:val="0"/>
        <w:bCs w:val="0"/>
        <w:i w:val="0"/>
        <w:iCs w:val="0"/>
        <w:spacing w:val="0"/>
        <w:w w:val="100"/>
        <w:sz w:val="28"/>
        <w:szCs w:val="28"/>
        <w:lang w:val="en-US" w:eastAsia="en-US" w:bidi="ar-SA"/>
      </w:rPr>
    </w:lvl>
    <w:lvl w:ilvl="1" w:tplc="C6261C20">
      <w:numFmt w:val="bullet"/>
      <w:lvlText w:val="•"/>
      <w:lvlJc w:val="left"/>
      <w:pPr>
        <w:ind w:left="1962" w:hanging="721"/>
      </w:pPr>
      <w:rPr>
        <w:rFonts w:hint="default"/>
        <w:lang w:val="en-US" w:eastAsia="en-US" w:bidi="ar-SA"/>
      </w:rPr>
    </w:lvl>
    <w:lvl w:ilvl="2" w:tplc="803E4E28">
      <w:numFmt w:val="bullet"/>
      <w:lvlText w:val="•"/>
      <w:lvlJc w:val="left"/>
      <w:pPr>
        <w:ind w:left="2864" w:hanging="721"/>
      </w:pPr>
      <w:rPr>
        <w:rFonts w:hint="default"/>
        <w:lang w:val="en-US" w:eastAsia="en-US" w:bidi="ar-SA"/>
      </w:rPr>
    </w:lvl>
    <w:lvl w:ilvl="3" w:tplc="D9BC9B92">
      <w:numFmt w:val="bullet"/>
      <w:lvlText w:val="•"/>
      <w:lvlJc w:val="left"/>
      <w:pPr>
        <w:ind w:left="3766" w:hanging="721"/>
      </w:pPr>
      <w:rPr>
        <w:rFonts w:hint="default"/>
        <w:lang w:val="en-US" w:eastAsia="en-US" w:bidi="ar-SA"/>
      </w:rPr>
    </w:lvl>
    <w:lvl w:ilvl="4" w:tplc="DBA605E6">
      <w:numFmt w:val="bullet"/>
      <w:lvlText w:val="•"/>
      <w:lvlJc w:val="left"/>
      <w:pPr>
        <w:ind w:left="4668" w:hanging="721"/>
      </w:pPr>
      <w:rPr>
        <w:rFonts w:hint="default"/>
        <w:lang w:val="en-US" w:eastAsia="en-US" w:bidi="ar-SA"/>
      </w:rPr>
    </w:lvl>
    <w:lvl w:ilvl="5" w:tplc="91923AA6">
      <w:numFmt w:val="bullet"/>
      <w:lvlText w:val="•"/>
      <w:lvlJc w:val="left"/>
      <w:pPr>
        <w:ind w:left="5570" w:hanging="721"/>
      </w:pPr>
      <w:rPr>
        <w:rFonts w:hint="default"/>
        <w:lang w:val="en-US" w:eastAsia="en-US" w:bidi="ar-SA"/>
      </w:rPr>
    </w:lvl>
    <w:lvl w:ilvl="6" w:tplc="405C98F6">
      <w:numFmt w:val="bullet"/>
      <w:lvlText w:val="•"/>
      <w:lvlJc w:val="left"/>
      <w:pPr>
        <w:ind w:left="6472" w:hanging="721"/>
      </w:pPr>
      <w:rPr>
        <w:rFonts w:hint="default"/>
        <w:lang w:val="en-US" w:eastAsia="en-US" w:bidi="ar-SA"/>
      </w:rPr>
    </w:lvl>
    <w:lvl w:ilvl="7" w:tplc="9DE02226">
      <w:numFmt w:val="bullet"/>
      <w:lvlText w:val="•"/>
      <w:lvlJc w:val="left"/>
      <w:pPr>
        <w:ind w:left="7374" w:hanging="721"/>
      </w:pPr>
      <w:rPr>
        <w:rFonts w:hint="default"/>
        <w:lang w:val="en-US" w:eastAsia="en-US" w:bidi="ar-SA"/>
      </w:rPr>
    </w:lvl>
    <w:lvl w:ilvl="8" w:tplc="9670E8A8">
      <w:numFmt w:val="bullet"/>
      <w:lvlText w:val="•"/>
      <w:lvlJc w:val="left"/>
      <w:pPr>
        <w:ind w:left="8276" w:hanging="721"/>
      </w:pPr>
      <w:rPr>
        <w:rFonts w:hint="default"/>
        <w:lang w:val="en-US" w:eastAsia="en-US" w:bidi="ar-SA"/>
      </w:rPr>
    </w:lvl>
  </w:abstractNum>
  <w:abstractNum w:abstractNumId="2" w15:restartNumberingAfterBreak="0">
    <w:nsid w:val="16740204"/>
    <w:multiLevelType w:val="hybridMultilevel"/>
    <w:tmpl w:val="12DA9862"/>
    <w:lvl w:ilvl="0" w:tplc="76FC35A4">
      <w:start w:val="7"/>
      <w:numFmt w:val="lowerLetter"/>
      <w:lvlText w:val="(%1)"/>
      <w:lvlJc w:val="left"/>
      <w:pPr>
        <w:ind w:left="1516" w:hanging="437"/>
        <w:jc w:val="right"/>
      </w:pPr>
      <w:rPr>
        <w:rFonts w:hint="default"/>
        <w:spacing w:val="-2"/>
        <w:w w:val="100"/>
        <w:lang w:val="en-US" w:eastAsia="en-US" w:bidi="ar-SA"/>
      </w:rPr>
    </w:lvl>
    <w:lvl w:ilvl="1" w:tplc="54AA8A12">
      <w:start w:val="1"/>
      <w:numFmt w:val="lowerRoman"/>
      <w:lvlText w:val="(%2)"/>
      <w:lvlJc w:val="left"/>
      <w:pPr>
        <w:ind w:left="2128" w:hanging="329"/>
      </w:pPr>
      <w:rPr>
        <w:rFonts w:ascii="Arial" w:eastAsia="Arial" w:hAnsi="Arial" w:cs="Arial" w:hint="default"/>
        <w:b w:val="0"/>
        <w:bCs w:val="0"/>
        <w:i w:val="0"/>
        <w:iCs w:val="0"/>
        <w:spacing w:val="0"/>
        <w:w w:val="100"/>
        <w:sz w:val="28"/>
        <w:szCs w:val="28"/>
        <w:lang w:val="en-US" w:eastAsia="en-US" w:bidi="ar-SA"/>
      </w:rPr>
    </w:lvl>
    <w:lvl w:ilvl="2" w:tplc="6A5EF2C4">
      <w:numFmt w:val="bullet"/>
      <w:lvlText w:val="•"/>
      <w:lvlJc w:val="left"/>
      <w:pPr>
        <w:ind w:left="3004" w:hanging="329"/>
      </w:pPr>
      <w:rPr>
        <w:rFonts w:hint="default"/>
        <w:lang w:val="en-US" w:eastAsia="en-US" w:bidi="ar-SA"/>
      </w:rPr>
    </w:lvl>
    <w:lvl w:ilvl="3" w:tplc="FF784BCC">
      <w:numFmt w:val="bullet"/>
      <w:lvlText w:val="•"/>
      <w:lvlJc w:val="left"/>
      <w:pPr>
        <w:ind w:left="3888" w:hanging="329"/>
      </w:pPr>
      <w:rPr>
        <w:rFonts w:hint="default"/>
        <w:lang w:val="en-US" w:eastAsia="en-US" w:bidi="ar-SA"/>
      </w:rPr>
    </w:lvl>
    <w:lvl w:ilvl="4" w:tplc="65A00308">
      <w:numFmt w:val="bullet"/>
      <w:lvlText w:val="•"/>
      <w:lvlJc w:val="left"/>
      <w:pPr>
        <w:ind w:left="4773" w:hanging="329"/>
      </w:pPr>
      <w:rPr>
        <w:rFonts w:hint="default"/>
        <w:lang w:val="en-US" w:eastAsia="en-US" w:bidi="ar-SA"/>
      </w:rPr>
    </w:lvl>
    <w:lvl w:ilvl="5" w:tplc="A2728BA6">
      <w:numFmt w:val="bullet"/>
      <w:lvlText w:val="•"/>
      <w:lvlJc w:val="left"/>
      <w:pPr>
        <w:ind w:left="5657" w:hanging="329"/>
      </w:pPr>
      <w:rPr>
        <w:rFonts w:hint="default"/>
        <w:lang w:val="en-US" w:eastAsia="en-US" w:bidi="ar-SA"/>
      </w:rPr>
    </w:lvl>
    <w:lvl w:ilvl="6" w:tplc="EBEEAAEA">
      <w:numFmt w:val="bullet"/>
      <w:lvlText w:val="•"/>
      <w:lvlJc w:val="left"/>
      <w:pPr>
        <w:ind w:left="6542" w:hanging="329"/>
      </w:pPr>
      <w:rPr>
        <w:rFonts w:hint="default"/>
        <w:lang w:val="en-US" w:eastAsia="en-US" w:bidi="ar-SA"/>
      </w:rPr>
    </w:lvl>
    <w:lvl w:ilvl="7" w:tplc="7668F6CE">
      <w:numFmt w:val="bullet"/>
      <w:lvlText w:val="•"/>
      <w:lvlJc w:val="left"/>
      <w:pPr>
        <w:ind w:left="7426" w:hanging="329"/>
      </w:pPr>
      <w:rPr>
        <w:rFonts w:hint="default"/>
        <w:lang w:val="en-US" w:eastAsia="en-US" w:bidi="ar-SA"/>
      </w:rPr>
    </w:lvl>
    <w:lvl w:ilvl="8" w:tplc="E2C687D0">
      <w:numFmt w:val="bullet"/>
      <w:lvlText w:val="•"/>
      <w:lvlJc w:val="left"/>
      <w:pPr>
        <w:ind w:left="8311" w:hanging="329"/>
      </w:pPr>
      <w:rPr>
        <w:rFonts w:hint="default"/>
        <w:lang w:val="en-US" w:eastAsia="en-US" w:bidi="ar-SA"/>
      </w:rPr>
    </w:lvl>
  </w:abstractNum>
  <w:abstractNum w:abstractNumId="3" w15:restartNumberingAfterBreak="0">
    <w:nsid w:val="16B41B00"/>
    <w:multiLevelType w:val="hybridMultilevel"/>
    <w:tmpl w:val="B9B4E096"/>
    <w:lvl w:ilvl="0" w:tplc="9CEA3F90">
      <w:start w:val="1"/>
      <w:numFmt w:val="lowerRoman"/>
      <w:lvlText w:val="(%1)"/>
      <w:lvlJc w:val="left"/>
      <w:pPr>
        <w:ind w:left="675" w:hanging="329"/>
      </w:pPr>
      <w:rPr>
        <w:rFonts w:ascii="Arial" w:eastAsia="Arial" w:hAnsi="Arial" w:cs="Arial" w:hint="default"/>
        <w:b w:val="0"/>
        <w:bCs w:val="0"/>
        <w:i w:val="0"/>
        <w:iCs w:val="0"/>
        <w:spacing w:val="0"/>
        <w:w w:val="100"/>
        <w:sz w:val="28"/>
        <w:szCs w:val="28"/>
        <w:lang w:val="en-US" w:eastAsia="en-US" w:bidi="ar-SA"/>
      </w:rPr>
    </w:lvl>
    <w:lvl w:ilvl="1" w:tplc="06DEF640">
      <w:numFmt w:val="bullet"/>
      <w:lvlText w:val="•"/>
      <w:lvlJc w:val="left"/>
      <w:pPr>
        <w:ind w:left="1620" w:hanging="329"/>
      </w:pPr>
      <w:rPr>
        <w:rFonts w:hint="default"/>
        <w:lang w:val="en-US" w:eastAsia="en-US" w:bidi="ar-SA"/>
      </w:rPr>
    </w:lvl>
    <w:lvl w:ilvl="2" w:tplc="B91E4DBE">
      <w:numFmt w:val="bullet"/>
      <w:lvlText w:val="•"/>
      <w:lvlJc w:val="left"/>
      <w:pPr>
        <w:ind w:left="2560" w:hanging="329"/>
      </w:pPr>
      <w:rPr>
        <w:rFonts w:hint="default"/>
        <w:lang w:val="en-US" w:eastAsia="en-US" w:bidi="ar-SA"/>
      </w:rPr>
    </w:lvl>
    <w:lvl w:ilvl="3" w:tplc="E806F582">
      <w:numFmt w:val="bullet"/>
      <w:lvlText w:val="•"/>
      <w:lvlJc w:val="left"/>
      <w:pPr>
        <w:ind w:left="3500" w:hanging="329"/>
      </w:pPr>
      <w:rPr>
        <w:rFonts w:hint="default"/>
        <w:lang w:val="en-US" w:eastAsia="en-US" w:bidi="ar-SA"/>
      </w:rPr>
    </w:lvl>
    <w:lvl w:ilvl="4" w:tplc="29A293FE">
      <w:numFmt w:val="bullet"/>
      <w:lvlText w:val="•"/>
      <w:lvlJc w:val="left"/>
      <w:pPr>
        <w:ind w:left="4440" w:hanging="329"/>
      </w:pPr>
      <w:rPr>
        <w:rFonts w:hint="default"/>
        <w:lang w:val="en-US" w:eastAsia="en-US" w:bidi="ar-SA"/>
      </w:rPr>
    </w:lvl>
    <w:lvl w:ilvl="5" w:tplc="25487DF4">
      <w:numFmt w:val="bullet"/>
      <w:lvlText w:val="•"/>
      <w:lvlJc w:val="left"/>
      <w:pPr>
        <w:ind w:left="5380" w:hanging="329"/>
      </w:pPr>
      <w:rPr>
        <w:rFonts w:hint="default"/>
        <w:lang w:val="en-US" w:eastAsia="en-US" w:bidi="ar-SA"/>
      </w:rPr>
    </w:lvl>
    <w:lvl w:ilvl="6" w:tplc="5FC6A1A0">
      <w:numFmt w:val="bullet"/>
      <w:lvlText w:val="•"/>
      <w:lvlJc w:val="left"/>
      <w:pPr>
        <w:ind w:left="6320" w:hanging="329"/>
      </w:pPr>
      <w:rPr>
        <w:rFonts w:hint="default"/>
        <w:lang w:val="en-US" w:eastAsia="en-US" w:bidi="ar-SA"/>
      </w:rPr>
    </w:lvl>
    <w:lvl w:ilvl="7" w:tplc="1CE28F52">
      <w:numFmt w:val="bullet"/>
      <w:lvlText w:val="•"/>
      <w:lvlJc w:val="left"/>
      <w:pPr>
        <w:ind w:left="7260" w:hanging="329"/>
      </w:pPr>
      <w:rPr>
        <w:rFonts w:hint="default"/>
        <w:lang w:val="en-US" w:eastAsia="en-US" w:bidi="ar-SA"/>
      </w:rPr>
    </w:lvl>
    <w:lvl w:ilvl="8" w:tplc="D54ECD40">
      <w:numFmt w:val="bullet"/>
      <w:lvlText w:val="•"/>
      <w:lvlJc w:val="left"/>
      <w:pPr>
        <w:ind w:left="8200" w:hanging="329"/>
      </w:pPr>
      <w:rPr>
        <w:rFonts w:hint="default"/>
        <w:lang w:val="en-US" w:eastAsia="en-US" w:bidi="ar-SA"/>
      </w:rPr>
    </w:lvl>
  </w:abstractNum>
  <w:abstractNum w:abstractNumId="4" w15:restartNumberingAfterBreak="0">
    <w:nsid w:val="1E46084F"/>
    <w:multiLevelType w:val="hybridMultilevel"/>
    <w:tmpl w:val="EFA8985A"/>
    <w:lvl w:ilvl="0" w:tplc="36B2D2A4">
      <w:start w:val="1"/>
      <w:numFmt w:val="decimal"/>
      <w:lvlText w:val="%1."/>
      <w:lvlJc w:val="left"/>
      <w:pPr>
        <w:ind w:left="674" w:hanging="315"/>
      </w:pPr>
      <w:rPr>
        <w:rFonts w:ascii="Arial" w:eastAsia="Arial" w:hAnsi="Arial" w:cs="Arial" w:hint="default"/>
        <w:b/>
        <w:bCs/>
        <w:i w:val="0"/>
        <w:iCs w:val="0"/>
        <w:spacing w:val="0"/>
        <w:w w:val="91"/>
        <w:sz w:val="28"/>
        <w:szCs w:val="28"/>
        <w:u w:val="single" w:color="000000"/>
        <w:lang w:val="en-US" w:eastAsia="en-US" w:bidi="ar-SA"/>
      </w:rPr>
    </w:lvl>
    <w:lvl w:ilvl="1" w:tplc="71C4FD9E">
      <w:start w:val="1"/>
      <w:numFmt w:val="lowerLetter"/>
      <w:lvlText w:val="(%2)"/>
      <w:lvlJc w:val="left"/>
      <w:pPr>
        <w:ind w:left="784" w:hanging="425"/>
      </w:pPr>
      <w:rPr>
        <w:rFonts w:ascii="Arial" w:eastAsia="Arial" w:hAnsi="Arial" w:cs="Arial" w:hint="default"/>
        <w:b/>
        <w:bCs/>
        <w:i w:val="0"/>
        <w:iCs w:val="0"/>
        <w:spacing w:val="0"/>
        <w:w w:val="100"/>
        <w:sz w:val="28"/>
        <w:szCs w:val="28"/>
        <w:lang w:val="en-US" w:eastAsia="en-US" w:bidi="ar-SA"/>
      </w:rPr>
    </w:lvl>
    <w:lvl w:ilvl="2" w:tplc="4ADA204A">
      <w:numFmt w:val="bullet"/>
      <w:lvlText w:val="•"/>
      <w:lvlJc w:val="left"/>
      <w:pPr>
        <w:ind w:left="1813" w:hanging="425"/>
      </w:pPr>
      <w:rPr>
        <w:rFonts w:hint="default"/>
        <w:lang w:val="en-US" w:eastAsia="en-US" w:bidi="ar-SA"/>
      </w:rPr>
    </w:lvl>
    <w:lvl w:ilvl="3" w:tplc="399EDAFC">
      <w:numFmt w:val="bullet"/>
      <w:lvlText w:val="•"/>
      <w:lvlJc w:val="left"/>
      <w:pPr>
        <w:ind w:left="2846" w:hanging="425"/>
      </w:pPr>
      <w:rPr>
        <w:rFonts w:hint="default"/>
        <w:lang w:val="en-US" w:eastAsia="en-US" w:bidi="ar-SA"/>
      </w:rPr>
    </w:lvl>
    <w:lvl w:ilvl="4" w:tplc="74D804FC">
      <w:numFmt w:val="bullet"/>
      <w:lvlText w:val="•"/>
      <w:lvlJc w:val="left"/>
      <w:pPr>
        <w:ind w:left="3880" w:hanging="425"/>
      </w:pPr>
      <w:rPr>
        <w:rFonts w:hint="default"/>
        <w:lang w:val="en-US" w:eastAsia="en-US" w:bidi="ar-SA"/>
      </w:rPr>
    </w:lvl>
    <w:lvl w:ilvl="5" w:tplc="B420B798">
      <w:numFmt w:val="bullet"/>
      <w:lvlText w:val="•"/>
      <w:lvlJc w:val="left"/>
      <w:pPr>
        <w:ind w:left="4913" w:hanging="425"/>
      </w:pPr>
      <w:rPr>
        <w:rFonts w:hint="default"/>
        <w:lang w:val="en-US" w:eastAsia="en-US" w:bidi="ar-SA"/>
      </w:rPr>
    </w:lvl>
    <w:lvl w:ilvl="6" w:tplc="D3CAA424">
      <w:numFmt w:val="bullet"/>
      <w:lvlText w:val="•"/>
      <w:lvlJc w:val="left"/>
      <w:pPr>
        <w:ind w:left="5946" w:hanging="425"/>
      </w:pPr>
      <w:rPr>
        <w:rFonts w:hint="default"/>
        <w:lang w:val="en-US" w:eastAsia="en-US" w:bidi="ar-SA"/>
      </w:rPr>
    </w:lvl>
    <w:lvl w:ilvl="7" w:tplc="682CFCAE">
      <w:numFmt w:val="bullet"/>
      <w:lvlText w:val="•"/>
      <w:lvlJc w:val="left"/>
      <w:pPr>
        <w:ind w:left="6980" w:hanging="425"/>
      </w:pPr>
      <w:rPr>
        <w:rFonts w:hint="default"/>
        <w:lang w:val="en-US" w:eastAsia="en-US" w:bidi="ar-SA"/>
      </w:rPr>
    </w:lvl>
    <w:lvl w:ilvl="8" w:tplc="6888A4FA">
      <w:numFmt w:val="bullet"/>
      <w:lvlText w:val="•"/>
      <w:lvlJc w:val="left"/>
      <w:pPr>
        <w:ind w:left="8013" w:hanging="425"/>
      </w:pPr>
      <w:rPr>
        <w:rFonts w:hint="default"/>
        <w:lang w:val="en-US" w:eastAsia="en-US" w:bidi="ar-SA"/>
      </w:rPr>
    </w:lvl>
  </w:abstractNum>
  <w:abstractNum w:abstractNumId="5" w15:restartNumberingAfterBreak="0">
    <w:nsid w:val="246D1F2C"/>
    <w:multiLevelType w:val="hybridMultilevel"/>
    <w:tmpl w:val="244E27AC"/>
    <w:lvl w:ilvl="0" w:tplc="3B38624C">
      <w:start w:val="9"/>
      <w:numFmt w:val="lowerLetter"/>
      <w:lvlText w:val="(%1)"/>
      <w:lvlJc w:val="left"/>
      <w:pPr>
        <w:ind w:left="705" w:hanging="346"/>
      </w:pPr>
      <w:rPr>
        <w:rFonts w:ascii="Arial" w:eastAsia="Arial" w:hAnsi="Arial" w:cs="Arial" w:hint="default"/>
        <w:b/>
        <w:bCs/>
        <w:i w:val="0"/>
        <w:iCs w:val="0"/>
        <w:spacing w:val="0"/>
        <w:w w:val="100"/>
        <w:sz w:val="28"/>
        <w:szCs w:val="28"/>
        <w:lang w:val="en-US" w:eastAsia="en-US" w:bidi="ar-SA"/>
      </w:rPr>
    </w:lvl>
    <w:lvl w:ilvl="1" w:tplc="986CDEBC">
      <w:start w:val="1"/>
      <w:numFmt w:val="lowerRoman"/>
      <w:lvlText w:val="(%2)"/>
      <w:lvlJc w:val="left"/>
      <w:pPr>
        <w:ind w:left="689" w:hanging="329"/>
      </w:pPr>
      <w:rPr>
        <w:rFonts w:ascii="Arial" w:eastAsia="Arial" w:hAnsi="Arial" w:cs="Arial" w:hint="default"/>
        <w:b w:val="0"/>
        <w:bCs w:val="0"/>
        <w:i w:val="0"/>
        <w:iCs w:val="0"/>
        <w:spacing w:val="0"/>
        <w:w w:val="100"/>
        <w:sz w:val="28"/>
        <w:szCs w:val="28"/>
        <w:lang w:val="en-US" w:eastAsia="en-US" w:bidi="ar-SA"/>
      </w:rPr>
    </w:lvl>
    <w:lvl w:ilvl="2" w:tplc="654CA802">
      <w:numFmt w:val="bullet"/>
      <w:lvlText w:val=""/>
      <w:lvlJc w:val="left"/>
      <w:pPr>
        <w:ind w:left="1081" w:hanging="361"/>
      </w:pPr>
      <w:rPr>
        <w:rFonts w:ascii="Symbol" w:eastAsia="Symbol" w:hAnsi="Symbol" w:cs="Symbol" w:hint="default"/>
        <w:b w:val="0"/>
        <w:bCs w:val="0"/>
        <w:i w:val="0"/>
        <w:iCs w:val="0"/>
        <w:spacing w:val="0"/>
        <w:w w:val="100"/>
        <w:sz w:val="28"/>
        <w:szCs w:val="28"/>
        <w:lang w:val="en-US" w:eastAsia="en-US" w:bidi="ar-SA"/>
      </w:rPr>
    </w:lvl>
    <w:lvl w:ilvl="3" w:tplc="F0CE9054">
      <w:numFmt w:val="bullet"/>
      <w:lvlText w:val="•"/>
      <w:lvlJc w:val="left"/>
      <w:pPr>
        <w:ind w:left="2205" w:hanging="361"/>
      </w:pPr>
      <w:rPr>
        <w:rFonts w:hint="default"/>
        <w:lang w:val="en-US" w:eastAsia="en-US" w:bidi="ar-SA"/>
      </w:rPr>
    </w:lvl>
    <w:lvl w:ilvl="4" w:tplc="4C90ADBC">
      <w:numFmt w:val="bullet"/>
      <w:lvlText w:val="•"/>
      <w:lvlJc w:val="left"/>
      <w:pPr>
        <w:ind w:left="3330" w:hanging="361"/>
      </w:pPr>
      <w:rPr>
        <w:rFonts w:hint="default"/>
        <w:lang w:val="en-US" w:eastAsia="en-US" w:bidi="ar-SA"/>
      </w:rPr>
    </w:lvl>
    <w:lvl w:ilvl="5" w:tplc="A10E1FCA">
      <w:numFmt w:val="bullet"/>
      <w:lvlText w:val="•"/>
      <w:lvlJc w:val="left"/>
      <w:pPr>
        <w:ind w:left="4455" w:hanging="361"/>
      </w:pPr>
      <w:rPr>
        <w:rFonts w:hint="default"/>
        <w:lang w:val="en-US" w:eastAsia="en-US" w:bidi="ar-SA"/>
      </w:rPr>
    </w:lvl>
    <w:lvl w:ilvl="6" w:tplc="EB0E3CD2">
      <w:numFmt w:val="bullet"/>
      <w:lvlText w:val="•"/>
      <w:lvlJc w:val="left"/>
      <w:pPr>
        <w:ind w:left="5580" w:hanging="361"/>
      </w:pPr>
      <w:rPr>
        <w:rFonts w:hint="default"/>
        <w:lang w:val="en-US" w:eastAsia="en-US" w:bidi="ar-SA"/>
      </w:rPr>
    </w:lvl>
    <w:lvl w:ilvl="7" w:tplc="BBAA13B2">
      <w:numFmt w:val="bullet"/>
      <w:lvlText w:val="•"/>
      <w:lvlJc w:val="left"/>
      <w:pPr>
        <w:ind w:left="6705" w:hanging="361"/>
      </w:pPr>
      <w:rPr>
        <w:rFonts w:hint="default"/>
        <w:lang w:val="en-US" w:eastAsia="en-US" w:bidi="ar-SA"/>
      </w:rPr>
    </w:lvl>
    <w:lvl w:ilvl="8" w:tplc="E04A1DD8">
      <w:numFmt w:val="bullet"/>
      <w:lvlText w:val="•"/>
      <w:lvlJc w:val="left"/>
      <w:pPr>
        <w:ind w:left="7830" w:hanging="361"/>
      </w:pPr>
      <w:rPr>
        <w:rFonts w:hint="default"/>
        <w:lang w:val="en-US" w:eastAsia="en-US" w:bidi="ar-SA"/>
      </w:rPr>
    </w:lvl>
  </w:abstractNum>
  <w:abstractNum w:abstractNumId="6" w15:restartNumberingAfterBreak="0">
    <w:nsid w:val="29E14D89"/>
    <w:multiLevelType w:val="hybridMultilevel"/>
    <w:tmpl w:val="70CCCB88"/>
    <w:lvl w:ilvl="0" w:tplc="983A93BA">
      <w:start w:val="3"/>
      <w:numFmt w:val="decimal"/>
      <w:lvlText w:val="%1."/>
      <w:lvlJc w:val="left"/>
      <w:pPr>
        <w:ind w:left="674" w:hanging="315"/>
      </w:pPr>
      <w:rPr>
        <w:rFonts w:ascii="Arial" w:eastAsia="Arial" w:hAnsi="Arial" w:cs="Arial" w:hint="default"/>
        <w:b/>
        <w:bCs/>
        <w:i w:val="0"/>
        <w:iCs w:val="0"/>
        <w:spacing w:val="0"/>
        <w:w w:val="100"/>
        <w:sz w:val="28"/>
        <w:szCs w:val="28"/>
        <w:lang w:val="en-US" w:eastAsia="en-US" w:bidi="ar-SA"/>
      </w:rPr>
    </w:lvl>
    <w:lvl w:ilvl="1" w:tplc="D64A725E">
      <w:start w:val="1"/>
      <w:numFmt w:val="lowerLetter"/>
      <w:lvlText w:val="(%2)"/>
      <w:lvlJc w:val="left"/>
      <w:pPr>
        <w:ind w:left="1504" w:hanging="425"/>
      </w:pPr>
      <w:rPr>
        <w:rFonts w:ascii="Arial" w:eastAsia="Arial" w:hAnsi="Arial" w:cs="Arial" w:hint="default"/>
        <w:b/>
        <w:bCs/>
        <w:i w:val="0"/>
        <w:iCs w:val="0"/>
        <w:spacing w:val="-1"/>
        <w:w w:val="100"/>
        <w:sz w:val="28"/>
        <w:szCs w:val="28"/>
        <w:lang w:val="en-US" w:eastAsia="en-US" w:bidi="ar-SA"/>
      </w:rPr>
    </w:lvl>
    <w:lvl w:ilvl="2" w:tplc="21424F7A">
      <w:start w:val="1"/>
      <w:numFmt w:val="lowerRoman"/>
      <w:lvlText w:val="(%3)"/>
      <w:lvlJc w:val="left"/>
      <w:pPr>
        <w:ind w:left="1425" w:hanging="346"/>
      </w:pPr>
      <w:rPr>
        <w:rFonts w:hint="default"/>
        <w:spacing w:val="0"/>
        <w:w w:val="100"/>
        <w:lang w:val="en-US" w:eastAsia="en-US" w:bidi="ar-SA"/>
      </w:rPr>
    </w:lvl>
    <w:lvl w:ilvl="3" w:tplc="7568ACA4">
      <w:start w:val="1"/>
      <w:numFmt w:val="lowerRoman"/>
      <w:lvlText w:val="(%4)"/>
      <w:lvlJc w:val="left"/>
      <w:pPr>
        <w:ind w:left="2128" w:hanging="329"/>
      </w:pPr>
      <w:rPr>
        <w:rFonts w:ascii="Arial" w:eastAsia="Arial" w:hAnsi="Arial" w:cs="Arial" w:hint="default"/>
        <w:b w:val="0"/>
        <w:bCs w:val="0"/>
        <w:i w:val="0"/>
        <w:iCs w:val="0"/>
        <w:spacing w:val="0"/>
        <w:w w:val="100"/>
        <w:sz w:val="28"/>
        <w:szCs w:val="28"/>
        <w:lang w:val="en-US" w:eastAsia="en-US" w:bidi="ar-SA"/>
      </w:rPr>
    </w:lvl>
    <w:lvl w:ilvl="4" w:tplc="99DE61CA">
      <w:numFmt w:val="bullet"/>
      <w:lvlText w:val="•"/>
      <w:lvlJc w:val="left"/>
      <w:pPr>
        <w:ind w:left="3257" w:hanging="329"/>
      </w:pPr>
      <w:rPr>
        <w:rFonts w:hint="default"/>
        <w:lang w:val="en-US" w:eastAsia="en-US" w:bidi="ar-SA"/>
      </w:rPr>
    </w:lvl>
    <w:lvl w:ilvl="5" w:tplc="DA5E083E">
      <w:numFmt w:val="bullet"/>
      <w:lvlText w:val="•"/>
      <w:lvlJc w:val="left"/>
      <w:pPr>
        <w:ind w:left="4394" w:hanging="329"/>
      </w:pPr>
      <w:rPr>
        <w:rFonts w:hint="default"/>
        <w:lang w:val="en-US" w:eastAsia="en-US" w:bidi="ar-SA"/>
      </w:rPr>
    </w:lvl>
    <w:lvl w:ilvl="6" w:tplc="97F4D4FA">
      <w:numFmt w:val="bullet"/>
      <w:lvlText w:val="•"/>
      <w:lvlJc w:val="left"/>
      <w:pPr>
        <w:ind w:left="5531" w:hanging="329"/>
      </w:pPr>
      <w:rPr>
        <w:rFonts w:hint="default"/>
        <w:lang w:val="en-US" w:eastAsia="en-US" w:bidi="ar-SA"/>
      </w:rPr>
    </w:lvl>
    <w:lvl w:ilvl="7" w:tplc="F47A79F0">
      <w:numFmt w:val="bullet"/>
      <w:lvlText w:val="•"/>
      <w:lvlJc w:val="left"/>
      <w:pPr>
        <w:ind w:left="6668" w:hanging="329"/>
      </w:pPr>
      <w:rPr>
        <w:rFonts w:hint="default"/>
        <w:lang w:val="en-US" w:eastAsia="en-US" w:bidi="ar-SA"/>
      </w:rPr>
    </w:lvl>
    <w:lvl w:ilvl="8" w:tplc="7F509334">
      <w:numFmt w:val="bullet"/>
      <w:lvlText w:val="•"/>
      <w:lvlJc w:val="left"/>
      <w:pPr>
        <w:ind w:left="7805" w:hanging="329"/>
      </w:pPr>
      <w:rPr>
        <w:rFonts w:hint="default"/>
        <w:lang w:val="en-US" w:eastAsia="en-US" w:bidi="ar-SA"/>
      </w:rPr>
    </w:lvl>
  </w:abstractNum>
  <w:abstractNum w:abstractNumId="7" w15:restartNumberingAfterBreak="0">
    <w:nsid w:val="2C21197A"/>
    <w:multiLevelType w:val="hybridMultilevel"/>
    <w:tmpl w:val="0DCE053C"/>
    <w:lvl w:ilvl="0" w:tplc="0812F2E6">
      <w:start w:val="2"/>
      <w:numFmt w:val="lowerRoman"/>
      <w:lvlText w:val="(%1)"/>
      <w:lvlJc w:val="left"/>
      <w:pPr>
        <w:ind w:left="753" w:hanging="392"/>
      </w:pPr>
      <w:rPr>
        <w:rFonts w:ascii="Arial" w:eastAsia="Arial" w:hAnsi="Arial" w:cs="Arial" w:hint="default"/>
        <w:b w:val="0"/>
        <w:bCs w:val="0"/>
        <w:i w:val="0"/>
        <w:iCs w:val="0"/>
        <w:spacing w:val="0"/>
        <w:w w:val="100"/>
        <w:sz w:val="28"/>
        <w:szCs w:val="28"/>
        <w:lang w:val="en-US" w:eastAsia="en-US" w:bidi="ar-SA"/>
      </w:rPr>
    </w:lvl>
    <w:lvl w:ilvl="1" w:tplc="F4B6894E">
      <w:numFmt w:val="bullet"/>
      <w:lvlText w:val="•"/>
      <w:lvlJc w:val="left"/>
      <w:pPr>
        <w:ind w:left="1692" w:hanging="392"/>
      </w:pPr>
      <w:rPr>
        <w:rFonts w:hint="default"/>
        <w:lang w:val="en-US" w:eastAsia="en-US" w:bidi="ar-SA"/>
      </w:rPr>
    </w:lvl>
    <w:lvl w:ilvl="2" w:tplc="FCB44EF0">
      <w:numFmt w:val="bullet"/>
      <w:lvlText w:val="•"/>
      <w:lvlJc w:val="left"/>
      <w:pPr>
        <w:ind w:left="2624" w:hanging="392"/>
      </w:pPr>
      <w:rPr>
        <w:rFonts w:hint="default"/>
        <w:lang w:val="en-US" w:eastAsia="en-US" w:bidi="ar-SA"/>
      </w:rPr>
    </w:lvl>
    <w:lvl w:ilvl="3" w:tplc="A9161B26">
      <w:numFmt w:val="bullet"/>
      <w:lvlText w:val="•"/>
      <w:lvlJc w:val="left"/>
      <w:pPr>
        <w:ind w:left="3556" w:hanging="392"/>
      </w:pPr>
      <w:rPr>
        <w:rFonts w:hint="default"/>
        <w:lang w:val="en-US" w:eastAsia="en-US" w:bidi="ar-SA"/>
      </w:rPr>
    </w:lvl>
    <w:lvl w:ilvl="4" w:tplc="E320E6E8">
      <w:numFmt w:val="bullet"/>
      <w:lvlText w:val="•"/>
      <w:lvlJc w:val="left"/>
      <w:pPr>
        <w:ind w:left="4488" w:hanging="392"/>
      </w:pPr>
      <w:rPr>
        <w:rFonts w:hint="default"/>
        <w:lang w:val="en-US" w:eastAsia="en-US" w:bidi="ar-SA"/>
      </w:rPr>
    </w:lvl>
    <w:lvl w:ilvl="5" w:tplc="E85490B4">
      <w:numFmt w:val="bullet"/>
      <w:lvlText w:val="•"/>
      <w:lvlJc w:val="left"/>
      <w:pPr>
        <w:ind w:left="5420" w:hanging="392"/>
      </w:pPr>
      <w:rPr>
        <w:rFonts w:hint="default"/>
        <w:lang w:val="en-US" w:eastAsia="en-US" w:bidi="ar-SA"/>
      </w:rPr>
    </w:lvl>
    <w:lvl w:ilvl="6" w:tplc="C27A74E6">
      <w:numFmt w:val="bullet"/>
      <w:lvlText w:val="•"/>
      <w:lvlJc w:val="left"/>
      <w:pPr>
        <w:ind w:left="6352" w:hanging="392"/>
      </w:pPr>
      <w:rPr>
        <w:rFonts w:hint="default"/>
        <w:lang w:val="en-US" w:eastAsia="en-US" w:bidi="ar-SA"/>
      </w:rPr>
    </w:lvl>
    <w:lvl w:ilvl="7" w:tplc="2840A290">
      <w:numFmt w:val="bullet"/>
      <w:lvlText w:val="•"/>
      <w:lvlJc w:val="left"/>
      <w:pPr>
        <w:ind w:left="7284" w:hanging="392"/>
      </w:pPr>
      <w:rPr>
        <w:rFonts w:hint="default"/>
        <w:lang w:val="en-US" w:eastAsia="en-US" w:bidi="ar-SA"/>
      </w:rPr>
    </w:lvl>
    <w:lvl w:ilvl="8" w:tplc="D9A2DA6A">
      <w:numFmt w:val="bullet"/>
      <w:lvlText w:val="•"/>
      <w:lvlJc w:val="left"/>
      <w:pPr>
        <w:ind w:left="8216" w:hanging="392"/>
      </w:pPr>
      <w:rPr>
        <w:rFonts w:hint="default"/>
        <w:lang w:val="en-US" w:eastAsia="en-US" w:bidi="ar-SA"/>
      </w:rPr>
    </w:lvl>
  </w:abstractNum>
  <w:abstractNum w:abstractNumId="8" w15:restartNumberingAfterBreak="0">
    <w:nsid w:val="3FF01408"/>
    <w:multiLevelType w:val="hybridMultilevel"/>
    <w:tmpl w:val="5928C4A0"/>
    <w:lvl w:ilvl="0" w:tplc="BABC31DC">
      <w:numFmt w:val="bullet"/>
      <w:lvlText w:val=""/>
      <w:lvlJc w:val="left"/>
      <w:pPr>
        <w:ind w:left="1140" w:hanging="721"/>
      </w:pPr>
      <w:rPr>
        <w:rFonts w:ascii="Symbol" w:eastAsia="Symbol" w:hAnsi="Symbol" w:cs="Symbol" w:hint="default"/>
        <w:b w:val="0"/>
        <w:bCs w:val="0"/>
        <w:i w:val="0"/>
        <w:iCs w:val="0"/>
        <w:spacing w:val="0"/>
        <w:w w:val="100"/>
        <w:sz w:val="28"/>
        <w:szCs w:val="28"/>
        <w:lang w:val="en-US" w:eastAsia="en-US" w:bidi="ar-SA"/>
      </w:rPr>
    </w:lvl>
    <w:lvl w:ilvl="1" w:tplc="24005672">
      <w:numFmt w:val="bullet"/>
      <w:lvlText w:val="•"/>
      <w:lvlJc w:val="left"/>
      <w:pPr>
        <w:ind w:left="2034" w:hanging="721"/>
      </w:pPr>
      <w:rPr>
        <w:rFonts w:hint="default"/>
        <w:lang w:val="en-US" w:eastAsia="en-US" w:bidi="ar-SA"/>
      </w:rPr>
    </w:lvl>
    <w:lvl w:ilvl="2" w:tplc="AF142DA6">
      <w:numFmt w:val="bullet"/>
      <w:lvlText w:val="•"/>
      <w:lvlJc w:val="left"/>
      <w:pPr>
        <w:ind w:left="2928" w:hanging="721"/>
      </w:pPr>
      <w:rPr>
        <w:rFonts w:hint="default"/>
        <w:lang w:val="en-US" w:eastAsia="en-US" w:bidi="ar-SA"/>
      </w:rPr>
    </w:lvl>
    <w:lvl w:ilvl="3" w:tplc="95AECFD8">
      <w:numFmt w:val="bullet"/>
      <w:lvlText w:val="•"/>
      <w:lvlJc w:val="left"/>
      <w:pPr>
        <w:ind w:left="3822" w:hanging="721"/>
      </w:pPr>
      <w:rPr>
        <w:rFonts w:hint="default"/>
        <w:lang w:val="en-US" w:eastAsia="en-US" w:bidi="ar-SA"/>
      </w:rPr>
    </w:lvl>
    <w:lvl w:ilvl="4" w:tplc="21ECC43E">
      <w:numFmt w:val="bullet"/>
      <w:lvlText w:val="•"/>
      <w:lvlJc w:val="left"/>
      <w:pPr>
        <w:ind w:left="4716" w:hanging="721"/>
      </w:pPr>
      <w:rPr>
        <w:rFonts w:hint="default"/>
        <w:lang w:val="en-US" w:eastAsia="en-US" w:bidi="ar-SA"/>
      </w:rPr>
    </w:lvl>
    <w:lvl w:ilvl="5" w:tplc="2D1CF924">
      <w:numFmt w:val="bullet"/>
      <w:lvlText w:val="•"/>
      <w:lvlJc w:val="left"/>
      <w:pPr>
        <w:ind w:left="5610" w:hanging="721"/>
      </w:pPr>
      <w:rPr>
        <w:rFonts w:hint="default"/>
        <w:lang w:val="en-US" w:eastAsia="en-US" w:bidi="ar-SA"/>
      </w:rPr>
    </w:lvl>
    <w:lvl w:ilvl="6" w:tplc="6136C9D0">
      <w:numFmt w:val="bullet"/>
      <w:lvlText w:val="•"/>
      <w:lvlJc w:val="left"/>
      <w:pPr>
        <w:ind w:left="6504" w:hanging="721"/>
      </w:pPr>
      <w:rPr>
        <w:rFonts w:hint="default"/>
        <w:lang w:val="en-US" w:eastAsia="en-US" w:bidi="ar-SA"/>
      </w:rPr>
    </w:lvl>
    <w:lvl w:ilvl="7" w:tplc="AD4496FC">
      <w:numFmt w:val="bullet"/>
      <w:lvlText w:val="•"/>
      <w:lvlJc w:val="left"/>
      <w:pPr>
        <w:ind w:left="7398" w:hanging="721"/>
      </w:pPr>
      <w:rPr>
        <w:rFonts w:hint="default"/>
        <w:lang w:val="en-US" w:eastAsia="en-US" w:bidi="ar-SA"/>
      </w:rPr>
    </w:lvl>
    <w:lvl w:ilvl="8" w:tplc="ADE23AC4">
      <w:numFmt w:val="bullet"/>
      <w:lvlText w:val="•"/>
      <w:lvlJc w:val="left"/>
      <w:pPr>
        <w:ind w:left="8292" w:hanging="721"/>
      </w:pPr>
      <w:rPr>
        <w:rFonts w:hint="default"/>
        <w:lang w:val="en-US" w:eastAsia="en-US" w:bidi="ar-SA"/>
      </w:rPr>
    </w:lvl>
  </w:abstractNum>
  <w:abstractNum w:abstractNumId="9" w15:restartNumberingAfterBreak="0">
    <w:nsid w:val="404E3469"/>
    <w:multiLevelType w:val="hybridMultilevel"/>
    <w:tmpl w:val="DD5ED9CA"/>
    <w:lvl w:ilvl="0" w:tplc="B82E35D4">
      <w:start w:val="1"/>
      <w:numFmt w:val="decimal"/>
      <w:lvlText w:val="%1."/>
      <w:lvlJc w:val="left"/>
      <w:pPr>
        <w:ind w:left="674" w:hanging="315"/>
      </w:pPr>
      <w:rPr>
        <w:rFonts w:ascii="Arial" w:eastAsia="Arial" w:hAnsi="Arial" w:cs="Arial" w:hint="default"/>
        <w:b/>
        <w:bCs/>
        <w:i w:val="0"/>
        <w:iCs w:val="0"/>
        <w:spacing w:val="0"/>
        <w:w w:val="100"/>
        <w:sz w:val="28"/>
        <w:szCs w:val="28"/>
        <w:lang w:val="en-US" w:eastAsia="en-US" w:bidi="ar-SA"/>
      </w:rPr>
    </w:lvl>
    <w:lvl w:ilvl="1" w:tplc="4CFA6748">
      <w:start w:val="1"/>
      <w:numFmt w:val="lowerLetter"/>
      <w:lvlText w:val="(%2)"/>
      <w:lvlJc w:val="left"/>
      <w:pPr>
        <w:ind w:left="1504" w:hanging="425"/>
      </w:pPr>
      <w:rPr>
        <w:rFonts w:ascii="Arial" w:eastAsia="Arial" w:hAnsi="Arial" w:cs="Arial" w:hint="default"/>
        <w:b/>
        <w:bCs/>
        <w:i w:val="0"/>
        <w:iCs w:val="0"/>
        <w:spacing w:val="-1"/>
        <w:w w:val="100"/>
        <w:sz w:val="28"/>
        <w:szCs w:val="28"/>
        <w:lang w:val="en-US" w:eastAsia="en-US" w:bidi="ar-SA"/>
      </w:rPr>
    </w:lvl>
    <w:lvl w:ilvl="2" w:tplc="99D28468">
      <w:numFmt w:val="bullet"/>
      <w:lvlText w:val="•"/>
      <w:lvlJc w:val="left"/>
      <w:pPr>
        <w:ind w:left="2453" w:hanging="425"/>
      </w:pPr>
      <w:rPr>
        <w:rFonts w:hint="default"/>
        <w:lang w:val="en-US" w:eastAsia="en-US" w:bidi="ar-SA"/>
      </w:rPr>
    </w:lvl>
    <w:lvl w:ilvl="3" w:tplc="26ECA01E">
      <w:numFmt w:val="bullet"/>
      <w:lvlText w:val="•"/>
      <w:lvlJc w:val="left"/>
      <w:pPr>
        <w:ind w:left="3406" w:hanging="425"/>
      </w:pPr>
      <w:rPr>
        <w:rFonts w:hint="default"/>
        <w:lang w:val="en-US" w:eastAsia="en-US" w:bidi="ar-SA"/>
      </w:rPr>
    </w:lvl>
    <w:lvl w:ilvl="4" w:tplc="1CB22ACA">
      <w:numFmt w:val="bullet"/>
      <w:lvlText w:val="•"/>
      <w:lvlJc w:val="left"/>
      <w:pPr>
        <w:ind w:left="4360" w:hanging="425"/>
      </w:pPr>
      <w:rPr>
        <w:rFonts w:hint="default"/>
        <w:lang w:val="en-US" w:eastAsia="en-US" w:bidi="ar-SA"/>
      </w:rPr>
    </w:lvl>
    <w:lvl w:ilvl="5" w:tplc="159663AE">
      <w:numFmt w:val="bullet"/>
      <w:lvlText w:val="•"/>
      <w:lvlJc w:val="left"/>
      <w:pPr>
        <w:ind w:left="5313" w:hanging="425"/>
      </w:pPr>
      <w:rPr>
        <w:rFonts w:hint="default"/>
        <w:lang w:val="en-US" w:eastAsia="en-US" w:bidi="ar-SA"/>
      </w:rPr>
    </w:lvl>
    <w:lvl w:ilvl="6" w:tplc="691CB4D8">
      <w:numFmt w:val="bullet"/>
      <w:lvlText w:val="•"/>
      <w:lvlJc w:val="left"/>
      <w:pPr>
        <w:ind w:left="6266" w:hanging="425"/>
      </w:pPr>
      <w:rPr>
        <w:rFonts w:hint="default"/>
        <w:lang w:val="en-US" w:eastAsia="en-US" w:bidi="ar-SA"/>
      </w:rPr>
    </w:lvl>
    <w:lvl w:ilvl="7" w:tplc="7AFED2E0">
      <w:numFmt w:val="bullet"/>
      <w:lvlText w:val="•"/>
      <w:lvlJc w:val="left"/>
      <w:pPr>
        <w:ind w:left="7220" w:hanging="425"/>
      </w:pPr>
      <w:rPr>
        <w:rFonts w:hint="default"/>
        <w:lang w:val="en-US" w:eastAsia="en-US" w:bidi="ar-SA"/>
      </w:rPr>
    </w:lvl>
    <w:lvl w:ilvl="8" w:tplc="7D56C9F4">
      <w:numFmt w:val="bullet"/>
      <w:lvlText w:val="•"/>
      <w:lvlJc w:val="left"/>
      <w:pPr>
        <w:ind w:left="8173" w:hanging="425"/>
      </w:pPr>
      <w:rPr>
        <w:rFonts w:hint="default"/>
        <w:lang w:val="en-US" w:eastAsia="en-US" w:bidi="ar-SA"/>
      </w:rPr>
    </w:lvl>
  </w:abstractNum>
  <w:abstractNum w:abstractNumId="10" w15:restartNumberingAfterBreak="0">
    <w:nsid w:val="5A081DBE"/>
    <w:multiLevelType w:val="hybridMultilevel"/>
    <w:tmpl w:val="9190E546"/>
    <w:lvl w:ilvl="0" w:tplc="394A4F78">
      <w:start w:val="2"/>
      <w:numFmt w:val="lowerRoman"/>
      <w:lvlText w:val="(%1)"/>
      <w:lvlJc w:val="left"/>
      <w:pPr>
        <w:ind w:left="2190" w:hanging="391"/>
      </w:pPr>
      <w:rPr>
        <w:rFonts w:ascii="Arial" w:eastAsia="Arial" w:hAnsi="Arial" w:cs="Arial" w:hint="default"/>
        <w:b w:val="0"/>
        <w:bCs w:val="0"/>
        <w:i w:val="0"/>
        <w:iCs w:val="0"/>
        <w:spacing w:val="0"/>
        <w:w w:val="100"/>
        <w:sz w:val="28"/>
        <w:szCs w:val="28"/>
        <w:lang w:val="en-US" w:eastAsia="en-US" w:bidi="ar-SA"/>
      </w:rPr>
    </w:lvl>
    <w:lvl w:ilvl="1" w:tplc="050AAA4E">
      <w:numFmt w:val="bullet"/>
      <w:lvlText w:val="•"/>
      <w:lvlJc w:val="left"/>
      <w:pPr>
        <w:ind w:left="2988" w:hanging="391"/>
      </w:pPr>
      <w:rPr>
        <w:rFonts w:hint="default"/>
        <w:lang w:val="en-US" w:eastAsia="en-US" w:bidi="ar-SA"/>
      </w:rPr>
    </w:lvl>
    <w:lvl w:ilvl="2" w:tplc="E71CC60E">
      <w:numFmt w:val="bullet"/>
      <w:lvlText w:val="•"/>
      <w:lvlJc w:val="left"/>
      <w:pPr>
        <w:ind w:left="3776" w:hanging="391"/>
      </w:pPr>
      <w:rPr>
        <w:rFonts w:hint="default"/>
        <w:lang w:val="en-US" w:eastAsia="en-US" w:bidi="ar-SA"/>
      </w:rPr>
    </w:lvl>
    <w:lvl w:ilvl="3" w:tplc="B4F4620E">
      <w:numFmt w:val="bullet"/>
      <w:lvlText w:val="•"/>
      <w:lvlJc w:val="left"/>
      <w:pPr>
        <w:ind w:left="4564" w:hanging="391"/>
      </w:pPr>
      <w:rPr>
        <w:rFonts w:hint="default"/>
        <w:lang w:val="en-US" w:eastAsia="en-US" w:bidi="ar-SA"/>
      </w:rPr>
    </w:lvl>
    <w:lvl w:ilvl="4" w:tplc="2B303CB8">
      <w:numFmt w:val="bullet"/>
      <w:lvlText w:val="•"/>
      <w:lvlJc w:val="left"/>
      <w:pPr>
        <w:ind w:left="5352" w:hanging="391"/>
      </w:pPr>
      <w:rPr>
        <w:rFonts w:hint="default"/>
        <w:lang w:val="en-US" w:eastAsia="en-US" w:bidi="ar-SA"/>
      </w:rPr>
    </w:lvl>
    <w:lvl w:ilvl="5" w:tplc="DCB6E2A4">
      <w:numFmt w:val="bullet"/>
      <w:lvlText w:val="•"/>
      <w:lvlJc w:val="left"/>
      <w:pPr>
        <w:ind w:left="6140" w:hanging="391"/>
      </w:pPr>
      <w:rPr>
        <w:rFonts w:hint="default"/>
        <w:lang w:val="en-US" w:eastAsia="en-US" w:bidi="ar-SA"/>
      </w:rPr>
    </w:lvl>
    <w:lvl w:ilvl="6" w:tplc="4C76D056">
      <w:numFmt w:val="bullet"/>
      <w:lvlText w:val="•"/>
      <w:lvlJc w:val="left"/>
      <w:pPr>
        <w:ind w:left="6928" w:hanging="391"/>
      </w:pPr>
      <w:rPr>
        <w:rFonts w:hint="default"/>
        <w:lang w:val="en-US" w:eastAsia="en-US" w:bidi="ar-SA"/>
      </w:rPr>
    </w:lvl>
    <w:lvl w:ilvl="7" w:tplc="31C82E2C">
      <w:numFmt w:val="bullet"/>
      <w:lvlText w:val="•"/>
      <w:lvlJc w:val="left"/>
      <w:pPr>
        <w:ind w:left="7716" w:hanging="391"/>
      </w:pPr>
      <w:rPr>
        <w:rFonts w:hint="default"/>
        <w:lang w:val="en-US" w:eastAsia="en-US" w:bidi="ar-SA"/>
      </w:rPr>
    </w:lvl>
    <w:lvl w:ilvl="8" w:tplc="C31A6D18">
      <w:numFmt w:val="bullet"/>
      <w:lvlText w:val="•"/>
      <w:lvlJc w:val="left"/>
      <w:pPr>
        <w:ind w:left="8504" w:hanging="391"/>
      </w:pPr>
      <w:rPr>
        <w:rFonts w:hint="default"/>
        <w:lang w:val="en-US" w:eastAsia="en-US" w:bidi="ar-SA"/>
      </w:rPr>
    </w:lvl>
  </w:abstractNum>
  <w:num w:numId="1" w16cid:durableId="344791035">
    <w:abstractNumId w:val="3"/>
  </w:num>
  <w:num w:numId="2" w16cid:durableId="1017658041">
    <w:abstractNumId w:val="5"/>
  </w:num>
  <w:num w:numId="3" w16cid:durableId="1768038445">
    <w:abstractNumId w:val="7"/>
  </w:num>
  <w:num w:numId="4" w16cid:durableId="742678429">
    <w:abstractNumId w:val="1"/>
  </w:num>
  <w:num w:numId="5" w16cid:durableId="1419062686">
    <w:abstractNumId w:val="0"/>
  </w:num>
  <w:num w:numId="6" w16cid:durableId="2102988672">
    <w:abstractNumId w:val="8"/>
  </w:num>
  <w:num w:numId="7" w16cid:durableId="1779523205">
    <w:abstractNumId w:val="4"/>
  </w:num>
  <w:num w:numId="8" w16cid:durableId="1213541668">
    <w:abstractNumId w:val="10"/>
  </w:num>
  <w:num w:numId="9" w16cid:durableId="1448700425">
    <w:abstractNumId w:val="2"/>
  </w:num>
  <w:num w:numId="10" w16cid:durableId="1450079515">
    <w:abstractNumId w:val="6"/>
  </w:num>
  <w:num w:numId="11" w16cid:durableId="412553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2F7D"/>
    <w:rsid w:val="00022F7D"/>
    <w:rsid w:val="00024447"/>
    <w:rsid w:val="000305D2"/>
    <w:rsid w:val="00044021"/>
    <w:rsid w:val="00057FC7"/>
    <w:rsid w:val="00060E83"/>
    <w:rsid w:val="000B3B58"/>
    <w:rsid w:val="000C0F49"/>
    <w:rsid w:val="000D2CBA"/>
    <w:rsid w:val="000D4EF1"/>
    <w:rsid w:val="000F34FC"/>
    <w:rsid w:val="00125895"/>
    <w:rsid w:val="00132054"/>
    <w:rsid w:val="00150138"/>
    <w:rsid w:val="001606EB"/>
    <w:rsid w:val="00177A81"/>
    <w:rsid w:val="001863D1"/>
    <w:rsid w:val="0019645B"/>
    <w:rsid w:val="001D4A2D"/>
    <w:rsid w:val="001D7405"/>
    <w:rsid w:val="0022245A"/>
    <w:rsid w:val="002247E9"/>
    <w:rsid w:val="002848CF"/>
    <w:rsid w:val="002B4904"/>
    <w:rsid w:val="002B4B1A"/>
    <w:rsid w:val="002C0FA4"/>
    <w:rsid w:val="002E70D6"/>
    <w:rsid w:val="0031445E"/>
    <w:rsid w:val="0033208B"/>
    <w:rsid w:val="00335FD9"/>
    <w:rsid w:val="00351842"/>
    <w:rsid w:val="003536E0"/>
    <w:rsid w:val="00365D62"/>
    <w:rsid w:val="003C2F3A"/>
    <w:rsid w:val="003E20EB"/>
    <w:rsid w:val="00400F38"/>
    <w:rsid w:val="00412A8A"/>
    <w:rsid w:val="00443D56"/>
    <w:rsid w:val="00475EC3"/>
    <w:rsid w:val="0048255F"/>
    <w:rsid w:val="004A76D8"/>
    <w:rsid w:val="004B339D"/>
    <w:rsid w:val="004D0D61"/>
    <w:rsid w:val="004D3ADB"/>
    <w:rsid w:val="004F3ABD"/>
    <w:rsid w:val="00521E35"/>
    <w:rsid w:val="00522A9D"/>
    <w:rsid w:val="0053013F"/>
    <w:rsid w:val="00532660"/>
    <w:rsid w:val="00547E19"/>
    <w:rsid w:val="00547EA1"/>
    <w:rsid w:val="005526EA"/>
    <w:rsid w:val="00553DC7"/>
    <w:rsid w:val="0056380C"/>
    <w:rsid w:val="005C4C2B"/>
    <w:rsid w:val="005E081C"/>
    <w:rsid w:val="005E46F3"/>
    <w:rsid w:val="006353AD"/>
    <w:rsid w:val="00675BCA"/>
    <w:rsid w:val="006A5382"/>
    <w:rsid w:val="007065F6"/>
    <w:rsid w:val="00713619"/>
    <w:rsid w:val="00722F23"/>
    <w:rsid w:val="00723730"/>
    <w:rsid w:val="00750E1C"/>
    <w:rsid w:val="007B3B87"/>
    <w:rsid w:val="007C2F3F"/>
    <w:rsid w:val="007D36FD"/>
    <w:rsid w:val="007D76DF"/>
    <w:rsid w:val="00860B6D"/>
    <w:rsid w:val="00891983"/>
    <w:rsid w:val="008B3F7D"/>
    <w:rsid w:val="008C3A67"/>
    <w:rsid w:val="008C6C32"/>
    <w:rsid w:val="008E3CC4"/>
    <w:rsid w:val="008E664B"/>
    <w:rsid w:val="00917774"/>
    <w:rsid w:val="009C760D"/>
    <w:rsid w:val="00A04B69"/>
    <w:rsid w:val="00A1199E"/>
    <w:rsid w:val="00A36371"/>
    <w:rsid w:val="00A77484"/>
    <w:rsid w:val="00A92468"/>
    <w:rsid w:val="00AC7698"/>
    <w:rsid w:val="00AF6BE1"/>
    <w:rsid w:val="00B14D3D"/>
    <w:rsid w:val="00B27C53"/>
    <w:rsid w:val="00B65FE7"/>
    <w:rsid w:val="00B83235"/>
    <w:rsid w:val="00BB6D78"/>
    <w:rsid w:val="00BC594E"/>
    <w:rsid w:val="00C70EB8"/>
    <w:rsid w:val="00C818EF"/>
    <w:rsid w:val="00C828B4"/>
    <w:rsid w:val="00C85A08"/>
    <w:rsid w:val="00CA4C7A"/>
    <w:rsid w:val="00CF6F7E"/>
    <w:rsid w:val="00D041B1"/>
    <w:rsid w:val="00D752C9"/>
    <w:rsid w:val="00D972DF"/>
    <w:rsid w:val="00E05CE6"/>
    <w:rsid w:val="00E13F28"/>
    <w:rsid w:val="00E33BD1"/>
    <w:rsid w:val="00E904EE"/>
    <w:rsid w:val="00EA0E45"/>
    <w:rsid w:val="00EA14D3"/>
    <w:rsid w:val="00EA4BAA"/>
    <w:rsid w:val="00EC6974"/>
    <w:rsid w:val="00EF5561"/>
    <w:rsid w:val="00F03733"/>
    <w:rsid w:val="00F254FE"/>
    <w:rsid w:val="00F316E0"/>
    <w:rsid w:val="00F7770F"/>
    <w:rsid w:val="00F90800"/>
    <w:rsid w:val="00FF15E3"/>
  </w:rsids>
  <m:mathPr>
    <m:mathFont m:val="Cambria Math"/>
    <m:brkBin m:val="before"/>
    <m:brkBinSub m:val="--"/>
    <m:smallFrac m:val="0"/>
    <m:dispDef/>
    <m:lMargin m:val="0"/>
    <m:rMargin m:val="0"/>
    <m:defJc m:val="centerGroup"/>
    <m:wrapIndent m:val="1440"/>
    <m:intLim m:val="subSup"/>
    <m:naryLim m:val="undOvr"/>
  </m:mathPr>
  <w:themeFontLang w:val="en-CA"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F00F"/>
  <w15:docId w15:val="{66B878B0-8F96-4BC9-AC66-F8CDB511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rFonts w:ascii="Cambria" w:eastAsia="Cambria" w:hAnsi="Cambria" w:cs="Cambria"/>
      <w:b/>
      <w:bCs/>
      <w:sz w:val="36"/>
      <w:szCs w:val="36"/>
    </w:rPr>
  </w:style>
  <w:style w:type="paragraph" w:styleId="Heading2">
    <w:name w:val="heading 2"/>
    <w:basedOn w:val="Normal"/>
    <w:uiPriority w:val="9"/>
    <w:unhideWhenUsed/>
    <w:qFormat/>
    <w:pPr>
      <w:spacing w:before="278"/>
      <w:ind w:left="594" w:hanging="435"/>
      <w:outlineLvl w:val="1"/>
    </w:pPr>
    <w:rPr>
      <w:b/>
      <w:bCs/>
      <w:sz w:val="28"/>
      <w:szCs w:val="28"/>
    </w:rPr>
  </w:style>
  <w:style w:type="paragraph" w:styleId="Heading3">
    <w:name w:val="heading 3"/>
    <w:basedOn w:val="Normal"/>
    <w:next w:val="Normal"/>
    <w:link w:val="Heading3Char"/>
    <w:uiPriority w:val="9"/>
    <w:unhideWhenUsed/>
    <w:qFormat/>
    <w:rsid w:val="00060E8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21E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670" w:hanging="313"/>
    </w:pPr>
    <w:rPr>
      <w:b/>
      <w:bCs/>
      <w:sz w:val="28"/>
      <w:szCs w:val="28"/>
    </w:rPr>
  </w:style>
  <w:style w:type="paragraph" w:styleId="TOC2">
    <w:name w:val="toc 2"/>
    <w:basedOn w:val="Normal"/>
    <w:uiPriority w:val="39"/>
    <w:qFormat/>
    <w:rsid w:val="00150138"/>
    <w:pPr>
      <w:spacing w:before="120"/>
      <w:ind w:left="669" w:hanging="312"/>
    </w:pPr>
    <w:rPr>
      <w:b/>
      <w:bCs/>
      <w:sz w:val="28"/>
      <w:szCs w:val="28"/>
    </w:rPr>
  </w:style>
  <w:style w:type="paragraph" w:styleId="TOC3">
    <w:name w:val="toc 3"/>
    <w:basedOn w:val="Normal"/>
    <w:uiPriority w:val="39"/>
    <w:qFormat/>
    <w:rsid w:val="00150138"/>
    <w:pPr>
      <w:spacing w:line="322" w:lineRule="exact"/>
      <w:ind w:left="1514" w:hanging="437"/>
    </w:pPr>
    <w:rPr>
      <w:sz w:val="28"/>
      <w:szCs w:val="28"/>
    </w:rPr>
  </w:style>
  <w:style w:type="paragraph" w:styleId="TOC4">
    <w:name w:val="toc 4"/>
    <w:basedOn w:val="Normal"/>
    <w:uiPriority w:val="39"/>
    <w:qFormat/>
    <w:rsid w:val="006353AD"/>
    <w:pPr>
      <w:spacing w:line="322" w:lineRule="exact"/>
      <w:ind w:left="2188" w:hanging="391"/>
    </w:pPr>
    <w:rPr>
      <w:sz w:val="28"/>
      <w:szCs w:val="28"/>
    </w:rPr>
  </w:style>
  <w:style w:type="paragraph" w:styleId="BodyText">
    <w:name w:val="Body Text"/>
    <w:basedOn w:val="Normal"/>
    <w:uiPriority w:val="1"/>
    <w:qFormat/>
    <w:pPr>
      <w:ind w:left="360"/>
    </w:pPr>
    <w:rPr>
      <w:sz w:val="28"/>
      <w:szCs w:val="28"/>
    </w:rPr>
  </w:style>
  <w:style w:type="paragraph" w:styleId="ListParagraph">
    <w:name w:val="List Paragraph"/>
    <w:basedOn w:val="Normal"/>
    <w:uiPriority w:val="1"/>
    <w:qFormat/>
    <w:pPr>
      <w:ind w:left="1080" w:hanging="435"/>
    </w:pPr>
  </w:style>
  <w:style w:type="paragraph" w:customStyle="1" w:styleId="TableParagraph">
    <w:name w:val="Table Paragraph"/>
    <w:basedOn w:val="Normal"/>
    <w:uiPriority w:val="1"/>
    <w:qFormat/>
    <w:pPr>
      <w:spacing w:line="164" w:lineRule="exact"/>
      <w:ind w:left="32"/>
      <w:jc w:val="center"/>
    </w:pPr>
  </w:style>
  <w:style w:type="character" w:customStyle="1" w:styleId="Heading3Char">
    <w:name w:val="Heading 3 Char"/>
    <w:basedOn w:val="DefaultParagraphFont"/>
    <w:link w:val="Heading3"/>
    <w:uiPriority w:val="9"/>
    <w:rsid w:val="00060E8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21E35"/>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C85A08"/>
    <w:rPr>
      <w:color w:val="0000FF" w:themeColor="hyperlink"/>
      <w:u w:val="single"/>
    </w:rPr>
  </w:style>
  <w:style w:type="paragraph" w:styleId="TOCHeading">
    <w:name w:val="TOC Heading"/>
    <w:basedOn w:val="Heading1"/>
    <w:next w:val="Normal"/>
    <w:uiPriority w:val="39"/>
    <w:unhideWhenUsed/>
    <w:qFormat/>
    <w:rsid w:val="00C85A0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e987aa-ba57-409a-b474-072a10bf63c3" xsi:nil="true"/>
    <lcf76f155ced4ddcb4097134ff3c332f xmlns="59db3a20-cd76-483e-8241-5de0717f7c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D872F97966D74188195EB9403F400A" ma:contentTypeVersion="16" ma:contentTypeDescription="Create a new document." ma:contentTypeScope="" ma:versionID="8429385352e4e022024b498345b38209">
  <xsd:schema xmlns:xsd="http://www.w3.org/2001/XMLSchema" xmlns:xs="http://www.w3.org/2001/XMLSchema" xmlns:p="http://schemas.microsoft.com/office/2006/metadata/properties" xmlns:ns2="59db3a20-cd76-483e-8241-5de0717f7c1b" xmlns:ns3="6ce987aa-ba57-409a-b474-072a10bf63c3" targetNamespace="http://schemas.microsoft.com/office/2006/metadata/properties" ma:root="true" ma:fieldsID="1b0bba8fa089223005145415bcce5504" ns2:_="" ns3:_="">
    <xsd:import namespace="59db3a20-cd76-483e-8241-5de0717f7c1b"/>
    <xsd:import namespace="6ce987aa-ba57-409a-b474-072a10bf6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b3a20-cd76-483e-8241-5de0717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7f22d1-df36-4656-b771-499c17e378f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987aa-ba57-409a-b474-072a10bf6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4be893-9554-4ae9-8310-b7adac79726f}" ma:internalName="TaxCatchAll" ma:showField="CatchAllData" ma:web="6ce987aa-ba57-409a-b474-072a10bf63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793E-145B-4106-86F7-5D07646D97A9}">
  <ds:schemaRefs>
    <ds:schemaRef ds:uri="http://schemas.microsoft.com/office/2006/metadata/properties"/>
    <ds:schemaRef ds:uri="http://schemas.microsoft.com/office/infopath/2007/PartnerControls"/>
    <ds:schemaRef ds:uri="6ce987aa-ba57-409a-b474-072a10bf63c3"/>
    <ds:schemaRef ds:uri="59db3a20-cd76-483e-8241-5de0717f7c1b"/>
  </ds:schemaRefs>
</ds:datastoreItem>
</file>

<file path=customXml/itemProps2.xml><?xml version="1.0" encoding="utf-8"?>
<ds:datastoreItem xmlns:ds="http://schemas.openxmlformats.org/officeDocument/2006/customXml" ds:itemID="{0DF4D7AA-3B96-4A5A-9B88-FE4FAF785DF3}">
  <ds:schemaRefs>
    <ds:schemaRef ds:uri="http://schemas.microsoft.com/sharepoint/v3/contenttype/forms"/>
  </ds:schemaRefs>
</ds:datastoreItem>
</file>

<file path=customXml/itemProps3.xml><?xml version="1.0" encoding="utf-8"?>
<ds:datastoreItem xmlns:ds="http://schemas.openxmlformats.org/officeDocument/2006/customXml" ds:itemID="{645E5AA1-F5EE-4A34-ACB5-318BA22B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b3a20-cd76-483e-8241-5de0717f7c1b"/>
    <ds:schemaRef ds:uri="6ce987aa-ba57-409a-b474-072a10bf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8B974-8C4C-44CC-B57F-C28C35EA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4447</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Metrolinx Accessibility Policy for Implementation of the Accessibility for Ontarians with Disabilities Act, 2005 (AODA)</vt:lpstr>
    </vt:vector>
  </TitlesOfParts>
  <Company>Go Transit</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Metrolinx Accessibility Policy for Implementation of the Accessibility for Ontarians with Disabilities Act, 2005 (AODA)</dc:title>
  <dc:creator>Administrator</dc:creator>
  <cp:lastModifiedBy>Gregory Kozakewich</cp:lastModifiedBy>
  <cp:revision>5</cp:revision>
  <dcterms:created xsi:type="dcterms:W3CDTF">2026-05-07T16:36:00Z</dcterms:created>
  <dcterms:modified xsi:type="dcterms:W3CDTF">2026-05-07T17:48:00Z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2013-11-26T00:00:00Z</vt:filetime>
  </property>
  <property fmtid="{D5CDD505-2E9C-101B-9397-08002B2CF9AE}" pid="3" name="Creator">
    <vt:lpwstr>Acrobat PDFMaker 10.1 for Word</vt:lpwstr>
  </property>
  <property fmtid="{D5CDD505-2E9C-101B-9397-08002B2CF9AE}" pid="4" name="LastSaved">
    <vt:filetime>2026-03-02T00:00:00Z</vt:filetime>
  </property>
  <property fmtid="{D5CDD505-2E9C-101B-9397-08002B2CF9AE}" pid="5" name="Producer">
    <vt:lpwstr>Adobe PDF Library 10.0</vt:lpwstr>
  </property>
  <property fmtid="{D5CDD505-2E9C-101B-9397-08002B2CF9AE}" pid="6" name="SourceModified">
    <vt:lpwstr>D:20131126153517</vt:lpwstr>
  </property>
  <property fmtid="{D5CDD505-2E9C-101B-9397-08002B2CF9AE}" pid="7" name="ContentTypeId">
    <vt:lpwstr>0x01010074D872F97966D74188195EB9403F400A</vt:lpwstr>
  </property>
  <property fmtid="{D5CDD505-2E9C-101B-9397-08002B2CF9AE}" pid="8" name="MediaServiceImageTags">
    <vt:lpwstr/>
  </property>
</Properties>
</file>